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4CE" w:rsidRPr="009364CE" w:rsidRDefault="009364CE" w:rsidP="009364C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по плану реализации муниципальной программы «Оценка недвижимости,  признание прав и регулирование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 по муниципальной собственности,  мероприятия по землеустройству и  землепользованию»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061E0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</w:t>
      </w:r>
      <w:r w:rsidR="00B044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</w:t>
      </w:r>
      <w:r w:rsidR="00AE712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tbl>
      <w:tblPr>
        <w:tblpPr w:leftFromText="180" w:rightFromText="180" w:vertAnchor="text" w:horzAnchor="page" w:tblpX="577" w:tblpY="250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3118"/>
        <w:gridCol w:w="3827"/>
        <w:gridCol w:w="1134"/>
        <w:gridCol w:w="993"/>
        <w:gridCol w:w="992"/>
        <w:gridCol w:w="895"/>
        <w:gridCol w:w="903"/>
        <w:gridCol w:w="895"/>
      </w:tblGrid>
      <w:tr w:rsidR="009364CE" w:rsidRPr="009364CE" w:rsidTr="009364CE">
        <w:tc>
          <w:tcPr>
            <w:tcW w:w="3369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подпрограммы, основного мероприятия, мероприятия ведомственной целевой программы, контрольного события программы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3827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(краткое описание)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 (дата)</w:t>
            </w:r>
          </w:p>
        </w:tc>
        <w:tc>
          <w:tcPr>
            <w:tcW w:w="4678" w:type="dxa"/>
            <w:gridSpan w:val="5"/>
            <w:shd w:val="clear" w:color="auto" w:fill="auto"/>
          </w:tcPr>
          <w:p w:rsidR="009364CE" w:rsidRPr="009364CE" w:rsidRDefault="009364CE" w:rsidP="009A1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расходов на 202</w:t>
            </w:r>
            <w:r w:rsidR="00AE71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(</w:t>
            </w:r>
            <w:proofErr w:type="spellStart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9364CE" w:rsidRPr="009364CE" w:rsidTr="009364CE">
        <w:tc>
          <w:tcPr>
            <w:tcW w:w="3369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Основное мероприятие  «Определение рыночной стоимости муниципальных объектов недвижимости»</w:t>
            </w:r>
          </w:p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оптимизация учета муниципального имущества;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AE7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AE71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B04468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B04468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«Определение рыночной стоимости годовой арендной платы за пользование муниципальным имуществом »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оптимизация учета муниципального имущества;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AE712E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AE71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AE712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AE712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«Межевание земельных участков, топографическая съемка, вынос в натуру»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вовлечение в хозяйственный оборот неиспользуемых земельных участков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AE712E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AE71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061E0F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24,</w:t>
            </w:r>
            <w:r w:rsidR="00AE712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061E0F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  <w:r w:rsidR="00AE712E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rPr>
          <w:trHeight w:val="4521"/>
        </w:trPr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kern w:val="2"/>
                <w:lang w:eastAsia="ru-RU"/>
              </w:rPr>
              <w:lastRenderedPageBreak/>
              <w:t>Контрольное событие программы</w:t>
            </w:r>
          </w:p>
          <w:p w:rsidR="009364CE" w:rsidRPr="009364CE" w:rsidRDefault="009364CE" w:rsidP="00936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-Эффективное и рациональное использование муниципального имущества и земельных участков.                             - Увеличение доходной части бюджета поселения.                                 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-А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дминистрирование неналоговых доходов.                           - Совершенствование учета муниципального имущества.                     - Постановка границ населенных пунктов </w:t>
            </w:r>
            <w:r w:rsidRPr="0093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AE712E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AE71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rPr>
          <w:trHeight w:val="3961"/>
        </w:trPr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Итого по муниципальной программе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- Эффективное и рациональное использование муниципального имущества и земельных участков.                             - Увеличение доходной части бюджета поселения.                               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-А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дминистрирование неналоговых доходов.                                                             - Совершенствование учета муниципального имущества.                       - Постановка границ населенных пунктов </w:t>
            </w:r>
            <w:r w:rsidRPr="0093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AE712E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AE71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364CE" w:rsidRPr="009364CE" w:rsidRDefault="009364CE" w:rsidP="00643A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="00061E0F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  <w:r w:rsidR="00643AB1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AE712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061E0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bookmarkStart w:id="0" w:name="_GoBack"/>
            <w:bookmarkEnd w:id="0"/>
            <w:r w:rsidR="00643AB1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9364CE" w:rsidRPr="009364CE" w:rsidRDefault="009364CE" w:rsidP="009364C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6405E5" w:rsidRPr="009364CE" w:rsidRDefault="009364CE" w:rsidP="009364CE">
      <w:r w:rsidRPr="009364CE">
        <w:rPr>
          <w:rFonts w:ascii="Times New Roman" w:eastAsia="Times New Roman" w:hAnsi="Times New Roman" w:cs="Times New Roman"/>
          <w:lang w:eastAsia="ru-RU"/>
        </w:rPr>
        <w:t xml:space="preserve">Глава Администрации Коммунарского сельского поселения                                                         О.В. Безрукавая                                       </w:t>
      </w:r>
    </w:p>
    <w:sectPr w:rsidR="006405E5" w:rsidRPr="009364CE" w:rsidSect="009364C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70"/>
    <w:rsid w:val="00061E0F"/>
    <w:rsid w:val="00090133"/>
    <w:rsid w:val="00222670"/>
    <w:rsid w:val="006405E5"/>
    <w:rsid w:val="00643AB1"/>
    <w:rsid w:val="009364CE"/>
    <w:rsid w:val="009A1E6D"/>
    <w:rsid w:val="00A0281D"/>
    <w:rsid w:val="00AE712E"/>
    <w:rsid w:val="00B04468"/>
    <w:rsid w:val="00B9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тека">
      <a:majorFont>
        <a:latin typeface="Book Antiqua"/>
        <a:ea typeface=""/>
        <a:cs typeface=""/>
        <a:font script="Jpan" typeface="HGS明朝B"/>
        <a:font script="Hang" typeface="HY견명조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견명조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2024-03-12T06:33:00Z</dcterms:created>
  <dcterms:modified xsi:type="dcterms:W3CDTF">2024-03-12T12:05:00Z</dcterms:modified>
</cp:coreProperties>
</file>