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229" w:rsidRDefault="00A73229" w:rsidP="00A7322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321310" cy="537845"/>
            <wp:effectExtent l="0" t="0" r="254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229" w:rsidRDefault="00A73229" w:rsidP="00A7322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:rsidR="00A73229" w:rsidRDefault="00A73229" w:rsidP="00A7322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РОССИЙСКАЯ ФЕДЕРАЦИЯ                              </w:t>
      </w:r>
    </w:p>
    <w:p w:rsidR="00A73229" w:rsidRDefault="00A73229" w:rsidP="00A732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73229" w:rsidRDefault="00A73229" w:rsidP="00A732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A73229" w:rsidRPr="007C17AA" w:rsidRDefault="00A73229" w:rsidP="00A73229">
      <w:pPr>
        <w:jc w:val="center"/>
        <w:rPr>
          <w:b/>
          <w:sz w:val="16"/>
          <w:szCs w:val="16"/>
        </w:rPr>
      </w:pPr>
    </w:p>
    <w:p w:rsidR="00A73229" w:rsidRDefault="00A73229" w:rsidP="00A732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A73229" w:rsidRDefault="00A73229" w:rsidP="00A732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A73229" w:rsidRDefault="00A73229" w:rsidP="00A73229">
      <w:pPr>
        <w:jc w:val="center"/>
        <w:rPr>
          <w:b/>
          <w:sz w:val="16"/>
          <w:szCs w:val="16"/>
        </w:rPr>
      </w:pPr>
    </w:p>
    <w:p w:rsidR="00A73229" w:rsidRPr="007C17AA" w:rsidRDefault="00A73229" w:rsidP="00A73229">
      <w:pPr>
        <w:jc w:val="center"/>
        <w:rPr>
          <w:b/>
          <w:sz w:val="16"/>
          <w:szCs w:val="16"/>
        </w:rPr>
      </w:pPr>
    </w:p>
    <w:p w:rsidR="00A73229" w:rsidRDefault="00A73229" w:rsidP="00A73229">
      <w:pPr>
        <w:jc w:val="center"/>
        <w:rPr>
          <w:b/>
          <w:sz w:val="32"/>
          <w:szCs w:val="32"/>
        </w:rPr>
      </w:pPr>
      <w:proofErr w:type="gramStart"/>
      <w:r w:rsidRPr="009D3192"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Т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В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Л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9D3192">
        <w:rPr>
          <w:b/>
          <w:sz w:val="32"/>
          <w:szCs w:val="32"/>
        </w:rPr>
        <w:t>Е</w:t>
      </w:r>
    </w:p>
    <w:p w:rsidR="00A73229" w:rsidRDefault="00A73229" w:rsidP="00A73229">
      <w:pPr>
        <w:rPr>
          <w:b/>
          <w:sz w:val="16"/>
          <w:szCs w:val="16"/>
        </w:rPr>
      </w:pPr>
    </w:p>
    <w:p w:rsidR="00A73229" w:rsidRPr="007C17AA" w:rsidRDefault="00A73229" w:rsidP="00A73229">
      <w:pPr>
        <w:jc w:val="center"/>
        <w:rPr>
          <w:b/>
          <w:sz w:val="16"/>
          <w:szCs w:val="16"/>
        </w:rPr>
      </w:pPr>
    </w:p>
    <w:p w:rsidR="00A73229" w:rsidRDefault="00A73229" w:rsidP="00A732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>
        <w:rPr>
          <w:sz w:val="28"/>
          <w:szCs w:val="28"/>
        </w:rPr>
        <w:t xml:space="preserve"> г.                                         №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    п. Новосветловский</w:t>
      </w:r>
    </w:p>
    <w:p w:rsidR="00A73229" w:rsidRDefault="00A73229" w:rsidP="00A73229">
      <w:pPr>
        <w:rPr>
          <w:sz w:val="16"/>
          <w:szCs w:val="16"/>
        </w:rPr>
      </w:pPr>
    </w:p>
    <w:p w:rsidR="00A73229" w:rsidRPr="007C17AA" w:rsidRDefault="00A73229" w:rsidP="00A73229">
      <w:pPr>
        <w:rPr>
          <w:sz w:val="16"/>
          <w:szCs w:val="16"/>
        </w:rPr>
      </w:pPr>
    </w:p>
    <w:p w:rsidR="00A73229" w:rsidRDefault="00A73229" w:rsidP="00A73229">
      <w:pPr>
        <w:ind w:right="4396"/>
        <w:rPr>
          <w:sz w:val="28"/>
          <w:szCs w:val="28"/>
        </w:rPr>
      </w:pPr>
      <w:r>
        <w:rPr>
          <w:sz w:val="28"/>
          <w:szCs w:val="28"/>
        </w:rPr>
        <w:t xml:space="preserve">О разработке местных нормативов </w:t>
      </w:r>
    </w:p>
    <w:p w:rsidR="00A73229" w:rsidRDefault="00A73229" w:rsidP="00A73229">
      <w:pPr>
        <w:ind w:right="4396"/>
        <w:rPr>
          <w:sz w:val="28"/>
          <w:szCs w:val="28"/>
        </w:rPr>
      </w:pPr>
      <w:r>
        <w:rPr>
          <w:sz w:val="28"/>
          <w:szCs w:val="28"/>
        </w:rPr>
        <w:t>градостроительного проектирования</w:t>
      </w:r>
    </w:p>
    <w:p w:rsidR="00A73229" w:rsidRDefault="00A73229" w:rsidP="00A73229">
      <w:pPr>
        <w:ind w:right="4396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proofErr w:type="gramStart"/>
      <w:r>
        <w:rPr>
          <w:sz w:val="28"/>
          <w:szCs w:val="28"/>
        </w:rPr>
        <w:t>Коммунарское</w:t>
      </w:r>
      <w:proofErr w:type="gramEnd"/>
    </w:p>
    <w:p w:rsidR="00A73229" w:rsidRPr="00F8363E" w:rsidRDefault="00A73229" w:rsidP="00A73229">
      <w:pPr>
        <w:ind w:right="4396"/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</w:p>
    <w:p w:rsidR="00A73229" w:rsidRPr="00FC049D" w:rsidRDefault="00A73229" w:rsidP="00A73229">
      <w:pPr>
        <w:rPr>
          <w:b/>
          <w:sz w:val="16"/>
          <w:szCs w:val="16"/>
        </w:rPr>
      </w:pPr>
    </w:p>
    <w:p w:rsidR="00A73229" w:rsidRDefault="00A73229" w:rsidP="00A73229">
      <w:pPr>
        <w:pStyle w:val="WW-3"/>
        <w:ind w:firstLine="708"/>
        <w:rPr>
          <w:sz w:val="28"/>
          <w:szCs w:val="28"/>
        </w:rPr>
      </w:pPr>
      <w:r>
        <w:rPr>
          <w:sz w:val="28"/>
          <w:szCs w:val="28"/>
          <w:u w:val="none"/>
        </w:rPr>
        <w:t xml:space="preserve">В соответствии с письмом №26/380 от </w:t>
      </w:r>
      <w:smartTag w:uri="urn:schemas-microsoft-com:office:smarttags" w:element="date">
        <w:smartTagPr>
          <w:attr w:name="Year" w:val="2016"/>
          <w:attr w:name="Day" w:val="04"/>
          <w:attr w:name="Month" w:val="2"/>
          <w:attr w:name="ls" w:val="trans"/>
        </w:smartTagPr>
        <w:r>
          <w:rPr>
            <w:sz w:val="28"/>
            <w:szCs w:val="28"/>
            <w:u w:val="none"/>
          </w:rPr>
          <w:t>04.02.2016</w:t>
        </w:r>
      </w:smartTag>
      <w:r>
        <w:rPr>
          <w:sz w:val="28"/>
          <w:szCs w:val="28"/>
          <w:u w:val="none"/>
        </w:rPr>
        <w:t xml:space="preserve"> г. министерства строительства, архитектуры и территориального развития Ростовской области, Федерального закона №131-ФЗ п. 14. п.1 «Об общих принципах местного самоуправления», со ст. 29.4. Градостроительного кодекса Российской Федерации, </w:t>
      </w:r>
    </w:p>
    <w:p w:rsidR="00A73229" w:rsidRDefault="00A73229" w:rsidP="00A73229">
      <w:pPr>
        <w:ind w:firstLine="708"/>
        <w:jc w:val="both"/>
        <w:rPr>
          <w:sz w:val="28"/>
          <w:szCs w:val="28"/>
        </w:rPr>
      </w:pPr>
    </w:p>
    <w:p w:rsidR="00A73229" w:rsidRPr="00FC049D" w:rsidRDefault="00A73229" w:rsidP="00A7322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73229" w:rsidRDefault="00A73229" w:rsidP="00A732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разработку местных нормативов градостроительного проектирования муниципального образования «Коммунарское сельское поселение».</w:t>
      </w:r>
    </w:p>
    <w:p w:rsidR="00A73229" w:rsidRDefault="00A73229" w:rsidP="00A7322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1.2. Утвердить Порядок подготовки и утверждения местных нормативов градостроительного проектирования Коммунарского сельского поселения (Приложение №1).</w:t>
      </w:r>
    </w:p>
    <w:p w:rsidR="00A73229" w:rsidRDefault="00A73229" w:rsidP="00A73229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sz w:val="28"/>
          <w:szCs w:val="28"/>
        </w:rPr>
        <w:t xml:space="preserve"> о разработке местных норматив градостроительного проектирования на официальном сайте Администрации Коммунарского сельского поселения в сети интернет </w:t>
      </w:r>
      <w:r w:rsidRPr="00024520">
        <w:rPr>
          <w:sz w:val="28"/>
          <w:szCs w:val="28"/>
          <w:u w:val="single"/>
          <w:lang w:val="en-US"/>
        </w:rPr>
        <w:t>www</w:t>
      </w:r>
      <w:r w:rsidRPr="00024520">
        <w:rPr>
          <w:sz w:val="28"/>
          <w:szCs w:val="28"/>
          <w:u w:val="single"/>
        </w:rPr>
        <w:t>.</w:t>
      </w:r>
      <w:proofErr w:type="spellStart"/>
      <w:r w:rsidRPr="00024520">
        <w:rPr>
          <w:sz w:val="28"/>
          <w:szCs w:val="28"/>
          <w:u w:val="single"/>
          <w:lang w:val="en-US"/>
        </w:rPr>
        <w:t>kommunarskoe</w:t>
      </w:r>
      <w:proofErr w:type="spellEnd"/>
      <w:r w:rsidRPr="00024520">
        <w:rPr>
          <w:sz w:val="28"/>
          <w:szCs w:val="28"/>
          <w:u w:val="single"/>
        </w:rPr>
        <w:t>.</w:t>
      </w:r>
      <w:proofErr w:type="spellStart"/>
      <w:r w:rsidRPr="00024520">
        <w:rPr>
          <w:sz w:val="28"/>
          <w:szCs w:val="28"/>
          <w:u w:val="single"/>
          <w:lang w:val="en-US"/>
        </w:rPr>
        <w:t>ru</w:t>
      </w:r>
      <w:proofErr w:type="spellEnd"/>
      <w:r w:rsidRPr="00024520">
        <w:rPr>
          <w:sz w:val="28"/>
          <w:szCs w:val="28"/>
          <w:u w:val="single"/>
        </w:rPr>
        <w:t>.</w:t>
      </w:r>
    </w:p>
    <w:p w:rsidR="00A73229" w:rsidRDefault="00A73229" w:rsidP="00A732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возложить на заместителя Главы Администрации Коммунарского сельского поселения </w:t>
      </w:r>
      <w:proofErr w:type="spellStart"/>
      <w:r>
        <w:rPr>
          <w:sz w:val="28"/>
          <w:szCs w:val="28"/>
        </w:rPr>
        <w:t>Безрукавую</w:t>
      </w:r>
      <w:proofErr w:type="spellEnd"/>
      <w:r>
        <w:rPr>
          <w:sz w:val="28"/>
          <w:szCs w:val="28"/>
        </w:rPr>
        <w:t xml:space="preserve"> О.В. </w:t>
      </w:r>
    </w:p>
    <w:p w:rsidR="00A73229" w:rsidRDefault="00A73229" w:rsidP="00A73229">
      <w:pPr>
        <w:jc w:val="both"/>
        <w:rPr>
          <w:sz w:val="28"/>
          <w:szCs w:val="28"/>
        </w:rPr>
      </w:pPr>
    </w:p>
    <w:p w:rsidR="00A73229" w:rsidRDefault="00A73229" w:rsidP="00A73229">
      <w:pPr>
        <w:jc w:val="both"/>
        <w:rPr>
          <w:sz w:val="28"/>
          <w:szCs w:val="28"/>
        </w:rPr>
      </w:pPr>
    </w:p>
    <w:p w:rsidR="00A73229" w:rsidRDefault="00A73229" w:rsidP="00A73229">
      <w:pPr>
        <w:jc w:val="both"/>
        <w:rPr>
          <w:b/>
          <w:sz w:val="28"/>
          <w:szCs w:val="28"/>
        </w:rPr>
      </w:pPr>
      <w:r w:rsidRPr="00E1643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E164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</w:t>
      </w:r>
    </w:p>
    <w:p w:rsidR="00A73229" w:rsidRPr="00E1643E" w:rsidRDefault="00A73229" w:rsidP="00A732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Коммунарского</w:t>
      </w:r>
    </w:p>
    <w:p w:rsidR="00A73229" w:rsidRDefault="00A73229" w:rsidP="00A732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</w:t>
      </w:r>
      <w:r w:rsidRPr="00E1643E">
        <w:rPr>
          <w:b/>
          <w:sz w:val="28"/>
          <w:szCs w:val="28"/>
        </w:rPr>
        <w:t xml:space="preserve">ского поселения </w:t>
      </w:r>
      <w:r w:rsidRPr="00E1643E">
        <w:rPr>
          <w:b/>
          <w:sz w:val="28"/>
          <w:szCs w:val="28"/>
        </w:rPr>
        <w:tab/>
      </w:r>
      <w:r w:rsidRPr="00E1643E">
        <w:rPr>
          <w:b/>
          <w:sz w:val="28"/>
          <w:szCs w:val="28"/>
        </w:rPr>
        <w:tab/>
      </w:r>
      <w:r w:rsidRPr="00E1643E">
        <w:rPr>
          <w:b/>
          <w:sz w:val="28"/>
          <w:szCs w:val="28"/>
        </w:rPr>
        <w:tab/>
      </w:r>
      <w:r w:rsidRPr="00E1643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А.Ю. </w:t>
      </w:r>
      <w:proofErr w:type="gramStart"/>
      <w:r>
        <w:rPr>
          <w:b/>
          <w:sz w:val="28"/>
          <w:szCs w:val="28"/>
        </w:rPr>
        <w:t>Точеный</w:t>
      </w:r>
      <w:proofErr w:type="gramEnd"/>
    </w:p>
    <w:p w:rsidR="00A73229" w:rsidRDefault="00A73229" w:rsidP="00A73229">
      <w:pPr>
        <w:jc w:val="both"/>
        <w:rPr>
          <w:b/>
          <w:sz w:val="28"/>
          <w:szCs w:val="28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tabs>
          <w:tab w:val="left" w:pos="6585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A73229" w:rsidRDefault="00A73229" w:rsidP="00A73229">
      <w:pPr>
        <w:tabs>
          <w:tab w:val="left" w:pos="6585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</w:t>
      </w:r>
      <w:r w:rsidRPr="00C55EC6">
        <w:rPr>
          <w:sz w:val="20"/>
          <w:szCs w:val="20"/>
        </w:rPr>
        <w:t xml:space="preserve">Приложение №1 </w:t>
      </w:r>
    </w:p>
    <w:p w:rsidR="00A73229" w:rsidRPr="00C55EC6" w:rsidRDefault="00A73229" w:rsidP="00A73229">
      <w:pPr>
        <w:tabs>
          <w:tab w:val="left" w:pos="658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к постановлению</w:t>
      </w:r>
    </w:p>
    <w:p w:rsidR="00A73229" w:rsidRPr="00C55EC6" w:rsidRDefault="00A73229" w:rsidP="00A73229">
      <w:pPr>
        <w:tabs>
          <w:tab w:val="left" w:pos="6585"/>
        </w:tabs>
        <w:jc w:val="both"/>
        <w:rPr>
          <w:sz w:val="20"/>
          <w:szCs w:val="20"/>
        </w:rPr>
      </w:pPr>
      <w:r w:rsidRPr="00C55EC6">
        <w:rPr>
          <w:sz w:val="20"/>
          <w:szCs w:val="20"/>
        </w:rPr>
        <w:t xml:space="preserve">                                                                                                                                     от </w:t>
      </w:r>
      <w:r>
        <w:rPr>
          <w:sz w:val="20"/>
          <w:szCs w:val="20"/>
        </w:rPr>
        <w:t>________</w:t>
      </w:r>
      <w:bookmarkStart w:id="0" w:name="_GoBack"/>
      <w:bookmarkEnd w:id="0"/>
      <w:r w:rsidRPr="00C55EC6">
        <w:rPr>
          <w:sz w:val="20"/>
          <w:szCs w:val="20"/>
        </w:rPr>
        <w:t xml:space="preserve"> </w:t>
      </w:r>
      <w:proofErr w:type="gramStart"/>
      <w:r w:rsidRPr="00C55EC6">
        <w:rPr>
          <w:sz w:val="20"/>
          <w:szCs w:val="20"/>
        </w:rPr>
        <w:t>г</w:t>
      </w:r>
      <w:proofErr w:type="gramEnd"/>
      <w:r w:rsidRPr="00C55EC6">
        <w:rPr>
          <w:sz w:val="20"/>
          <w:szCs w:val="20"/>
        </w:rPr>
        <w:t>. №</w:t>
      </w:r>
      <w:r>
        <w:rPr>
          <w:sz w:val="20"/>
          <w:szCs w:val="20"/>
        </w:rPr>
        <w:t>__</w:t>
      </w: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Default="00A73229" w:rsidP="00A73229">
      <w:pPr>
        <w:jc w:val="both"/>
        <w:rPr>
          <w:sz w:val="20"/>
          <w:szCs w:val="20"/>
        </w:rPr>
      </w:pPr>
    </w:p>
    <w:p w:rsidR="00A73229" w:rsidRPr="00F41B3E" w:rsidRDefault="00A73229" w:rsidP="00A73229">
      <w:pPr>
        <w:jc w:val="center"/>
        <w:rPr>
          <w:b/>
        </w:rPr>
      </w:pPr>
      <w:r w:rsidRPr="00F41B3E">
        <w:rPr>
          <w:b/>
        </w:rPr>
        <w:t>ПОРЯДОК</w:t>
      </w:r>
    </w:p>
    <w:p w:rsidR="00A73229" w:rsidRPr="00F41B3E" w:rsidRDefault="00A73229" w:rsidP="00A73229">
      <w:pPr>
        <w:jc w:val="center"/>
        <w:rPr>
          <w:b/>
        </w:rPr>
      </w:pPr>
      <w:r w:rsidRPr="00F41B3E">
        <w:rPr>
          <w:b/>
        </w:rPr>
        <w:t>подготовки и утверждения местных нормативов градостроительного проектирования</w:t>
      </w:r>
    </w:p>
    <w:p w:rsidR="00A73229" w:rsidRPr="00F41B3E" w:rsidRDefault="00A73229" w:rsidP="00A73229">
      <w:pPr>
        <w:jc w:val="center"/>
        <w:rPr>
          <w:b/>
        </w:rPr>
      </w:pPr>
      <w:r w:rsidRPr="00F41B3E">
        <w:rPr>
          <w:b/>
        </w:rPr>
        <w:t>Коммунарского сельского поселения Октябрьского района</w:t>
      </w:r>
    </w:p>
    <w:p w:rsidR="00A73229" w:rsidRPr="00173D4C" w:rsidRDefault="00A73229" w:rsidP="00A73229">
      <w:pPr>
        <w:jc w:val="center"/>
      </w:pPr>
      <w:r w:rsidRPr="00F41B3E">
        <w:rPr>
          <w:b/>
        </w:rPr>
        <w:t>Ростовской области</w:t>
      </w:r>
    </w:p>
    <w:p w:rsidR="00A73229" w:rsidRPr="00173D4C" w:rsidRDefault="00A73229" w:rsidP="00A73229">
      <w:pPr>
        <w:jc w:val="center"/>
      </w:pPr>
    </w:p>
    <w:p w:rsidR="00A73229" w:rsidRPr="00F41B3E" w:rsidRDefault="00A73229" w:rsidP="00A73229">
      <w:pPr>
        <w:numPr>
          <w:ilvl w:val="0"/>
          <w:numId w:val="2"/>
        </w:numPr>
        <w:jc w:val="center"/>
        <w:rPr>
          <w:b/>
        </w:rPr>
      </w:pPr>
      <w:r w:rsidRPr="00F41B3E">
        <w:rPr>
          <w:b/>
        </w:rPr>
        <w:t>Общие данные</w:t>
      </w:r>
    </w:p>
    <w:p w:rsidR="00A73229" w:rsidRPr="00F41B3E" w:rsidRDefault="00A73229" w:rsidP="00A73229">
      <w:pPr>
        <w:jc w:val="both"/>
      </w:pPr>
      <w:r w:rsidRPr="00F41B3E">
        <w:t>1.1. Настоящий порядок определяет процедуру подготовки и утверждения местных нормативов градостроительного проектирования Коммунарского сельского поселения.</w:t>
      </w:r>
    </w:p>
    <w:p w:rsidR="00A73229" w:rsidRPr="00F41B3E" w:rsidRDefault="00A73229" w:rsidP="00A73229">
      <w:pPr>
        <w:jc w:val="both"/>
      </w:pPr>
      <w:r w:rsidRPr="00F41B3E">
        <w:t>1.2. Подготовку и утверждение местных нормативов обеспечивает Коммунарское сельское поселение и уполномоченный орган по архитектуре, территориальному развитию и градостроительства Администрации Октябрьского района (по соглашению).</w:t>
      </w:r>
    </w:p>
    <w:p w:rsidR="00A73229" w:rsidRPr="00F41B3E" w:rsidRDefault="00A73229" w:rsidP="00A73229">
      <w:pPr>
        <w:ind w:left="-360"/>
        <w:jc w:val="both"/>
      </w:pPr>
      <w:r w:rsidRPr="00F41B3E">
        <w:t xml:space="preserve">     1.3. Нормативы содержат минимальные расчётные показатели обеспечения   </w:t>
      </w:r>
    </w:p>
    <w:p w:rsidR="00A73229" w:rsidRPr="00F41B3E" w:rsidRDefault="00A73229" w:rsidP="00A73229">
      <w:pPr>
        <w:ind w:left="-360"/>
        <w:jc w:val="both"/>
      </w:pPr>
      <w:r w:rsidRPr="00F41B3E">
        <w:t xml:space="preserve">      благоприятных условий жизнедеятельности человека</w:t>
      </w:r>
    </w:p>
    <w:p w:rsidR="00A73229" w:rsidRPr="00F41B3E" w:rsidRDefault="00A73229" w:rsidP="00A73229">
      <w:pPr>
        <w:jc w:val="both"/>
      </w:pPr>
      <w:r w:rsidRPr="00F41B3E">
        <w:t xml:space="preserve"> (в том числе объектами коммунального и социально-бытового                   назначения, доступности таких объектов для населения (включая инвалидов), объектами инженерной и транспортной инфраструктур, благоустройства территории).</w:t>
      </w:r>
    </w:p>
    <w:p w:rsidR="00A73229" w:rsidRPr="00F41B3E" w:rsidRDefault="00A73229" w:rsidP="00A73229">
      <w:pPr>
        <w:jc w:val="both"/>
      </w:pPr>
      <w:r w:rsidRPr="00F41B3E">
        <w:t>1.4  Утверждение местных нормативов градостроительного проектирования осуществляется с учётом особенностей населённых пунктов в границах Коммунарского сельского поселения.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Не допускается утверждение местных нормативов Градостроительного проектирования, содержащих минимальные расчётные показатели обеспечения благоприятных условий жизнедеятельности человека ниже, чем расчётные показатели обеспечения благоприятных условий жизнедеятельности человека, содержащиеся в нормативах градостроительного проектирования Ростовской области.</w:t>
      </w:r>
    </w:p>
    <w:p w:rsidR="00A73229" w:rsidRPr="00F41B3E" w:rsidRDefault="00A73229" w:rsidP="00A73229">
      <w:pPr>
        <w:jc w:val="both"/>
      </w:pPr>
      <w:r w:rsidRPr="00F41B3E">
        <w:t>1.5. Нормативы обязательны для применения при разработке, согласовании, утверждении и реализации документов генеральных планов, правил землепользования и застройки, документации по планировке территории, а также при архитектурно-строительном проектировании для всех субъектов градостроительной деятельности, осуществляющих свою деятельность на территории Коммунарского сельского поселения, независимо от их организационно-правовой формы.</w:t>
      </w:r>
    </w:p>
    <w:p w:rsidR="00A73229" w:rsidRPr="00F41B3E" w:rsidRDefault="00A73229" w:rsidP="00A73229">
      <w:pPr>
        <w:numPr>
          <w:ilvl w:val="0"/>
          <w:numId w:val="2"/>
        </w:numPr>
        <w:jc w:val="center"/>
      </w:pPr>
      <w:r w:rsidRPr="00F41B3E">
        <w:rPr>
          <w:b/>
        </w:rPr>
        <w:t>Порядок подготовки и утверждения нормативов</w:t>
      </w:r>
      <w:r w:rsidRPr="00F41B3E">
        <w:t>.</w:t>
      </w:r>
    </w:p>
    <w:p w:rsidR="00A73229" w:rsidRPr="00F41B3E" w:rsidRDefault="00A73229" w:rsidP="00A73229">
      <w:pPr>
        <w:jc w:val="both"/>
      </w:pPr>
      <w:r w:rsidRPr="00F41B3E">
        <w:t>2.1. Предложения о подготовке местных нормативов вносятся в Коммунарское сельское поселение, учитывая обращения организаций и граждан.</w:t>
      </w:r>
    </w:p>
    <w:p w:rsidR="00A73229" w:rsidRPr="00F41B3E" w:rsidRDefault="00A73229" w:rsidP="00A73229">
      <w:pPr>
        <w:jc w:val="both"/>
      </w:pPr>
      <w:r w:rsidRPr="00F41B3E">
        <w:t>Предложения о подготовке местных нормативов рассматриваются совместно с Коммунарским сельским   поселением и уполномоченным органом по архитектуре, территориальному развитию и градостроительства Администрации Октябрьского района (по соглашению).</w:t>
      </w:r>
    </w:p>
    <w:p w:rsidR="00A73229" w:rsidRPr="00F41B3E" w:rsidRDefault="00A73229" w:rsidP="00A73229">
      <w:pPr>
        <w:jc w:val="both"/>
      </w:pPr>
      <w:r w:rsidRPr="00F41B3E">
        <w:t>2.2. По результатам рассмотрения предложений о подготовке местных нормативов Коммунарское сельское поселение принимает решение о необходимости подготовки нормативов либо об отклонении предложений по подготовке нормативов.</w:t>
      </w:r>
    </w:p>
    <w:p w:rsidR="00A73229" w:rsidRPr="00F41B3E" w:rsidRDefault="00A73229" w:rsidP="00A73229">
      <w:pPr>
        <w:jc w:val="both"/>
      </w:pPr>
      <w:r w:rsidRPr="00F41B3E">
        <w:t>2.3. Подготовка местных нормативов осуществляется на основании муниципального контракта, заключённого по итогам размещения заказа на выполнение работ для муниципальных нужд.</w:t>
      </w:r>
    </w:p>
    <w:p w:rsidR="00A73229" w:rsidRPr="00F41B3E" w:rsidRDefault="00A73229" w:rsidP="00A73229">
      <w:pPr>
        <w:jc w:val="both"/>
      </w:pPr>
      <w:r w:rsidRPr="00F41B3E">
        <w:t>2.4. Основные требования к оформлению и содержанию проектов местных нормативов содержатся в технических заданиях на разработку проектов нормативов.</w:t>
      </w:r>
    </w:p>
    <w:p w:rsidR="00A73229" w:rsidRPr="00F41B3E" w:rsidRDefault="00A73229" w:rsidP="00A73229">
      <w:pPr>
        <w:jc w:val="both"/>
      </w:pPr>
      <w:r w:rsidRPr="00F41B3E">
        <w:t xml:space="preserve">2.5. Финансирование разработки нормативов осуществляется в установленном порядке за счёт средств поселения. </w:t>
      </w:r>
    </w:p>
    <w:p w:rsidR="00A73229" w:rsidRPr="00F41B3E" w:rsidRDefault="00A73229" w:rsidP="00A73229">
      <w:pPr>
        <w:jc w:val="both"/>
      </w:pPr>
      <w:r w:rsidRPr="00F41B3E">
        <w:t>2.6. Проект местных нормативов подлежит размещению на официальном сайте не менее чем за два месяца до их утверждения.</w:t>
      </w:r>
    </w:p>
    <w:p w:rsidR="00A73229" w:rsidRPr="00F41B3E" w:rsidRDefault="00A73229" w:rsidP="00A73229">
      <w:pPr>
        <w:jc w:val="both"/>
      </w:pPr>
      <w:r w:rsidRPr="00F41B3E">
        <w:t xml:space="preserve">2.7. Местные Нормативы градостроительного проектирования и внесённые в них изменения утверждаются представительным органом местного самоуправления (собранием депутатов Коммунарского сельского поселения). </w:t>
      </w:r>
    </w:p>
    <w:p w:rsidR="00A73229" w:rsidRPr="00F41B3E" w:rsidRDefault="00A73229" w:rsidP="00A73229">
      <w:pPr>
        <w:jc w:val="both"/>
      </w:pPr>
      <w:r w:rsidRPr="00F41B3E">
        <w:t xml:space="preserve">2.8. Нормативы подлежат применению со дня их официального опубликования. </w:t>
      </w:r>
    </w:p>
    <w:p w:rsidR="00A73229" w:rsidRPr="00F41B3E" w:rsidRDefault="00A73229" w:rsidP="00A73229">
      <w:pPr>
        <w:tabs>
          <w:tab w:val="left" w:pos="3930"/>
        </w:tabs>
        <w:jc w:val="both"/>
      </w:pPr>
    </w:p>
    <w:p w:rsidR="00A73229" w:rsidRPr="00F41B3E" w:rsidRDefault="00A73229" w:rsidP="00A73229">
      <w:pPr>
        <w:jc w:val="both"/>
      </w:pPr>
    </w:p>
    <w:p w:rsidR="00A73229" w:rsidRPr="00F41B3E" w:rsidRDefault="00A73229" w:rsidP="00A73229">
      <w:pPr>
        <w:tabs>
          <w:tab w:val="left" w:pos="6285"/>
        </w:tabs>
        <w:jc w:val="both"/>
      </w:pPr>
      <w:r>
        <w:t xml:space="preserve">              </w:t>
      </w:r>
      <w:r w:rsidRPr="00F41B3E">
        <w:t>Специалист</w:t>
      </w:r>
      <w:r w:rsidRPr="00F41B3E">
        <w:tab/>
        <w:t>Толстолуцкая Т.В.</w:t>
      </w:r>
    </w:p>
    <w:p w:rsidR="005F28BE" w:rsidRDefault="005F28BE"/>
    <w:sectPr w:rsidR="005F28BE" w:rsidSect="00F41B3E">
      <w:pgSz w:w="11906" w:h="16838"/>
      <w:pgMar w:top="539" w:right="51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165B6"/>
    <w:multiLevelType w:val="hybridMultilevel"/>
    <w:tmpl w:val="87F8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3770A5"/>
    <w:multiLevelType w:val="multilevel"/>
    <w:tmpl w:val="28D25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229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73229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2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A73229"/>
    <w:pPr>
      <w:suppressAutoHyphens/>
    </w:pPr>
    <w:rPr>
      <w:sz w:val="32"/>
      <w:szCs w:val="20"/>
      <w:u w:val="single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2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A73229"/>
    <w:pPr>
      <w:suppressAutoHyphens/>
    </w:pPr>
    <w:rPr>
      <w:sz w:val="32"/>
      <w:szCs w:val="2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1025</Words>
  <Characters>5846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2016-04-04T13:16:00Z</dcterms:created>
  <dcterms:modified xsi:type="dcterms:W3CDTF">2016-04-04T13:17:00Z</dcterms:modified>
</cp:coreProperties>
</file>