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3B" w:rsidRPr="00643D3B" w:rsidRDefault="00643D3B" w:rsidP="00643D3B">
      <w:pPr>
        <w:ind w:right="-2"/>
        <w:jc w:val="right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3705225</wp:posOffset>
            </wp:positionH>
            <wp:positionV relativeFrom="paragraph">
              <wp:posOffset>164465</wp:posOffset>
            </wp:positionV>
            <wp:extent cx="495300" cy="7620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</w:t>
      </w:r>
      <w:r w:rsidRPr="00643D3B">
        <w:rPr>
          <w:b/>
          <w:sz w:val="28"/>
          <w:szCs w:val="28"/>
        </w:rPr>
        <w:t>Проект</w:t>
      </w:r>
    </w:p>
    <w:p w:rsidR="00643D3B" w:rsidRPr="00496F1E" w:rsidRDefault="00643D3B" w:rsidP="00643D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643D3B" w:rsidRPr="00496F1E" w:rsidRDefault="00643D3B" w:rsidP="00643D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643D3B" w:rsidRPr="00496F1E" w:rsidRDefault="00643D3B" w:rsidP="00643D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643D3B" w:rsidRPr="00556BA8" w:rsidRDefault="00643D3B" w:rsidP="00643D3B">
      <w:pPr>
        <w:jc w:val="center"/>
        <w:rPr>
          <w:sz w:val="28"/>
          <w:szCs w:val="28"/>
        </w:rPr>
      </w:pPr>
      <w:r w:rsidRPr="00556BA8">
        <w:rPr>
          <w:b/>
          <w:sz w:val="28"/>
          <w:szCs w:val="28"/>
        </w:rPr>
        <w:t>РЕШЕНИЕ</w:t>
      </w:r>
    </w:p>
    <w:p w:rsidR="00643D3B" w:rsidRPr="00A12B77" w:rsidRDefault="00643D3B" w:rsidP="00643D3B">
      <w:pPr>
        <w:ind w:right="-2"/>
        <w:jc w:val="center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99"/>
        <w:gridCol w:w="1002"/>
        <w:gridCol w:w="2353"/>
        <w:gridCol w:w="3439"/>
      </w:tblGrid>
      <w:tr w:rsidR="00643D3B" w:rsidTr="00535104">
        <w:tc>
          <w:tcPr>
            <w:tcW w:w="3473" w:type="dxa"/>
          </w:tcPr>
          <w:p w:rsidR="00643D3B" w:rsidRPr="00094677" w:rsidRDefault="00643D3B" w:rsidP="00535104">
            <w:pPr>
              <w:jc w:val="both"/>
              <w:rPr>
                <w:b/>
                <w:sz w:val="28"/>
                <w:szCs w:val="28"/>
              </w:rPr>
            </w:pPr>
          </w:p>
          <w:p w:rsidR="00643D3B" w:rsidRPr="00094677" w:rsidRDefault="00643D3B" w:rsidP="0053510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</w:t>
            </w:r>
            <w:r w:rsidRPr="0009467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73" w:type="dxa"/>
            <w:gridSpan w:val="2"/>
          </w:tcPr>
          <w:p w:rsidR="00643D3B" w:rsidRPr="00094677" w:rsidRDefault="00643D3B" w:rsidP="00535104">
            <w:pPr>
              <w:jc w:val="center"/>
              <w:rPr>
                <w:b/>
                <w:sz w:val="28"/>
                <w:szCs w:val="28"/>
              </w:rPr>
            </w:pPr>
          </w:p>
          <w:p w:rsidR="00643D3B" w:rsidRPr="00094677" w:rsidRDefault="00643D3B" w:rsidP="00643D3B">
            <w:pPr>
              <w:jc w:val="center"/>
              <w:rPr>
                <w:b/>
                <w:sz w:val="28"/>
                <w:szCs w:val="28"/>
              </w:rPr>
            </w:pPr>
            <w:r w:rsidRPr="0009467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</w:t>
            </w:r>
          </w:p>
        </w:tc>
        <w:tc>
          <w:tcPr>
            <w:tcW w:w="3474" w:type="dxa"/>
          </w:tcPr>
          <w:p w:rsidR="00643D3B" w:rsidRPr="00094677" w:rsidRDefault="00643D3B" w:rsidP="00535104">
            <w:pPr>
              <w:jc w:val="right"/>
              <w:rPr>
                <w:b/>
                <w:sz w:val="28"/>
                <w:szCs w:val="28"/>
              </w:rPr>
            </w:pPr>
          </w:p>
          <w:p w:rsidR="00643D3B" w:rsidRPr="00094677" w:rsidRDefault="00643D3B" w:rsidP="00535104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gramStart"/>
            <w:r>
              <w:rPr>
                <w:b/>
                <w:sz w:val="28"/>
                <w:szCs w:val="28"/>
              </w:rPr>
              <w:t>.Н</w:t>
            </w:r>
            <w:proofErr w:type="gramEnd"/>
            <w:r>
              <w:rPr>
                <w:b/>
                <w:sz w:val="28"/>
                <w:szCs w:val="28"/>
              </w:rPr>
              <w:t>овосветловский</w:t>
            </w:r>
            <w:proofErr w:type="spellEnd"/>
          </w:p>
        </w:tc>
      </w:tr>
      <w:tr w:rsidR="00643D3B" w:rsidTr="00535104">
        <w:trPr>
          <w:gridAfter w:val="2"/>
          <w:wAfter w:w="5494" w:type="dxa"/>
        </w:trPr>
        <w:tc>
          <w:tcPr>
            <w:tcW w:w="4503" w:type="dxa"/>
            <w:gridSpan w:val="2"/>
          </w:tcPr>
          <w:p w:rsidR="00643D3B" w:rsidRDefault="00643D3B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643D3B" w:rsidRDefault="00643D3B" w:rsidP="00535104">
            <w:pPr>
              <w:ind w:right="-2"/>
              <w:jc w:val="center"/>
              <w:rPr>
                <w:b/>
                <w:kern w:val="2"/>
              </w:rPr>
            </w:pPr>
          </w:p>
          <w:p w:rsidR="00643D3B" w:rsidRDefault="00643D3B" w:rsidP="00535104">
            <w:pPr>
              <w:ind w:right="-2"/>
              <w:jc w:val="both"/>
              <w:rPr>
                <w:sz w:val="28"/>
                <w:szCs w:val="28"/>
              </w:rPr>
            </w:pPr>
          </w:p>
          <w:p w:rsidR="00643D3B" w:rsidRPr="000A3909" w:rsidRDefault="00643D3B" w:rsidP="00535104">
            <w:pPr>
              <w:ind w:right="-2"/>
              <w:jc w:val="both"/>
              <w:rPr>
                <w:sz w:val="28"/>
                <w:szCs w:val="28"/>
              </w:rPr>
            </w:pPr>
            <w:r w:rsidRPr="000A3909">
              <w:rPr>
                <w:sz w:val="28"/>
                <w:szCs w:val="28"/>
              </w:rPr>
              <w:t xml:space="preserve">О порядке проведения конкурса на должность </w:t>
            </w:r>
            <w:r>
              <w:rPr>
                <w:sz w:val="28"/>
                <w:szCs w:val="28"/>
              </w:rPr>
              <w:t>главы Администрации Коммунарского сельского поселения</w:t>
            </w:r>
          </w:p>
          <w:p w:rsidR="00643D3B" w:rsidRPr="000A3909" w:rsidRDefault="00643D3B" w:rsidP="00535104">
            <w:pPr>
              <w:ind w:right="-2"/>
              <w:jc w:val="both"/>
              <w:rPr>
                <w:kern w:val="2"/>
              </w:rPr>
            </w:pPr>
          </w:p>
          <w:p w:rsidR="00643D3B" w:rsidRDefault="00643D3B" w:rsidP="00535104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43D3B" w:rsidRPr="00A12B77" w:rsidRDefault="00643D3B" w:rsidP="00643D3B">
      <w:pPr>
        <w:ind w:firstLine="839"/>
        <w:jc w:val="both"/>
        <w:rPr>
          <w:sz w:val="28"/>
          <w:szCs w:val="28"/>
        </w:rPr>
      </w:pPr>
    </w:p>
    <w:p w:rsidR="00643D3B" w:rsidRPr="00A12B77" w:rsidRDefault="00643D3B" w:rsidP="00643D3B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В соответствии со статьей 37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12B77">
          <w:rPr>
            <w:sz w:val="28"/>
            <w:szCs w:val="28"/>
          </w:rPr>
          <w:t>06.10.2003</w:t>
        </w:r>
      </w:smartTag>
      <w:r w:rsidRPr="00A12B77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Собрание депутатов Коммунарского сельского поселения,</w:t>
      </w:r>
    </w:p>
    <w:p w:rsidR="00643D3B" w:rsidRPr="00A12B77" w:rsidRDefault="00643D3B" w:rsidP="00643D3B">
      <w:pPr>
        <w:ind w:firstLine="839"/>
        <w:jc w:val="both"/>
        <w:rPr>
          <w:sz w:val="28"/>
          <w:szCs w:val="28"/>
        </w:rPr>
      </w:pPr>
    </w:p>
    <w:p w:rsidR="00643D3B" w:rsidRPr="00A12B77" w:rsidRDefault="00643D3B" w:rsidP="00643D3B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643D3B" w:rsidRPr="00A12B77" w:rsidRDefault="00643D3B" w:rsidP="00643D3B">
      <w:pPr>
        <w:jc w:val="center"/>
        <w:rPr>
          <w:sz w:val="28"/>
          <w:szCs w:val="28"/>
        </w:rPr>
      </w:pPr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1.Утвердитьпорядок проведения конкурса на замещение должности </w:t>
      </w:r>
      <w:r>
        <w:rPr>
          <w:sz w:val="28"/>
          <w:szCs w:val="28"/>
        </w:rPr>
        <w:t xml:space="preserve">главы Администрации Коммунарского сельского поселения 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1.</w:t>
      </w:r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2.Утвердить условия контракта для </w:t>
      </w:r>
      <w:r>
        <w:rPr>
          <w:sz w:val="28"/>
          <w:szCs w:val="28"/>
        </w:rPr>
        <w:t xml:space="preserve">главы Администрации Коммунарского сельского поселения </w:t>
      </w:r>
      <w:r w:rsidRPr="00A12B77">
        <w:rPr>
          <w:sz w:val="28"/>
          <w:szCs w:val="28"/>
        </w:rPr>
        <w:t xml:space="preserve">в части, касающейся осуществления полномочий по решению вопросов местного значения, </w:t>
      </w:r>
      <w:r>
        <w:rPr>
          <w:sz w:val="28"/>
          <w:szCs w:val="28"/>
        </w:rPr>
        <w:t xml:space="preserve">согласно </w:t>
      </w:r>
      <w:r w:rsidRPr="00A12B77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2.</w:t>
      </w:r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3.Настоящее решение вступает в силу </w:t>
      </w:r>
      <w:r>
        <w:rPr>
          <w:sz w:val="28"/>
          <w:szCs w:val="28"/>
        </w:rPr>
        <w:t xml:space="preserve">с момента его </w:t>
      </w:r>
      <w:r w:rsidRPr="00A12B77">
        <w:rPr>
          <w:sz w:val="28"/>
          <w:szCs w:val="28"/>
        </w:rPr>
        <w:t>официального опубликования.</w:t>
      </w:r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</w:p>
    <w:p w:rsidR="00643D3B" w:rsidRDefault="00643D3B" w:rsidP="00643D3B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Глава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</w:t>
      </w:r>
    </w:p>
    <w:p w:rsidR="00643D3B" w:rsidRDefault="00643D3B" w:rsidP="00643D3B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О.В.Безрукавая</w:t>
      </w:r>
      <w:proofErr w:type="spellEnd"/>
    </w:p>
    <w:p w:rsidR="00643D3B" w:rsidRPr="00A12B77" w:rsidRDefault="00643D3B" w:rsidP="00643D3B">
      <w:pPr>
        <w:ind w:firstLine="709"/>
        <w:jc w:val="both"/>
        <w:rPr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Pr="009D290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9D290B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643D3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9D290B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643D3B" w:rsidRPr="009D290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9D290B">
        <w:rPr>
          <w:rFonts w:ascii="Times New Roman" w:hAnsi="Times New Roman" w:cs="Times New Roman"/>
          <w:sz w:val="20"/>
          <w:szCs w:val="20"/>
        </w:rPr>
        <w:t>Коммунарского сельского поселения</w:t>
      </w:r>
    </w:p>
    <w:p w:rsidR="00643D3B" w:rsidRPr="009D290B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9D290B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9D290B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___</w:t>
      </w:r>
    </w:p>
    <w:p w:rsidR="00643D3B" w:rsidRPr="00A12B77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Pr="00A12B77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FA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FA">
        <w:rPr>
          <w:rFonts w:ascii="Times New Roman" w:hAnsi="Times New Roman" w:cs="Times New Roman"/>
          <w:b/>
          <w:bCs/>
          <w:sz w:val="24"/>
          <w:szCs w:val="24"/>
        </w:rPr>
        <w:t>проведения</w:t>
      </w:r>
      <w:r w:rsidRPr="00D611FA">
        <w:rPr>
          <w:rFonts w:ascii="Times New Roman" w:hAnsi="Times New Roman" w:cs="Times New Roman"/>
          <w:b/>
          <w:sz w:val="24"/>
          <w:szCs w:val="24"/>
        </w:rPr>
        <w:t xml:space="preserve"> конкурса на замещение должности главы Администрации Коммунарского сельского поселения</w:t>
      </w: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11FA">
        <w:rPr>
          <w:rFonts w:ascii="Times New Roman" w:hAnsi="Times New Roman" w:cs="Times New Roman"/>
          <w:sz w:val="24"/>
          <w:szCs w:val="24"/>
          <w:u w:val="single"/>
        </w:rPr>
        <w:t>1. Формирование и организация деятельности комиссии по проведению конкурса на замещение должности главы Администрации Коммунарского сельского поселения</w:t>
      </w:r>
    </w:p>
    <w:p w:rsidR="00643D3B" w:rsidRPr="00D611FA" w:rsidRDefault="00643D3B" w:rsidP="00643D3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1.Организация и проведение конкурса на замещение должности главы Администрации Коммунарского сельского поселения (далее – конкурс) осуществляются комиссией по проведению конкурса на замещение должности главы Администрации Коммунарского сельского поселения (далее – конкурсная комиссия).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2. Общее число членов конкурсной комиссии составляет 6 человек.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Половина членов конкурсной комиссии назначается Собранием депутатов Коммунарского сельского поселения, а другая половина – Главой Администрации Октябрьского района.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3. Кандидатов в состав конкурсной комиссии от Собрания депутатов Коммунарского сельского поселения вправе выдвигать председатель Собрания депутатов – глава Коммунарского сельского поселения, депутаты Собрания депутатов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До избрания на должность председателя Собрания депутатов – главы Коммунарского сельского поселения указанные полномочия реализует Глава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4.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не могут быть выдвинуты кандидаты, являющиеся депутатами Собрания депутатов Коммунарского сельского поселения.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5. Решение о назначении половины членов конкурсной комиссии принимается Собранием депутатов Коммунарского сельского поселения большинством голосов от установленной численности депутатов Собрания депутатов Коммунарского сельского поселения одновременно с принятием решения об объявлении конкурса.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6. Конкурсная комиссия состоит из председателя, заместителя председателя, секретаря и членов конкурсной комиссии.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Председатель, заместитель председателя и секретарь конкурсной комиссии избираются на ее заседании большинством голосов от числа присутствующих на заседании членов конкурсной комиссии до рассмотрения иных вопросов.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7. </w:t>
      </w:r>
      <w:r w:rsidRPr="00D611FA">
        <w:rPr>
          <w:rFonts w:ascii="Times New Roman" w:hAnsi="Times New Roman" w:cs="Times New Roman"/>
          <w:sz w:val="24"/>
          <w:szCs w:val="24"/>
          <w:u w:val="single"/>
        </w:rPr>
        <w:t>Председатель конкурсной комиссии</w:t>
      </w:r>
      <w:r w:rsidRPr="00D611FA">
        <w:rPr>
          <w:rFonts w:ascii="Times New Roman" w:hAnsi="Times New Roman" w:cs="Times New Roman"/>
          <w:sz w:val="24"/>
          <w:szCs w:val="24"/>
        </w:rPr>
        <w:t>: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осуществляет общее руководство работой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созывает заседания конкурсной комиссии, председательствует на ее заседаниях;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распределяет обязанности между членами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подписывает протоколы заседаний конкурсной комиссии и принятые конкурсной комиссией решения;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представляет конкурсную комиссию в отношениях с кандидатами на должность главы Администрации Коммунарского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представляет на заседании Собрания депутатов Коммунарского сельского поселения принятое по результатам конкурса решение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осуществляет иные полномочия, предусмотренные настоящим порядком.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lastRenderedPageBreak/>
        <w:t>8.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9.</w:t>
      </w:r>
      <w:r w:rsidRPr="00D611FA">
        <w:rPr>
          <w:rFonts w:ascii="Times New Roman" w:hAnsi="Times New Roman" w:cs="Times New Roman"/>
          <w:sz w:val="24"/>
          <w:szCs w:val="24"/>
          <w:u w:val="single"/>
        </w:rPr>
        <w:t>Заместитель председателя конкурсной комиссии</w:t>
      </w:r>
      <w:r w:rsidRPr="00D611FA">
        <w:rPr>
          <w:rFonts w:ascii="Times New Roman" w:hAnsi="Times New Roman" w:cs="Times New Roman"/>
          <w:sz w:val="24"/>
          <w:szCs w:val="24"/>
        </w:rPr>
        <w:t xml:space="preserve"> исполняет обязанности председателя конкурсной комиссии в случае его отсутствия, а 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10.</w:t>
      </w:r>
      <w:r w:rsidRPr="00D611FA">
        <w:rPr>
          <w:rFonts w:ascii="Times New Roman" w:hAnsi="Times New Roman" w:cs="Times New Roman"/>
          <w:sz w:val="24"/>
          <w:szCs w:val="24"/>
          <w:u w:val="single"/>
        </w:rPr>
        <w:t>Секретарь конкурсной комиссии</w:t>
      </w:r>
      <w:r w:rsidRPr="00D611FA">
        <w:rPr>
          <w:rFonts w:ascii="Times New Roman" w:hAnsi="Times New Roman" w:cs="Times New Roman"/>
          <w:sz w:val="24"/>
          <w:szCs w:val="24"/>
        </w:rPr>
        <w:t>: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осуществляет организационное обеспечение деятельности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ведет делопроизводство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принимает и регистрирует документы от кандидатов на должность главы Администрации Коммунарского сельского поселения;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осуществляет подготовку заседания конкурсной комиссии, в том числе извещает членов конкурсной комиссии, кандидатов на должность главы Администрации Коммунарского сельского поселения, иных заинтересованных лиц о дате, времени и месте заседания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ведет и оформляет протоколы заседаний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оформляет и подписывает принятые конкурсной комиссией решения;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решает иные вопросы, связанные с подготовкой и проведением заседаний конкурсной комиссии.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11. До избрания секретаря конкурсной комиссии его обязанности исполняет член конкурсной комиссии, определяемый Собранием депутатов Коммунарского сельского поселения из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числа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назначенных им членов конкурсной комиссии.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12. Организационной формой деятельности конкурсной комиссии являются заседания.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 При равенстве голосов решающим является голос председателя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13. На заседании конкурсной комиссии ведется протокол, который подписывается председателем и секретарем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14. Полномочия члена конкурсной комиссии прекращаются досрочно по решению конкурсной комиссии в случаях: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смерти члена конкурсной комиссии;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подачи членом конкурсной комиссии заявления в письменной форме о сложении своих полномочий;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Администрации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15. В случае досрочного прекращения полномочий членов конкурсной комиссии, в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результате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которого конкурсная комиссия остается в неправомочном составе, Собрание депутатов Коммунарского сельского поселения и (или) Глава Администрации Коммунарского сельского поселения назначают соответствующих членов конкурсной комиссии взамен выбывших.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16.Материально-техническое обеспечение деятельности конкурсной комиссии, в том числе хранение ее документации, осуществляется Администрацией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17. Конкурсная комиссия осуществляет свои полномочия до дня принятия Собранием депутатов Коммунарского сельского поселения решения о назначении на должность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главы Администрации Коммунарского сельского поселения Октябрьского района Ростовской области одного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из кандидатов, представленных конкурсной комиссией по результатам конкурса.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18.Документы конкурсной комиссии по окончании конкурса передаются председателем конкурсной комиссии на хранение в Собрание депутатов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lastRenderedPageBreak/>
        <w:t>19.Документы конкурсной комиссии подлежат хранению в Собрании депутатов Коммунарского сельского поселения в течение пяти лет. Указанные документы могут быть переданы в Администрацию Коммунарского сельского поселения по ее запросу.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Коммунарского сельского поселения, по их письменному запросу.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20. Информация о деятельности конкурсной комиссии предоставляется средствам массовой информации, иным организациям и гражданам председателем конкурсной комиссии. </w:t>
      </w:r>
    </w:p>
    <w:p w:rsidR="00643D3B" w:rsidRPr="00D611FA" w:rsidRDefault="00643D3B" w:rsidP="00643D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11FA">
        <w:rPr>
          <w:rFonts w:ascii="Times New Roman" w:hAnsi="Times New Roman" w:cs="Times New Roman"/>
          <w:sz w:val="24"/>
          <w:szCs w:val="24"/>
          <w:u w:val="single"/>
        </w:rPr>
        <w:t>2. Объявление конкурса</w:t>
      </w:r>
    </w:p>
    <w:p w:rsidR="00643D3B" w:rsidRPr="00D611FA" w:rsidRDefault="00643D3B" w:rsidP="00643D3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1.Решение об объявлении конкурса принимается Собранием депутатов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2. Решением об объявлении конкурса в обязательном порядке утверждаются: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1) объявление о проведении конкурса, содержащее сведения о дате, времени и месте проведения конкурса, месте, времени и сроке приема документов, подлежащих представлению кандидатами на должность главы Администрации Коммунарского сельского поселения в конкурсную комиссию, а так же условия конкурса;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2) дата, место и время проведения заседания конкурсной комиссии;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3) проект контракта, заключаемого с главой Администрации Коммунарского сельского поселения.</w:t>
      </w:r>
    </w:p>
    <w:p w:rsidR="00643D3B" w:rsidRPr="00D611FA" w:rsidRDefault="00643D3B" w:rsidP="00643D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3. Решение Собрания депутатов Коммунарского сельского поселения об объявлении конкурса подлежит официальному опубликованию и размещению на официальном сайте Администрации Коммунарского сельского поселения и (или) Собрания депутатов Коммунарского сельского поселения не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чем за 20 дней до дня проведения конкурса.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11FA">
        <w:rPr>
          <w:rFonts w:ascii="Times New Roman" w:hAnsi="Times New Roman" w:cs="Times New Roman"/>
          <w:sz w:val="24"/>
          <w:szCs w:val="24"/>
          <w:u w:val="single"/>
        </w:rPr>
        <w:t>3.Условия конкурса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1. К участию в конкурсе допускаются граждане Российской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Коммунарского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43D3B" w:rsidRPr="00D611FA" w:rsidRDefault="00643D3B" w:rsidP="00643D3B">
      <w:pPr>
        <w:suppressAutoHyphens w:val="0"/>
        <w:autoSpaceDE w:val="0"/>
        <w:autoSpaceDN w:val="0"/>
        <w:adjustRightInd w:val="0"/>
        <w:ind w:firstLine="709"/>
        <w:jc w:val="both"/>
      </w:pPr>
      <w:r w:rsidRPr="00D611FA">
        <w:t>2. Кандидат на должность главы Администрации Коммунарского сельского поселения (далее – кандидат) должен соответствовать квалификационным требованиям, установленным частью 2 статьи 5</w:t>
      </w:r>
      <w:r w:rsidRPr="00D611FA">
        <w:rPr>
          <w:kern w:val="0"/>
          <w:lang w:eastAsia="ru-RU"/>
        </w:rPr>
        <w:t xml:space="preserve"> Областного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7"/>
        </w:smartTagPr>
        <w:r w:rsidRPr="00D611FA">
          <w:rPr>
            <w:kern w:val="0"/>
            <w:lang w:eastAsia="ru-RU"/>
          </w:rPr>
          <w:t>09.10.2007</w:t>
        </w:r>
      </w:smartTag>
      <w:r w:rsidRPr="00D611FA">
        <w:rPr>
          <w:kern w:val="0"/>
          <w:lang w:eastAsia="ru-RU"/>
        </w:rPr>
        <w:t xml:space="preserve"> № 786-ЗС «О муниципальной службе в Ростовской области</w:t>
      </w:r>
      <w:r w:rsidRPr="00D611FA">
        <w:t xml:space="preserve">, частью 5 статьи 20 Областного закона </w:t>
      </w:r>
      <w:r w:rsidRPr="00D611FA">
        <w:rPr>
          <w:kern w:val="0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5"/>
        </w:smartTagPr>
        <w:r w:rsidRPr="00D611FA">
          <w:rPr>
            <w:kern w:val="0"/>
          </w:rPr>
          <w:t>28.12.2005</w:t>
        </w:r>
      </w:smartTag>
      <w:r w:rsidRPr="00D611FA">
        <w:rPr>
          <w:kern w:val="0"/>
        </w:rPr>
        <w:t xml:space="preserve"> № 436-ЗС «О местном самоуправлении в Ростовской области».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3. Для участия в конкурсе гражданин представляет следующие документы: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заявление о допуске к участию в конкурсе по форме согласно приложению № 1 к настоящему порядку;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собственноручно заполненную и подписанную анкету по форме</w:t>
      </w:r>
      <w:r w:rsidRPr="00D611FA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Pr="00D611FA">
        <w:rPr>
          <w:rFonts w:ascii="Times New Roman" w:hAnsi="Times New Roman" w:cs="Times New Roman"/>
          <w:sz w:val="24"/>
          <w:szCs w:val="24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копию паспорта;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копию трудовой книжки, за исключением случаев, когда трудовой договор (контракт) заключается впервые;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копию документа об образовании;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копию свидетельства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lastRenderedPageBreak/>
        <w:t>копии документов воинского учета – для граждан, пребывающих в запасе, и лиц, подлежащих призыву на военную службу;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Коммунарского сельского поселения.</w:t>
      </w:r>
    </w:p>
    <w:p w:rsidR="00643D3B" w:rsidRPr="00D611FA" w:rsidRDefault="00643D3B" w:rsidP="00643D3B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11FA">
        <w:rPr>
          <w:rFonts w:ascii="Times New Roman" w:hAnsi="Times New Roman" w:cs="Times New Roman"/>
          <w:sz w:val="24"/>
          <w:szCs w:val="24"/>
          <w:u w:val="single"/>
        </w:rPr>
        <w:t>4. Прием документов для участия в конкурсе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1. Прием документов осуществляется секретарем конкурсной комиссии или иным членом конкурсной комиссии, исполняющего обязанности в соответствии с пунктом 11раздела1 настоящего порядка (далее также – секретарь конкурсной комиссии).</w:t>
      </w:r>
    </w:p>
    <w:p w:rsidR="00643D3B" w:rsidRPr="00D611FA" w:rsidRDefault="00643D3B" w:rsidP="00643D3B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2. Гражданин, изъявивший желание участвовать в конкурсе, в сроки, установленные Собранием депутатов Коммунарского сельского поселения, лично представляет в конкурсную комиссию документы, предусмотренные пунктами 3, 4 раздела 3 настоящего порядка.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3. К документам, указанным в пунктах3, 4раздела 3 настоящего порядка, гражданином прилагается их опись в двух экземплярах по форме согласно приложению № 2 к настоящему порядку.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копию описи документов с отметкой о дате и времени приема документов.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6. Заявления граждан о допуске к участию в конкурсе регистрируются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в журнале регистрации заявлений о допуске к участию в конкурсе с присвоением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порядковых регистрационных номеров и даты регистрации.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8. Секретарь конкурсной комиссии отказывает гражданину в приеме документов в случаях: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отсутствия одного или нескольких документов (их копий), предусмотренныхпунктом3 раздела 3 настоящего порядка;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несоответствия перечня документов, указанных в описи, фактически представленным документам;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нарушения установленных Собранием депутатов Коммунарского сельского поселения сроков представления документов;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нарушения требования о личном представлении документов в конкурсную комиссию.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В случае поступления такого заявления секретарь конкурсной комиссии делает отметку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в журнале регистрации заявлений кандидатов о допуске к участию в конкурсе об отзыве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соответствующего заявления. Такое заявление отзыву не подлежит.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D611FA" w:rsidRDefault="00643D3B" w:rsidP="00643D3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u w:val="single"/>
        </w:rPr>
      </w:pPr>
      <w:bookmarkStart w:id="0" w:name="Par134"/>
      <w:bookmarkEnd w:id="0"/>
      <w:r w:rsidRPr="00D611FA">
        <w:rPr>
          <w:rFonts w:ascii="Times New Roman" w:hAnsi="Times New Roman"/>
          <w:bCs/>
          <w:sz w:val="24"/>
          <w:szCs w:val="24"/>
          <w:u w:val="single"/>
        </w:rPr>
        <w:lastRenderedPageBreak/>
        <w:t>5. Проведение конкурса</w:t>
      </w:r>
    </w:p>
    <w:p w:rsidR="00643D3B" w:rsidRPr="00D611FA" w:rsidRDefault="00643D3B" w:rsidP="00643D3B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1. Продолжительность и регламент проведения конкурса определяются конкурсной комиссией.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3. 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 xml:space="preserve">После окончания срока приема документов конкурсной комиссией проверяются представленные кандидатами документы на предмет их соответствия требованиям 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 25-ФЗ «О муниципальной службе в Российской Федерации», Областного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5"/>
        </w:smartTagPr>
        <w:r w:rsidRPr="00D611FA">
          <w:rPr>
            <w:rFonts w:ascii="Times New Roman" w:hAnsi="Times New Roman" w:cs="Times New Roman"/>
            <w:sz w:val="24"/>
            <w:szCs w:val="24"/>
          </w:rPr>
          <w:t>28.12.2005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№436-ЗС «О местном самоуправлении в Ростовской области», Областного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09"/>
          <w:attr w:name="Year" w:val="2007"/>
        </w:smartTagPr>
        <w:r w:rsidRPr="00D611FA">
          <w:rPr>
            <w:rFonts w:ascii="Times New Roman" w:hAnsi="Times New Roman" w:cs="Times New Roman"/>
            <w:sz w:val="24"/>
            <w:szCs w:val="24"/>
          </w:rPr>
          <w:t>09.12.2007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№786-ЗС «О муниципальной службе в Ростовской области» и иных нормативных правовых актов.</w:t>
      </w:r>
      <w:proofErr w:type="gramEnd"/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 xml:space="preserve">На основании представленных кандидатами документов устанавливается соответствие кандидатов требованиям части 1 статьи 16 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 25-ФЗ «О муниципальной службе в Российской Федерации», а также квалификационным и иным требованиям, предъявляемым действующим федеральным и областным законодательством, Уставом муниципального образования «Коммунарское сельское поселение» к уровню профессионального образования, стажу муниципальной (государственной) службы или стажу работы по специальности.</w:t>
      </w:r>
      <w:proofErr w:type="gramEnd"/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6. Изучение документов, представленных кандидатами для участия в конкурсе, осуществляется конкурсной комиссией в отсутствие кандидатов.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7.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7"/>
      <w:bookmarkEnd w:id="1"/>
      <w:r w:rsidRPr="00D611FA">
        <w:rPr>
          <w:rFonts w:ascii="Times New Roman" w:hAnsi="Times New Roman" w:cs="Times New Roman"/>
          <w:sz w:val="24"/>
          <w:szCs w:val="24"/>
        </w:rPr>
        <w:t>8. Решение об отказе кандидату в допуске к прохождению конкурсных испытаний принимается конкурсной комиссией в случаях: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наличия в представленных кандидатом документах нарушений требований Федерального закона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№25-ФЗ «О муниципальной службе в Российской </w:t>
      </w:r>
      <w:proofErr w:type="spellStart"/>
      <w:r w:rsidRPr="00D611FA">
        <w:rPr>
          <w:rFonts w:ascii="Times New Roman" w:hAnsi="Times New Roman" w:cs="Times New Roman"/>
          <w:sz w:val="24"/>
          <w:szCs w:val="24"/>
        </w:rPr>
        <w:t>Федерации»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>бластного</w:t>
      </w:r>
      <w:proofErr w:type="spellEnd"/>
      <w:r w:rsidRPr="00D611FA">
        <w:rPr>
          <w:rFonts w:ascii="Times New Roman" w:hAnsi="Times New Roman" w:cs="Times New Roman"/>
          <w:sz w:val="24"/>
          <w:szCs w:val="24"/>
        </w:rPr>
        <w:t xml:space="preserve"> закона от </w:t>
      </w:r>
      <w:smartTag w:uri="urn:schemas-microsoft-com:office:smarttags" w:element="date">
        <w:smartTagPr>
          <w:attr w:name="Year" w:val="2005"/>
          <w:attr w:name="Day" w:val="28"/>
          <w:attr w:name="Month" w:val="12"/>
          <w:attr w:name="ls" w:val="trans"/>
        </w:smartTagPr>
        <w:r w:rsidRPr="00D611FA">
          <w:rPr>
            <w:rFonts w:ascii="Times New Roman" w:hAnsi="Times New Roman" w:cs="Times New Roman"/>
            <w:sz w:val="24"/>
            <w:szCs w:val="24"/>
          </w:rPr>
          <w:t>28.12.2005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 436-ЗС «О местном самоуправлении в Ростовской области», Областного закона от </w:t>
      </w:r>
      <w:smartTag w:uri="urn:schemas-microsoft-com:office:smarttags" w:element="date">
        <w:smartTagPr>
          <w:attr w:name="Year" w:val="2007"/>
          <w:attr w:name="Day" w:val="09"/>
          <w:attr w:name="Month" w:val="12"/>
          <w:attr w:name="ls" w:val="trans"/>
        </w:smartTagPr>
        <w:r w:rsidRPr="00D611FA">
          <w:rPr>
            <w:rFonts w:ascii="Times New Roman" w:hAnsi="Times New Roman" w:cs="Times New Roman"/>
            <w:sz w:val="24"/>
            <w:szCs w:val="24"/>
          </w:rPr>
          <w:t>09.12.2007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 786-ЗС «О муниципальной службе в Ростовской области» и иных нормативных правовых актов;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несоответствия кандидата требованиям, установленным частью 1 статьи 16 Федерального закона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 25-ФЗ «О муниципальной службе в Российской Федерации»;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несоответствия кандидата квалификационным и иным требованиям, предъявляемым действующим федеральным и областным законодательством, Уставом муниципального образования «Коммунарское сельское поселение» к уровню профессионального образования, стажу муниципальной (государственной) службы или стажу работы по специальности;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наличия в отношении кандидата ограничений, предусмотренных статьей 13 Федерального закона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D611FA">
          <w:rPr>
            <w:rFonts w:ascii="Times New Roman" w:hAnsi="Times New Roman" w:cs="Times New Roman"/>
            <w:sz w:val="24"/>
            <w:szCs w:val="24"/>
          </w:rPr>
          <w:t>02.03.2007</w:t>
        </w:r>
      </w:smartTag>
      <w:r w:rsidRPr="00D611FA">
        <w:rPr>
          <w:rFonts w:ascii="Times New Roman" w:hAnsi="Times New Roman" w:cs="Times New Roman"/>
          <w:sz w:val="24"/>
          <w:szCs w:val="24"/>
        </w:rPr>
        <w:t xml:space="preserve"> № 25-ФЗ «О муниципальной службе в Российской Федерации».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9. Конкурсная комиссия до начала проведения конкурсных испытаний уведомляет кандидатов о допуске либо об отказе в допуске к их прохождению (с указанием на основани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(основания) для отказа, предусмотренное (предусмотренные) пунктом 7 настоящего раздела).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В остальных случаях уведомление объявляется кандидатам лично. 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30"/>
      <w:bookmarkEnd w:id="2"/>
      <w:r w:rsidRPr="00D611FA">
        <w:rPr>
          <w:rFonts w:ascii="Times New Roman" w:hAnsi="Times New Roman" w:cs="Times New Roman"/>
          <w:sz w:val="24"/>
          <w:szCs w:val="24"/>
        </w:rPr>
        <w:t>10. По итогам рассмотрения документов, представленных кандидатами, конкурсная комиссия принимает одно из следующих решений: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1) о проведении конкурсных испытаний с утверждением кандидатов, допущенных к участию в их прохождении;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2) о признании конкурса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>, в случаях: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допуска к прохождению конкурсных испытаний менее двух кандидатов;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lastRenderedPageBreak/>
        <w:t xml:space="preserve">11.В случае признания конкурса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>, конкурсная комиссия направляет соответствующее решение в Собрание депутатов Коммунарского сельского поселения, которое устанавливает новую дату проведения конкурса и срок подачи документов для участия в конкурсе.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643D3B" w:rsidRPr="00D611FA" w:rsidRDefault="00643D3B" w:rsidP="00643D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12. Конкурсные испытания проводятся в целях оценки уровня профессиональных знаний и навыков, необходимых для исполнения должностных обязанностей главы Администрации Коммунарского сельского поселения.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13. В конкурсные испытания входят профессиональное тестирование и собеседование с кандидатами.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14. Профессиональное тестирование проводится в целях выявления профессиональных знаний кандидата.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15. Для проведения профессионального тестирования конкурсной 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16. Вопросы в тестовом задании формируются по следующим направлениям: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организация местного самоуправления;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муниципальная служба и противодействие коррупции;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экономическая основа местного самоуправления;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градостроительная и дорожная деятельность;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социальные вопросы.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 xml:space="preserve">17. Кандидатам необходимо дать правильные ответы на максимальное количество вопросов за 30 минут. 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D611FA">
        <w:rPr>
          <w:kern w:val="0"/>
          <w:lang w:eastAsia="en-US"/>
        </w:rPr>
        <w:t>правильного</w:t>
      </w:r>
      <w:proofErr w:type="gramEnd"/>
      <w:r w:rsidRPr="00D611FA">
        <w:rPr>
          <w:kern w:val="0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18.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 xml:space="preserve">Каждый правильный ответ оценивается </w:t>
      </w:r>
      <w:smartTag w:uri="urn:schemas-microsoft-com:office:smarttags" w:element="time">
        <w:smartTagPr>
          <w:attr w:name="Minute" w:val="0"/>
          <w:attr w:name="Hour" w:val="13"/>
        </w:smartTagPr>
        <w:r w:rsidRPr="00D611FA">
          <w:rPr>
            <w:kern w:val="0"/>
            <w:lang w:eastAsia="en-US"/>
          </w:rPr>
          <w:t>в 1</w:t>
        </w:r>
      </w:smartTag>
      <w:r w:rsidRPr="00D611FA">
        <w:rPr>
          <w:kern w:val="0"/>
          <w:lang w:eastAsia="en-US"/>
        </w:rPr>
        <w:t xml:space="preserve"> бал. Максимальное количество балов по результатам профессионального тестирования – 30.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19. Собеседование проводится в целях определения профессиональных и личных качеств кандидатов, их видения работы главы Администрации Коммунарского сельского поселения, целей, задач и иных аспектов деятельности Главы Администрации Коммунарского сельского поселения.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На заседании конкурсной комиссии кандидат выступает с докладом до 15 минут об основных направлениях его деятельности на должности главы Администрации Коммунарского сельского поселения.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После выступления кандидат отвечает на вопросы членов конкурсной комиссии.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20. Критерии оценки результатов собеседования: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7317"/>
        <w:gridCol w:w="1983"/>
      </w:tblGrid>
      <w:tr w:rsidR="00643D3B" w:rsidRPr="00D611FA" w:rsidTr="00535104">
        <w:tc>
          <w:tcPr>
            <w:tcW w:w="667" w:type="dxa"/>
            <w:vAlign w:val="center"/>
          </w:tcPr>
          <w:p w:rsidR="00643D3B" w:rsidRPr="00D611FA" w:rsidRDefault="00643D3B" w:rsidP="00535104">
            <w:pPr>
              <w:suppressAutoHyphens w:val="0"/>
              <w:ind w:left="-709" w:firstLine="709"/>
              <w:jc w:val="center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№</w:t>
            </w:r>
          </w:p>
          <w:p w:rsidR="00643D3B" w:rsidRPr="00D611FA" w:rsidRDefault="00643D3B" w:rsidP="00535104">
            <w:pPr>
              <w:suppressAutoHyphens w:val="0"/>
              <w:ind w:left="-709" w:firstLine="709"/>
              <w:jc w:val="center"/>
              <w:rPr>
                <w:kern w:val="0"/>
                <w:lang w:eastAsia="en-US"/>
              </w:rPr>
            </w:pPr>
            <w:proofErr w:type="gramStart"/>
            <w:r w:rsidRPr="00D611FA">
              <w:rPr>
                <w:kern w:val="0"/>
                <w:lang w:eastAsia="en-US"/>
              </w:rPr>
              <w:t>п</w:t>
            </w:r>
            <w:proofErr w:type="gramEnd"/>
            <w:r w:rsidRPr="00D611FA">
              <w:rPr>
                <w:kern w:val="0"/>
                <w:lang w:eastAsia="en-US"/>
              </w:rPr>
              <w:t>/п</w:t>
            </w:r>
          </w:p>
        </w:tc>
        <w:tc>
          <w:tcPr>
            <w:tcW w:w="7317" w:type="dxa"/>
            <w:vAlign w:val="center"/>
          </w:tcPr>
          <w:p w:rsidR="00643D3B" w:rsidRPr="00D611FA" w:rsidRDefault="00643D3B" w:rsidP="00535104">
            <w:pPr>
              <w:suppressAutoHyphens w:val="0"/>
              <w:jc w:val="center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Критерий оценки</w:t>
            </w:r>
          </w:p>
        </w:tc>
        <w:tc>
          <w:tcPr>
            <w:tcW w:w="1983" w:type="dxa"/>
            <w:vAlign w:val="center"/>
          </w:tcPr>
          <w:p w:rsidR="00643D3B" w:rsidRPr="00D611FA" w:rsidRDefault="00643D3B" w:rsidP="00535104">
            <w:pPr>
              <w:suppressAutoHyphens w:val="0"/>
              <w:jc w:val="center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Максимальное количество баллов</w:t>
            </w:r>
          </w:p>
        </w:tc>
      </w:tr>
      <w:tr w:rsidR="00643D3B" w:rsidRPr="00D611FA" w:rsidTr="00535104">
        <w:tc>
          <w:tcPr>
            <w:tcW w:w="667" w:type="dxa"/>
          </w:tcPr>
          <w:p w:rsidR="00643D3B" w:rsidRPr="00D611FA" w:rsidRDefault="00643D3B" w:rsidP="00535104">
            <w:pPr>
              <w:suppressAutoHyphens w:val="0"/>
              <w:ind w:left="-709"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1.</w:t>
            </w:r>
          </w:p>
        </w:tc>
        <w:tc>
          <w:tcPr>
            <w:tcW w:w="7317" w:type="dxa"/>
            <w:vAlign w:val="center"/>
          </w:tcPr>
          <w:p w:rsidR="00643D3B" w:rsidRPr="00D611FA" w:rsidRDefault="00643D3B" w:rsidP="00535104">
            <w:pPr>
              <w:suppressAutoHyphens w:val="0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 xml:space="preserve">Знание текущей социально-экономической ситуации в муниципальном образовании </w:t>
            </w:r>
          </w:p>
        </w:tc>
        <w:tc>
          <w:tcPr>
            <w:tcW w:w="1983" w:type="dxa"/>
          </w:tcPr>
          <w:p w:rsidR="00643D3B" w:rsidRPr="00D611FA" w:rsidRDefault="00643D3B" w:rsidP="00535104">
            <w:pPr>
              <w:suppressAutoHyphens w:val="0"/>
              <w:ind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6</w:t>
            </w:r>
          </w:p>
        </w:tc>
      </w:tr>
      <w:tr w:rsidR="00643D3B" w:rsidRPr="00D611FA" w:rsidTr="00535104">
        <w:tc>
          <w:tcPr>
            <w:tcW w:w="667" w:type="dxa"/>
          </w:tcPr>
          <w:p w:rsidR="00643D3B" w:rsidRPr="00D611FA" w:rsidRDefault="00643D3B" w:rsidP="00535104">
            <w:pPr>
              <w:suppressAutoHyphens w:val="0"/>
              <w:ind w:left="-709"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2.</w:t>
            </w:r>
          </w:p>
        </w:tc>
        <w:tc>
          <w:tcPr>
            <w:tcW w:w="7317" w:type="dxa"/>
          </w:tcPr>
          <w:p w:rsidR="00643D3B" w:rsidRPr="00D611FA" w:rsidRDefault="00643D3B" w:rsidP="00535104">
            <w:pPr>
              <w:suppressAutoHyphens w:val="0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 xml:space="preserve">Способность к стратегическому видению, умение выделять главные (приоритетные) направления развития муниципального образования </w:t>
            </w:r>
          </w:p>
        </w:tc>
        <w:tc>
          <w:tcPr>
            <w:tcW w:w="1983" w:type="dxa"/>
          </w:tcPr>
          <w:p w:rsidR="00643D3B" w:rsidRPr="00D611FA" w:rsidRDefault="00643D3B" w:rsidP="00535104">
            <w:pPr>
              <w:suppressAutoHyphens w:val="0"/>
              <w:ind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6</w:t>
            </w:r>
          </w:p>
        </w:tc>
      </w:tr>
      <w:tr w:rsidR="00643D3B" w:rsidRPr="00D611FA" w:rsidTr="00535104">
        <w:tc>
          <w:tcPr>
            <w:tcW w:w="667" w:type="dxa"/>
          </w:tcPr>
          <w:p w:rsidR="00643D3B" w:rsidRPr="00D611FA" w:rsidRDefault="00643D3B" w:rsidP="00535104">
            <w:pPr>
              <w:suppressAutoHyphens w:val="0"/>
              <w:ind w:left="-709"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3.</w:t>
            </w:r>
          </w:p>
        </w:tc>
        <w:tc>
          <w:tcPr>
            <w:tcW w:w="7317" w:type="dxa"/>
          </w:tcPr>
          <w:p w:rsidR="00643D3B" w:rsidRPr="00D611FA" w:rsidRDefault="00643D3B" w:rsidP="00535104">
            <w:pPr>
              <w:suppressAutoHyphens w:val="0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Умение постановки проблем, обоснования их актуальности, способность выбора оптимального решения проблемы</w:t>
            </w:r>
          </w:p>
        </w:tc>
        <w:tc>
          <w:tcPr>
            <w:tcW w:w="1983" w:type="dxa"/>
          </w:tcPr>
          <w:p w:rsidR="00643D3B" w:rsidRPr="00D611FA" w:rsidRDefault="00643D3B" w:rsidP="00535104">
            <w:pPr>
              <w:suppressAutoHyphens w:val="0"/>
              <w:ind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6</w:t>
            </w:r>
          </w:p>
        </w:tc>
      </w:tr>
      <w:tr w:rsidR="00643D3B" w:rsidRPr="00D611FA" w:rsidTr="00535104">
        <w:tc>
          <w:tcPr>
            <w:tcW w:w="667" w:type="dxa"/>
          </w:tcPr>
          <w:p w:rsidR="00643D3B" w:rsidRPr="00D611FA" w:rsidRDefault="00643D3B" w:rsidP="00535104">
            <w:pPr>
              <w:suppressAutoHyphens w:val="0"/>
              <w:ind w:left="-709"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4.</w:t>
            </w:r>
          </w:p>
        </w:tc>
        <w:tc>
          <w:tcPr>
            <w:tcW w:w="7317" w:type="dxa"/>
          </w:tcPr>
          <w:p w:rsidR="00643D3B" w:rsidRPr="00D611FA" w:rsidRDefault="00643D3B" w:rsidP="00535104">
            <w:pPr>
              <w:suppressAutoHyphens w:val="0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 xml:space="preserve">Соответствие предложений действующему законодательству, </w:t>
            </w:r>
            <w:r w:rsidRPr="00D611FA">
              <w:rPr>
                <w:kern w:val="0"/>
                <w:lang w:eastAsia="en-US"/>
              </w:rPr>
              <w:lastRenderedPageBreak/>
              <w:t>основным направлениям социально-экономического развития Ростовской области</w:t>
            </w:r>
          </w:p>
        </w:tc>
        <w:tc>
          <w:tcPr>
            <w:tcW w:w="1983" w:type="dxa"/>
          </w:tcPr>
          <w:p w:rsidR="00643D3B" w:rsidRPr="00D611FA" w:rsidRDefault="00643D3B" w:rsidP="00535104">
            <w:pPr>
              <w:suppressAutoHyphens w:val="0"/>
              <w:ind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lastRenderedPageBreak/>
              <w:t>6</w:t>
            </w:r>
          </w:p>
        </w:tc>
      </w:tr>
      <w:tr w:rsidR="00643D3B" w:rsidRPr="00D611FA" w:rsidTr="00535104">
        <w:tc>
          <w:tcPr>
            <w:tcW w:w="667" w:type="dxa"/>
          </w:tcPr>
          <w:p w:rsidR="00643D3B" w:rsidRPr="00D611FA" w:rsidRDefault="00643D3B" w:rsidP="00535104">
            <w:pPr>
              <w:suppressAutoHyphens w:val="0"/>
              <w:ind w:left="-709"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lastRenderedPageBreak/>
              <w:t>5.</w:t>
            </w:r>
          </w:p>
        </w:tc>
        <w:tc>
          <w:tcPr>
            <w:tcW w:w="7317" w:type="dxa"/>
          </w:tcPr>
          <w:p w:rsidR="00643D3B" w:rsidRPr="00D611FA" w:rsidRDefault="00643D3B" w:rsidP="00535104">
            <w:pPr>
              <w:suppressAutoHyphens w:val="0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Навыки публичного выступления и способность аргументировано отстаивать личную точку зрения</w:t>
            </w:r>
          </w:p>
        </w:tc>
        <w:tc>
          <w:tcPr>
            <w:tcW w:w="1983" w:type="dxa"/>
          </w:tcPr>
          <w:p w:rsidR="00643D3B" w:rsidRPr="00D611FA" w:rsidRDefault="00643D3B" w:rsidP="00535104">
            <w:pPr>
              <w:suppressAutoHyphens w:val="0"/>
              <w:ind w:firstLine="709"/>
              <w:jc w:val="both"/>
              <w:rPr>
                <w:kern w:val="0"/>
                <w:lang w:eastAsia="en-US"/>
              </w:rPr>
            </w:pPr>
            <w:r w:rsidRPr="00D611FA">
              <w:rPr>
                <w:kern w:val="0"/>
                <w:lang w:eastAsia="en-US"/>
              </w:rPr>
              <w:t>6</w:t>
            </w:r>
          </w:p>
        </w:tc>
      </w:tr>
    </w:tbl>
    <w:p w:rsidR="00643D3B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21. Каждый член конкурсной комиссии оценивает результаты собеседования с кандидатом по указанным критериям. Оценка кандидата определяется как среднее арифметическое от оценок членов конкурсной комиссии, результат округляется до целого балла в сторону увеличения.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Максимальное количество баллов – 30.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22. Общая оценка кандидата составляется из суммы балов, набранных кандидатом по итогу двух конкурсных испытаний.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Максимальное общее количество баллов по результатам конкурсных испытаний – 60.</w:t>
      </w:r>
    </w:p>
    <w:p w:rsidR="00643D3B" w:rsidRPr="00D611FA" w:rsidRDefault="00643D3B" w:rsidP="00643D3B">
      <w:pPr>
        <w:suppressAutoHyphens w:val="0"/>
        <w:ind w:firstLine="709"/>
        <w:jc w:val="both"/>
        <w:rPr>
          <w:kern w:val="0"/>
          <w:lang w:eastAsia="en-US"/>
        </w:rPr>
      </w:pPr>
      <w:r w:rsidRPr="00D611FA">
        <w:rPr>
          <w:kern w:val="0"/>
          <w:lang w:eastAsia="en-US"/>
        </w:rPr>
        <w:t>Оценка результатов каждого конкурсного испытания осуществляется конкурсной комиссией в отсутствие кандидатов.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23.Очередность прохождения кандидатами собеседования устанавливается исходя из очередности регистрации заявлений о допуске к участию в конкурсе.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24.По итогам проведения конкурсных испытаний конкурсная комиссия принимает одно из следующих решений: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11FA">
        <w:rPr>
          <w:rFonts w:ascii="Times New Roman" w:hAnsi="Times New Roman" w:cs="Times New Roman"/>
          <w:sz w:val="24"/>
          <w:szCs w:val="24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Pr="00D611FA">
        <w:rPr>
          <w:rFonts w:ascii="Times New Roman" w:hAnsi="Times New Roman" w:cs="Times New Roman"/>
          <w:sz w:val="24"/>
          <w:szCs w:val="24"/>
          <w:lang w:eastAsia="en-US"/>
        </w:rPr>
        <w:t>Коммунарского сельского поселения</w:t>
      </w:r>
      <w:r w:rsidRPr="00D611FA">
        <w:rPr>
          <w:rFonts w:ascii="Times New Roman" w:hAnsi="Times New Roman" w:cs="Times New Roman"/>
          <w:sz w:val="24"/>
          <w:szCs w:val="24"/>
        </w:rPr>
        <w:t xml:space="preserve"> для принятия решения о назначении одного из них на должность главы Администрации </w:t>
      </w:r>
      <w:r w:rsidRPr="00D611FA">
        <w:rPr>
          <w:rFonts w:ascii="Times New Roman" w:hAnsi="Times New Roman" w:cs="Times New Roman"/>
          <w:sz w:val="24"/>
          <w:szCs w:val="24"/>
          <w:lang w:eastAsia="en-US"/>
        </w:rPr>
        <w:t>Коммунарского сельского поселения</w:t>
      </w:r>
      <w:r w:rsidRPr="00D611F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2) о признании конкурса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неявки кандидатов, в результате которой в конкурсных испытаниях приняли участие менее двух кандидатов.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25. В случае признания конкурса </w:t>
      </w:r>
      <w:proofErr w:type="gramStart"/>
      <w:r w:rsidRPr="00D611FA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D611FA">
        <w:rPr>
          <w:rFonts w:ascii="Times New Roman" w:hAnsi="Times New Roman" w:cs="Times New Roman"/>
          <w:sz w:val="24"/>
          <w:szCs w:val="24"/>
        </w:rPr>
        <w:t xml:space="preserve"> конкурсная комиссия направляет соответствующее решение в Собрание депутатов </w:t>
      </w:r>
      <w:r w:rsidRPr="00D611FA">
        <w:rPr>
          <w:rFonts w:ascii="Times New Roman" w:hAnsi="Times New Roman" w:cs="Times New Roman"/>
          <w:sz w:val="24"/>
          <w:szCs w:val="24"/>
          <w:lang w:eastAsia="en-US"/>
        </w:rPr>
        <w:t>Коммунарского сельского поселения</w:t>
      </w:r>
      <w:r w:rsidRPr="00D611FA">
        <w:rPr>
          <w:rFonts w:ascii="Times New Roman" w:hAnsi="Times New Roman" w:cs="Times New Roman"/>
          <w:sz w:val="24"/>
          <w:szCs w:val="24"/>
        </w:rPr>
        <w:t>, которое устанавливает новую дату проведения конкурса и срок подачи документов для участия в конкурсе.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 xml:space="preserve">26.Решение конкурсной комиссии по результатам проведения конкурса направляется в Собрание депутатов </w:t>
      </w:r>
      <w:r w:rsidRPr="00D611FA">
        <w:rPr>
          <w:rFonts w:ascii="Times New Roman" w:hAnsi="Times New Roman" w:cs="Times New Roman"/>
          <w:sz w:val="24"/>
          <w:szCs w:val="24"/>
          <w:lang w:eastAsia="en-US"/>
        </w:rPr>
        <w:t>Коммунарского сельского поселения</w:t>
      </w:r>
      <w:r w:rsidRPr="00D611FA">
        <w:rPr>
          <w:rFonts w:ascii="Times New Roman" w:hAnsi="Times New Roman" w:cs="Times New Roman"/>
          <w:sz w:val="24"/>
          <w:szCs w:val="24"/>
        </w:rPr>
        <w:t xml:space="preserve"> не позднее следующего дня после принятия решения.</w:t>
      </w:r>
    </w:p>
    <w:p w:rsidR="00643D3B" w:rsidRPr="00D611FA" w:rsidRDefault="00643D3B" w:rsidP="00643D3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1FA">
        <w:rPr>
          <w:rFonts w:ascii="Times New Roman" w:hAnsi="Times New Roman" w:cs="Times New Roman"/>
          <w:sz w:val="24"/>
          <w:szCs w:val="24"/>
        </w:rPr>
        <w:t>27. Кандидат вправе обжаловать решения конкурсной комиссии в соответствии с законодательством Российской Федерации.</w:t>
      </w:r>
    </w:p>
    <w:p w:rsidR="00643D3B" w:rsidRPr="000A3909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A3909">
        <w:rPr>
          <w:rFonts w:ascii="Times New Roman" w:hAnsi="Times New Roman" w:cs="Times New Roman"/>
          <w:sz w:val="28"/>
          <w:szCs w:val="28"/>
        </w:rPr>
        <w:br w:type="page"/>
      </w:r>
      <w:r w:rsidRPr="000A390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43D3B" w:rsidRPr="000A3909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A3909">
        <w:rPr>
          <w:rFonts w:ascii="Times New Roman" w:hAnsi="Times New Roman" w:cs="Times New Roman"/>
          <w:sz w:val="24"/>
          <w:szCs w:val="24"/>
        </w:rPr>
        <w:t xml:space="preserve">к </w:t>
      </w:r>
      <w:r w:rsidRPr="000A3909">
        <w:rPr>
          <w:rFonts w:ascii="Times New Roman" w:hAnsi="Times New Roman" w:cs="Times New Roman"/>
          <w:bCs/>
          <w:sz w:val="24"/>
          <w:szCs w:val="24"/>
        </w:rPr>
        <w:t>порядку проведения</w:t>
      </w:r>
      <w:r w:rsidRPr="000A3909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</w:t>
      </w:r>
      <w:r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CF775D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>В комиссию по проведению конкурса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909">
        <w:rPr>
          <w:rFonts w:ascii="Times New Roman" w:hAnsi="Times New Roman" w:cs="Times New Roman"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9D290B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43D3B" w:rsidRPr="000A3909" w:rsidRDefault="00643D3B" w:rsidP="00643D3B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0A3909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A3909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A3909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A3909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43D3B" w:rsidRPr="000A3909" w:rsidRDefault="00643D3B" w:rsidP="00643D3B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>ЗАЯВЛЕНИЕ</w:t>
      </w:r>
    </w:p>
    <w:p w:rsidR="00643D3B" w:rsidRPr="000A3909" w:rsidRDefault="00643D3B" w:rsidP="00643D3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9D290B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0A3909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Собрания депутатов </w:t>
      </w:r>
      <w:r w:rsidRPr="00A87138">
        <w:rPr>
          <w:rFonts w:ascii="Times New Roman" w:hAnsi="Times New Roman" w:cs="Times New Roman"/>
          <w:sz w:val="28"/>
          <w:szCs w:val="28"/>
          <w:lang w:eastAsia="en-US"/>
        </w:rPr>
        <w:t>Коммунарского сельского поселения</w:t>
      </w:r>
      <w:r w:rsidRPr="000A39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390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A3909">
        <w:rPr>
          <w:rFonts w:ascii="Times New Roman" w:hAnsi="Times New Roman" w:cs="Times New Roman"/>
          <w:sz w:val="28"/>
          <w:szCs w:val="28"/>
        </w:rPr>
        <w:t xml:space="preserve"> ______________ №_____. </w:t>
      </w:r>
    </w:p>
    <w:p w:rsidR="00643D3B" w:rsidRPr="000A3909" w:rsidRDefault="00643D3B" w:rsidP="00643D3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0A3909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0A3909">
        <w:rPr>
          <w:rFonts w:ascii="Times New Roman" w:hAnsi="Times New Roman" w:cs="Times New Roman"/>
          <w:sz w:val="28"/>
          <w:szCs w:val="28"/>
        </w:rPr>
        <w:t>.</w:t>
      </w:r>
    </w:p>
    <w:p w:rsidR="00643D3B" w:rsidRPr="000A3909" w:rsidRDefault="00643D3B" w:rsidP="00643D3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A3909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0A3909"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909">
        <w:rPr>
          <w:rFonts w:ascii="Times New Roman" w:hAnsi="Times New Roman" w:cs="Times New Roman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9D290B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0A3909">
        <w:rPr>
          <w:rFonts w:ascii="Times New Roman" w:hAnsi="Times New Roman" w:cs="Times New Roman"/>
          <w:sz w:val="28"/>
          <w:szCs w:val="28"/>
        </w:rPr>
        <w:t>.</w:t>
      </w:r>
    </w:p>
    <w:p w:rsidR="00643D3B" w:rsidRPr="000A3909" w:rsidRDefault="00643D3B" w:rsidP="00643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0A3909">
        <w:rPr>
          <w:rFonts w:ascii="Times New Roman" w:hAnsi="Times New Roman" w:cs="Times New Roman"/>
          <w:sz w:val="28"/>
          <w:szCs w:val="28"/>
        </w:rPr>
        <w:tab/>
      </w:r>
      <w:r w:rsidRPr="000A3909">
        <w:rPr>
          <w:rFonts w:ascii="Times New Roman" w:hAnsi="Times New Roman" w:cs="Times New Roman"/>
          <w:sz w:val="28"/>
          <w:szCs w:val="28"/>
        </w:rPr>
        <w:tab/>
      </w:r>
      <w:r w:rsidRPr="000A3909">
        <w:rPr>
          <w:rFonts w:ascii="Times New Roman" w:hAnsi="Times New Roman" w:cs="Times New Roman"/>
          <w:sz w:val="28"/>
          <w:szCs w:val="28"/>
        </w:rPr>
        <w:tab/>
        <w:t>_________________________</w:t>
      </w:r>
    </w:p>
    <w:p w:rsidR="00643D3B" w:rsidRPr="000A3909" w:rsidRDefault="00643D3B" w:rsidP="00643D3B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0A3909">
        <w:rPr>
          <w:rFonts w:ascii="Times New Roman" w:hAnsi="Times New Roman" w:cs="Times New Roman"/>
          <w:sz w:val="20"/>
          <w:szCs w:val="20"/>
        </w:rPr>
        <w:t>(дата)</w:t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</w:r>
      <w:r w:rsidRPr="000A3909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643D3B" w:rsidRPr="000A3909" w:rsidRDefault="00643D3B" w:rsidP="00643D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3D3B" w:rsidRPr="000A3909" w:rsidRDefault="00643D3B" w:rsidP="00643D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43D3B" w:rsidRPr="000A3909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A3909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43D3B" w:rsidRPr="00CF775D" w:rsidRDefault="00643D3B" w:rsidP="00643D3B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A3909">
        <w:rPr>
          <w:rFonts w:ascii="Times New Roman" w:hAnsi="Times New Roman" w:cs="Times New Roman"/>
          <w:sz w:val="24"/>
          <w:szCs w:val="24"/>
        </w:rPr>
        <w:t xml:space="preserve">к </w:t>
      </w:r>
      <w:r w:rsidRPr="000A3909">
        <w:rPr>
          <w:rFonts w:ascii="Times New Roman" w:hAnsi="Times New Roman" w:cs="Times New Roman"/>
          <w:bCs/>
          <w:sz w:val="24"/>
          <w:szCs w:val="24"/>
        </w:rPr>
        <w:t>порядку проведения</w:t>
      </w:r>
      <w:r w:rsidRPr="000A3909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</w:t>
      </w:r>
      <w:r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CF775D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</w:p>
    <w:p w:rsidR="00643D3B" w:rsidRPr="00CF775D" w:rsidRDefault="00643D3B" w:rsidP="00643D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3D3B" w:rsidRPr="000A3909" w:rsidRDefault="00643D3B" w:rsidP="00643D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>ОПИСЬ ДОКУМЕНТОВ,</w:t>
      </w:r>
    </w:p>
    <w:p w:rsidR="00643D3B" w:rsidRPr="00CF775D" w:rsidRDefault="00643D3B" w:rsidP="00643D3B">
      <w:pPr>
        <w:pStyle w:val="ConsPlusNonformat"/>
        <w:ind w:left="1134" w:right="113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53C33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  <w:r w:rsidRPr="00253C33">
        <w:rPr>
          <w:rFonts w:ascii="Times New Roman" w:hAnsi="Times New Roman" w:cs="Times New Roman"/>
          <w:sz w:val="24"/>
          <w:szCs w:val="24"/>
        </w:rPr>
        <w:t xml:space="preserve"> в комиссию по проведению конкурса на замещение должности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53C33">
        <w:rPr>
          <w:rFonts w:ascii="Times New Roman" w:hAnsi="Times New Roman" w:cs="Times New Roman"/>
          <w:sz w:val="24"/>
          <w:szCs w:val="24"/>
        </w:rPr>
        <w:t xml:space="preserve">лавы Администрации </w:t>
      </w:r>
      <w:r w:rsidRPr="00CF775D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</w:p>
    <w:p w:rsidR="00643D3B" w:rsidRPr="000A3909" w:rsidRDefault="00643D3B" w:rsidP="00643D3B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>Я, ___________________________________________________________</w:t>
      </w:r>
    </w:p>
    <w:p w:rsidR="00643D3B" w:rsidRPr="000A3909" w:rsidRDefault="00643D3B" w:rsidP="00643D3B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0A3909">
        <w:rPr>
          <w:rFonts w:ascii="Times New Roman" w:hAnsi="Times New Roman" w:cs="Times New Roman"/>
        </w:rPr>
        <w:t>(фамилия, имя, отчество, дата рождения кандидата)</w:t>
      </w:r>
    </w:p>
    <w:p w:rsidR="00643D3B" w:rsidRPr="000A3909" w:rsidRDefault="00643D3B" w:rsidP="00643D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909">
        <w:rPr>
          <w:rFonts w:ascii="Times New Roman" w:hAnsi="Times New Roman" w:cs="Times New Roman"/>
          <w:sz w:val="28"/>
          <w:szCs w:val="28"/>
        </w:rPr>
        <w:t xml:space="preserve">представляю в комиссию по проведению конкурса на замещение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9D290B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proofErr w:type="gramStart"/>
      <w:r w:rsidRPr="009D290B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0A3909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8165"/>
        <w:gridCol w:w="1390"/>
      </w:tblGrid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3D3B" w:rsidRPr="000A3909" w:rsidRDefault="00643D3B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9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39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39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3D3B" w:rsidRPr="000A3909" w:rsidRDefault="00643D3B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909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3D3B" w:rsidRPr="000A3909" w:rsidRDefault="00643D3B" w:rsidP="0053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909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3B" w:rsidRPr="000A3909" w:rsidTr="0053510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0A3909" w:rsidRDefault="00643D3B" w:rsidP="00535104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3D3B" w:rsidRPr="00253C33" w:rsidRDefault="00643D3B" w:rsidP="0053510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43D3B" w:rsidRPr="00253C33" w:rsidRDefault="00643D3B" w:rsidP="00643D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>Подтверждаю, что сведения, содержащиеся в представленных мною документах, достоверны.</w:t>
      </w:r>
    </w:p>
    <w:p w:rsidR="00643D3B" w:rsidRPr="00253C33" w:rsidRDefault="00643D3B" w:rsidP="00643D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>Документы поданы «____» _________ 20__ г.</w:t>
      </w:r>
    </w:p>
    <w:p w:rsidR="00643D3B" w:rsidRDefault="00643D3B" w:rsidP="00643D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 xml:space="preserve">Подпись лица, представившего документы </w:t>
      </w:r>
      <w:r w:rsidRPr="00253C33">
        <w:rPr>
          <w:rFonts w:ascii="Times New Roman" w:hAnsi="Times New Roman" w:cs="Times New Roman"/>
          <w:sz w:val="24"/>
          <w:szCs w:val="24"/>
        </w:rPr>
        <w:tab/>
      </w:r>
      <w:r w:rsidRPr="00253C33">
        <w:rPr>
          <w:rFonts w:ascii="Times New Roman" w:hAnsi="Times New Roman" w:cs="Times New Roman"/>
          <w:sz w:val="24"/>
          <w:szCs w:val="24"/>
        </w:rPr>
        <w:tab/>
      </w:r>
      <w:r w:rsidRPr="00253C33">
        <w:rPr>
          <w:rFonts w:ascii="Times New Roman" w:hAnsi="Times New Roman" w:cs="Times New Roman"/>
          <w:sz w:val="24"/>
          <w:szCs w:val="24"/>
        </w:rPr>
        <w:tab/>
      </w:r>
    </w:p>
    <w:p w:rsidR="00643D3B" w:rsidRPr="00253C33" w:rsidRDefault="00643D3B" w:rsidP="00643D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43D3B" w:rsidRPr="00253C33" w:rsidRDefault="00643D3B" w:rsidP="00643D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>Документы приняты «____» _________ 20__ г.</w:t>
      </w:r>
    </w:p>
    <w:p w:rsidR="00643D3B" w:rsidRPr="00253C33" w:rsidRDefault="00643D3B" w:rsidP="00643D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3C33">
        <w:rPr>
          <w:rFonts w:ascii="Times New Roman" w:hAnsi="Times New Roman" w:cs="Times New Roman"/>
          <w:sz w:val="24"/>
          <w:szCs w:val="24"/>
        </w:rPr>
        <w:t xml:space="preserve">Подпись секретаря конкурсной комиссии </w:t>
      </w:r>
      <w:r w:rsidRPr="00253C33">
        <w:rPr>
          <w:rFonts w:ascii="Times New Roman" w:hAnsi="Times New Roman" w:cs="Times New Roman"/>
          <w:sz w:val="24"/>
          <w:szCs w:val="24"/>
        </w:rPr>
        <w:tab/>
        <w:t xml:space="preserve">  (лица, исполняющего его обязанности) </w:t>
      </w:r>
      <w:r w:rsidRPr="00253C33">
        <w:rPr>
          <w:rFonts w:ascii="Times New Roman" w:hAnsi="Times New Roman" w:cs="Times New Roman"/>
          <w:sz w:val="24"/>
          <w:szCs w:val="24"/>
        </w:rPr>
        <w:tab/>
      </w:r>
      <w:r w:rsidRPr="00253C33">
        <w:rPr>
          <w:rFonts w:ascii="Times New Roman" w:hAnsi="Times New Roman" w:cs="Times New Roman"/>
          <w:sz w:val="24"/>
          <w:szCs w:val="24"/>
        </w:rPr>
        <w:tab/>
      </w:r>
      <w:r w:rsidRPr="00253C33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643D3B" w:rsidRPr="00CF775D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CF775D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43D3B" w:rsidRPr="00CF775D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775D">
        <w:rPr>
          <w:rFonts w:ascii="Times New Roman" w:hAnsi="Times New Roman" w:cs="Times New Roman"/>
          <w:sz w:val="24"/>
          <w:szCs w:val="24"/>
        </w:rPr>
        <w:t>к решению Собрания депутатов Коммунарского сельского поселения</w:t>
      </w:r>
    </w:p>
    <w:p w:rsidR="00643D3B" w:rsidRPr="00CF775D" w:rsidRDefault="00643D3B" w:rsidP="00643D3B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775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</w:t>
      </w:r>
      <w:bookmarkStart w:id="3" w:name="_GoBack"/>
      <w:bookmarkEnd w:id="3"/>
      <w:r w:rsidRPr="00CF775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643D3B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7"/>
          <w:szCs w:val="27"/>
        </w:rPr>
      </w:pPr>
      <w:r w:rsidRPr="00253C33">
        <w:rPr>
          <w:bCs/>
          <w:sz w:val="27"/>
          <w:szCs w:val="27"/>
        </w:rPr>
        <w:t>УСЛОВИЯ КОНТРАКТА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7"/>
          <w:szCs w:val="27"/>
        </w:rPr>
      </w:pPr>
      <w:r w:rsidRPr="00253C33">
        <w:rPr>
          <w:bCs/>
          <w:sz w:val="27"/>
          <w:szCs w:val="27"/>
        </w:rPr>
        <w:t xml:space="preserve">для </w:t>
      </w:r>
      <w:r>
        <w:rPr>
          <w:bCs/>
          <w:sz w:val="27"/>
          <w:szCs w:val="27"/>
        </w:rPr>
        <w:t>г</w:t>
      </w:r>
      <w:r w:rsidRPr="00253C33">
        <w:rPr>
          <w:bCs/>
          <w:sz w:val="27"/>
          <w:szCs w:val="27"/>
        </w:rPr>
        <w:t xml:space="preserve">лавы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bCs/>
          <w:sz w:val="27"/>
          <w:szCs w:val="27"/>
        </w:rPr>
        <w:t>в части, касающейся осуществления полномочий по решению вопросов местного значения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 xml:space="preserve">1. При осуществлении полномочий по решению вопросов местного значения глава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sz w:val="27"/>
          <w:szCs w:val="27"/>
        </w:rPr>
        <w:t>имеет право: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>в пределах своих полномочий, установленных федеральными и областными законами, Уставом муниципального образования «</w:t>
      </w:r>
      <w:r w:rsidRPr="009D290B">
        <w:rPr>
          <w:sz w:val="28"/>
          <w:szCs w:val="28"/>
        </w:rPr>
        <w:t>Коммунарско</w:t>
      </w:r>
      <w:r>
        <w:rPr>
          <w:sz w:val="28"/>
          <w:szCs w:val="28"/>
        </w:rPr>
        <w:t>е</w:t>
      </w:r>
      <w:r w:rsidRPr="009D290B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9D290B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253C33">
        <w:rPr>
          <w:sz w:val="27"/>
          <w:szCs w:val="27"/>
        </w:rPr>
        <w:t xml:space="preserve">», нормативными правовыми актами Собрания депутатов </w:t>
      </w:r>
      <w:r w:rsidRPr="009D290B">
        <w:rPr>
          <w:sz w:val="28"/>
          <w:szCs w:val="28"/>
        </w:rPr>
        <w:t>Коммунарского сельского поселения</w:t>
      </w:r>
      <w:r w:rsidRPr="00253C33">
        <w:rPr>
          <w:sz w:val="27"/>
          <w:szCs w:val="27"/>
        </w:rPr>
        <w:t xml:space="preserve">, издавать постановления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sz w:val="27"/>
          <w:szCs w:val="27"/>
        </w:rPr>
        <w:t xml:space="preserve">по вопросам местного значения, а также распоряжения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sz w:val="27"/>
          <w:szCs w:val="27"/>
        </w:rPr>
        <w:t xml:space="preserve">по вопросам организации работы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253C33">
        <w:rPr>
          <w:sz w:val="27"/>
          <w:szCs w:val="27"/>
        </w:rPr>
        <w:t>;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 xml:space="preserve">распоряжаться в установленном порядке средствами бюджета </w:t>
      </w:r>
      <w:r w:rsidRPr="009D290B">
        <w:rPr>
          <w:sz w:val="28"/>
          <w:szCs w:val="28"/>
        </w:rPr>
        <w:t>Коммунарского сельского поселения</w:t>
      </w:r>
      <w:r w:rsidRPr="00253C33">
        <w:rPr>
          <w:sz w:val="27"/>
          <w:szCs w:val="27"/>
        </w:rPr>
        <w:t xml:space="preserve"> и муниципальным имуществом </w:t>
      </w:r>
      <w:r w:rsidRPr="009D290B">
        <w:rPr>
          <w:sz w:val="28"/>
          <w:szCs w:val="28"/>
        </w:rPr>
        <w:t>Коммунарского сельского поселения</w:t>
      </w:r>
      <w:r w:rsidRPr="00253C33">
        <w:rPr>
          <w:sz w:val="27"/>
          <w:szCs w:val="27"/>
        </w:rPr>
        <w:t>;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>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 xml:space="preserve">2. При осуществлении полномочий по решению вопросов местного значения глава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proofErr w:type="gramStart"/>
      <w:r w:rsidRPr="00253C33">
        <w:rPr>
          <w:sz w:val="27"/>
          <w:szCs w:val="27"/>
        </w:rPr>
        <w:t>обязан</w:t>
      </w:r>
      <w:proofErr w:type="gramEnd"/>
      <w:r w:rsidRPr="00253C33">
        <w:rPr>
          <w:sz w:val="27"/>
          <w:szCs w:val="27"/>
        </w:rPr>
        <w:t>: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>соблюдать Конституцию Российской Федерации, федеральные законы, Устав Ростовской области, областные законы, Устав муниципального образования «Октябрьский район», иные нормативные правовые акты</w:t>
      </w:r>
      <w:r>
        <w:rPr>
          <w:sz w:val="27"/>
          <w:szCs w:val="27"/>
        </w:rPr>
        <w:t xml:space="preserve"> Октябрьского района, Устав муниципального образования «Коммунарское сельское поселение» иные нормативные правовые акты</w:t>
      </w:r>
      <w:r w:rsidRPr="00253C33">
        <w:rPr>
          <w:sz w:val="27"/>
          <w:szCs w:val="27"/>
        </w:rPr>
        <w:t>;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>обеспечить целевое</w:t>
      </w:r>
      <w:r>
        <w:rPr>
          <w:sz w:val="27"/>
          <w:szCs w:val="27"/>
        </w:rPr>
        <w:t xml:space="preserve"> </w:t>
      </w:r>
      <w:r w:rsidRPr="00253C33">
        <w:rPr>
          <w:sz w:val="27"/>
          <w:szCs w:val="27"/>
        </w:rPr>
        <w:t xml:space="preserve">расходование средств бюджета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sz w:val="27"/>
          <w:szCs w:val="27"/>
        </w:rPr>
        <w:t xml:space="preserve">и эффективное управление муниципальным имуществом </w:t>
      </w:r>
      <w:r w:rsidRPr="009D290B">
        <w:rPr>
          <w:sz w:val="28"/>
          <w:szCs w:val="28"/>
        </w:rPr>
        <w:t>Коммунарского сельского поселения</w:t>
      </w:r>
      <w:r w:rsidRPr="00253C33">
        <w:rPr>
          <w:sz w:val="27"/>
          <w:szCs w:val="27"/>
        </w:rPr>
        <w:t>;</w:t>
      </w:r>
      <w:r>
        <w:rPr>
          <w:sz w:val="27"/>
          <w:szCs w:val="27"/>
        </w:rPr>
        <w:t xml:space="preserve"> 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 xml:space="preserve">соблюдать ограничения, выполнять обязательства, не нарушать запреты, которые установлены Федеральным законом от </w:t>
      </w:r>
      <w:smartTag w:uri="urn:schemas-microsoft-com:office:smarttags" w:element="date">
        <w:smartTagPr>
          <w:attr w:name="Year" w:val="2007"/>
          <w:attr w:name="Day" w:val="02"/>
          <w:attr w:name="Month" w:val="03"/>
          <w:attr w:name="ls" w:val="trans"/>
        </w:smartTagPr>
        <w:r w:rsidRPr="00253C33">
          <w:rPr>
            <w:sz w:val="27"/>
            <w:szCs w:val="27"/>
          </w:rPr>
          <w:t>02.03.2007</w:t>
        </w:r>
      </w:smartTag>
      <w:r w:rsidRPr="00253C33">
        <w:rPr>
          <w:sz w:val="27"/>
          <w:szCs w:val="27"/>
        </w:rPr>
        <w:t xml:space="preserve"> № 25-ФЗ «О муниципальной службе в Российской Федерации» и другими федеральными законами.</w:t>
      </w:r>
    </w:p>
    <w:p w:rsidR="00643D3B" w:rsidRPr="00253C33" w:rsidRDefault="00643D3B" w:rsidP="00643D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253C33">
        <w:rPr>
          <w:sz w:val="27"/>
          <w:szCs w:val="27"/>
        </w:rPr>
        <w:t xml:space="preserve">3. При осуществлении полномочий по решению вопросов местного значения глава Администрации </w:t>
      </w:r>
      <w:r w:rsidRPr="009D290B">
        <w:rPr>
          <w:sz w:val="28"/>
          <w:szCs w:val="28"/>
        </w:rPr>
        <w:t>Коммунарского сельского поселения</w:t>
      </w:r>
      <w:r w:rsidRPr="00A12B77">
        <w:rPr>
          <w:sz w:val="28"/>
          <w:szCs w:val="28"/>
        </w:rPr>
        <w:t xml:space="preserve"> </w:t>
      </w:r>
      <w:r w:rsidRPr="00253C33">
        <w:rPr>
          <w:sz w:val="27"/>
          <w:szCs w:val="27"/>
        </w:rPr>
        <w:t>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Pr="009D290B">
        <w:rPr>
          <w:sz w:val="28"/>
          <w:szCs w:val="28"/>
        </w:rPr>
        <w:t>Коммунарско</w:t>
      </w:r>
      <w:r>
        <w:rPr>
          <w:sz w:val="28"/>
          <w:szCs w:val="28"/>
        </w:rPr>
        <w:t>е</w:t>
      </w:r>
      <w:r w:rsidRPr="009D290B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9D290B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253C33">
        <w:rPr>
          <w:sz w:val="27"/>
          <w:szCs w:val="27"/>
        </w:rPr>
        <w:t>».</w:t>
      </w:r>
    </w:p>
    <w:p w:rsidR="00643D3B" w:rsidRDefault="00643D3B" w:rsidP="00643D3B"/>
    <w:p w:rsidR="005F28BE" w:rsidRDefault="005F28BE"/>
    <w:sectPr w:rsidR="005F28BE" w:rsidSect="00291C36">
      <w:footerReference w:type="default" r:id="rId9"/>
      <w:footnotePr>
        <w:pos w:val="beneathText"/>
      </w:footnotePr>
      <w:pgSz w:w="11905" w:h="16837" w:code="9"/>
      <w:pgMar w:top="454" w:right="510" w:bottom="454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64D" w:rsidRDefault="0063364D" w:rsidP="00643D3B">
      <w:r>
        <w:separator/>
      </w:r>
    </w:p>
  </w:endnote>
  <w:endnote w:type="continuationSeparator" w:id="0">
    <w:p w:rsidR="0063364D" w:rsidRDefault="0063364D" w:rsidP="0064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FD6" w:rsidRDefault="006336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43D3B">
      <w:rPr>
        <w:noProof/>
      </w:rPr>
      <w:t>2</w:t>
    </w:r>
    <w:r>
      <w:fldChar w:fldCharType="end"/>
    </w:r>
  </w:p>
  <w:p w:rsidR="006E6FD6" w:rsidRDefault="0063364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64D" w:rsidRDefault="0063364D" w:rsidP="00643D3B">
      <w:r>
        <w:separator/>
      </w:r>
    </w:p>
  </w:footnote>
  <w:footnote w:type="continuationSeparator" w:id="0">
    <w:p w:rsidR="0063364D" w:rsidRDefault="0063364D" w:rsidP="00643D3B">
      <w:r>
        <w:continuationSeparator/>
      </w:r>
    </w:p>
  </w:footnote>
  <w:footnote w:id="1">
    <w:p w:rsidR="00643D3B" w:rsidRDefault="00643D3B" w:rsidP="00643D3B">
      <w:pPr>
        <w:pStyle w:val="a5"/>
      </w:pPr>
      <w:r>
        <w:rPr>
          <w:rStyle w:val="a7"/>
        </w:rPr>
        <w:footnoteRef/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 xml:space="preserve">льства Российской Федерации от </w:t>
      </w:r>
      <w:smartTag w:uri="urn:schemas-microsoft-com:office:smarttags" w:element="date">
        <w:smartTagPr>
          <w:attr w:name="ls" w:val="trans"/>
          <w:attr w:name="Month" w:val="05"/>
          <w:attr w:name="Day" w:val="26"/>
          <w:attr w:name="Year" w:val="2005"/>
        </w:smartTagPr>
        <w:r>
          <w:t>26.05.2005</w:t>
        </w:r>
      </w:smartTag>
      <w:r>
        <w:t xml:space="preserve">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D3B"/>
    <w:rsid w:val="001F2868"/>
    <w:rsid w:val="002E1773"/>
    <w:rsid w:val="00382451"/>
    <w:rsid w:val="00393770"/>
    <w:rsid w:val="004504E6"/>
    <w:rsid w:val="00545774"/>
    <w:rsid w:val="005543E5"/>
    <w:rsid w:val="005F28BE"/>
    <w:rsid w:val="0063364D"/>
    <w:rsid w:val="00643D3B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43D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3D3B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643D3B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ListParagraph">
    <w:name w:val="List Paragraph"/>
    <w:basedOn w:val="a"/>
    <w:rsid w:val="00643D3B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rsid w:val="00643D3B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footnote text"/>
    <w:basedOn w:val="a"/>
    <w:link w:val="a6"/>
    <w:semiHidden/>
    <w:rsid w:val="00643D3B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43D3B"/>
    <w:rPr>
      <w:kern w:val="1"/>
      <w:lang w:eastAsia="ar-SA"/>
    </w:rPr>
  </w:style>
  <w:style w:type="character" w:styleId="a7">
    <w:name w:val="footnote reference"/>
    <w:basedOn w:val="a0"/>
    <w:semiHidden/>
    <w:rsid w:val="00643D3B"/>
    <w:rPr>
      <w:vertAlign w:val="superscript"/>
    </w:rPr>
  </w:style>
  <w:style w:type="paragraph" w:customStyle="1" w:styleId="ConsPlusTitle">
    <w:name w:val="ConsPlusTitle"/>
    <w:rsid w:val="00643D3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43D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3D3B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643D3B"/>
    <w:pPr>
      <w:widowControl w:val="0"/>
      <w:suppressAutoHyphens/>
      <w:autoSpaceDE w:val="0"/>
      <w:ind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ListParagraph">
    <w:name w:val="List Paragraph"/>
    <w:basedOn w:val="a"/>
    <w:rsid w:val="00643D3B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rsid w:val="00643D3B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footnote text"/>
    <w:basedOn w:val="a"/>
    <w:link w:val="a6"/>
    <w:semiHidden/>
    <w:rsid w:val="00643D3B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43D3B"/>
    <w:rPr>
      <w:kern w:val="1"/>
      <w:lang w:eastAsia="ar-SA"/>
    </w:rPr>
  </w:style>
  <w:style w:type="character" w:styleId="a7">
    <w:name w:val="footnote reference"/>
    <w:basedOn w:val="a0"/>
    <w:semiHidden/>
    <w:rsid w:val="00643D3B"/>
    <w:rPr>
      <w:vertAlign w:val="superscript"/>
    </w:rPr>
  </w:style>
  <w:style w:type="paragraph" w:customStyle="1" w:styleId="ConsPlusTitle">
    <w:name w:val="ConsPlusTitle"/>
    <w:rsid w:val="00643D3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4352</Words>
  <Characters>24812</Characters>
  <Application>Microsoft Office Word</Application>
  <DocSecurity>0</DocSecurity>
  <Lines>206</Lines>
  <Paragraphs>58</Paragraphs>
  <ScaleCrop>false</ScaleCrop>
  <Company>SPecialiST RePack</Company>
  <LinksUpToDate>false</LinksUpToDate>
  <CharactersWithSpaces>29106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2015-11-16T13:01:00Z</dcterms:created>
  <dcterms:modified xsi:type="dcterms:W3CDTF">2015-11-16T13:02:00Z</dcterms:modified>
</cp:coreProperties>
</file>