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781" w:rsidRDefault="00365781" w:rsidP="00365781">
      <w:pPr>
        <w:ind w:right="824"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2922270</wp:posOffset>
            </wp:positionH>
            <wp:positionV relativeFrom="paragraph">
              <wp:posOffset>-114300</wp:posOffset>
            </wp:positionV>
            <wp:extent cx="455295" cy="683260"/>
            <wp:effectExtent l="0" t="0" r="1905" b="254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" cy="68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781" w:rsidRDefault="00365781" w:rsidP="00365781">
      <w:pPr>
        <w:ind w:right="824"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365781" w:rsidRDefault="00365781" w:rsidP="00365781">
      <w:pPr>
        <w:ind w:right="824"/>
        <w:rPr>
          <w:b/>
          <w:sz w:val="28"/>
          <w:szCs w:val="28"/>
        </w:rPr>
      </w:pP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«Коммунарское сельское поселение»</w:t>
      </w: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365781" w:rsidRDefault="00365781" w:rsidP="00365781">
      <w:pPr>
        <w:ind w:right="824"/>
        <w:rPr>
          <w:b/>
          <w:sz w:val="28"/>
          <w:szCs w:val="28"/>
        </w:rPr>
      </w:pP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65781" w:rsidRDefault="00365781" w:rsidP="00365781">
      <w:pPr>
        <w:ind w:right="824"/>
        <w:jc w:val="center"/>
        <w:rPr>
          <w:b/>
          <w:sz w:val="28"/>
          <w:szCs w:val="28"/>
        </w:rPr>
      </w:pPr>
    </w:p>
    <w:p w:rsidR="00365781" w:rsidRDefault="00365781" w:rsidP="00365781">
      <w:pPr>
        <w:ind w:right="824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_______</w:t>
      </w:r>
      <w:r w:rsidRPr="00DA4752">
        <w:rPr>
          <w:b/>
          <w:sz w:val="28"/>
          <w:szCs w:val="28"/>
        </w:rPr>
        <w:t xml:space="preserve"> </w:t>
      </w:r>
      <w:proofErr w:type="gramStart"/>
      <w:r w:rsidRPr="00DA4752">
        <w:rPr>
          <w:b/>
          <w:sz w:val="28"/>
          <w:szCs w:val="28"/>
        </w:rPr>
        <w:t>г</w:t>
      </w:r>
      <w:proofErr w:type="gramEnd"/>
      <w:r w:rsidRPr="00DA475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№</w:t>
      </w:r>
      <w:r w:rsidRPr="00DA47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__</w:t>
      </w:r>
      <w:r>
        <w:rPr>
          <w:b/>
          <w:sz w:val="28"/>
          <w:szCs w:val="28"/>
        </w:rPr>
        <w:t xml:space="preserve">                     п. Новосветловский.</w:t>
      </w:r>
    </w:p>
    <w:p w:rsidR="00365781" w:rsidRDefault="00365781" w:rsidP="00365781">
      <w:pPr>
        <w:ind w:right="824"/>
        <w:jc w:val="both"/>
        <w:rPr>
          <w:sz w:val="28"/>
          <w:szCs w:val="28"/>
        </w:rPr>
      </w:pPr>
    </w:p>
    <w:p w:rsidR="00365781" w:rsidRDefault="00365781" w:rsidP="00365781">
      <w:pPr>
        <w:ind w:right="82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 создании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365781" w:rsidRDefault="00365781" w:rsidP="00365781">
      <w:pPr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антитеррористической комиссии на территории</w:t>
      </w:r>
    </w:p>
    <w:p w:rsidR="00365781" w:rsidRDefault="00365781" w:rsidP="00365781">
      <w:pPr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поселения»</w:t>
      </w:r>
    </w:p>
    <w:p w:rsidR="00365781" w:rsidRDefault="00365781" w:rsidP="00365781">
      <w:pPr>
        <w:ind w:right="824" w:firstLine="709"/>
        <w:jc w:val="both"/>
        <w:rPr>
          <w:sz w:val="28"/>
          <w:szCs w:val="28"/>
        </w:rPr>
      </w:pPr>
    </w:p>
    <w:p w:rsidR="00365781" w:rsidRDefault="00365781" w:rsidP="00365781">
      <w:pPr>
        <w:ind w:right="824" w:firstLine="709"/>
        <w:jc w:val="both"/>
        <w:rPr>
          <w:sz w:val="28"/>
          <w:szCs w:val="28"/>
        </w:rPr>
      </w:pPr>
    </w:p>
    <w:p w:rsidR="00365781" w:rsidRDefault="00365781" w:rsidP="00365781">
      <w:pPr>
        <w:autoSpaceDE w:val="0"/>
        <w:autoSpaceDN w:val="0"/>
        <w:adjustRightInd w:val="0"/>
        <w:ind w:right="824" w:firstLine="540"/>
        <w:jc w:val="both"/>
        <w:rPr>
          <w:sz w:val="28"/>
          <w:szCs w:val="28"/>
        </w:rPr>
      </w:pPr>
      <w:proofErr w:type="gramStart"/>
      <w:r w:rsidRPr="007F32D2">
        <w:rPr>
          <w:sz w:val="28"/>
          <w:szCs w:val="28"/>
        </w:rPr>
        <w:t>В соответствии с Федеральным</w:t>
      </w:r>
      <w:r>
        <w:rPr>
          <w:sz w:val="28"/>
          <w:szCs w:val="28"/>
        </w:rPr>
        <w:t>и</w:t>
      </w:r>
      <w:r w:rsidRPr="007F32D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7F32D2">
        <w:rPr>
          <w:sz w:val="28"/>
          <w:szCs w:val="28"/>
        </w:rPr>
        <w:t xml:space="preserve"> от 06.10.2003 N 131-ФЗ "Об общих принципах организации местного самоуправления в Российской</w:t>
      </w:r>
      <w:r>
        <w:rPr>
          <w:sz w:val="28"/>
          <w:szCs w:val="28"/>
        </w:rPr>
        <w:t xml:space="preserve"> Федерации",</w:t>
      </w:r>
      <w:r w:rsidRPr="007F32D2">
        <w:rPr>
          <w:sz w:val="28"/>
          <w:szCs w:val="28"/>
        </w:rPr>
        <w:t xml:space="preserve"> от 06.03.2006 N 35-ФЗ "О противодействии терроризму", Указом Президента Российской Федерации от 15.02.2006 N 116 "О мерах по противодействию терроризму",</w:t>
      </w:r>
      <w:r>
        <w:rPr>
          <w:sz w:val="28"/>
          <w:szCs w:val="28"/>
        </w:rPr>
        <w:t xml:space="preserve"> Положения об антитеррористической комиссии в субъекте Российской Федерации от 07.07.2006 г. </w:t>
      </w:r>
      <w:r w:rsidRPr="007F32D2">
        <w:rPr>
          <w:sz w:val="28"/>
          <w:szCs w:val="28"/>
        </w:rPr>
        <w:t>в целях реализации государственной политики в сфере противодействия терроризму, минимизации и</w:t>
      </w:r>
      <w:proofErr w:type="gramEnd"/>
      <w:r w:rsidRPr="007F32D2">
        <w:rPr>
          <w:sz w:val="28"/>
          <w:szCs w:val="28"/>
        </w:rPr>
        <w:t xml:space="preserve"> ликвидации последствий его проявлений на территории муниципально</w:t>
      </w:r>
      <w:r>
        <w:rPr>
          <w:sz w:val="28"/>
          <w:szCs w:val="28"/>
        </w:rPr>
        <w:t>го образования "Коммунарское сельское поселение</w:t>
      </w:r>
      <w:r w:rsidRPr="007F32D2">
        <w:rPr>
          <w:sz w:val="28"/>
          <w:szCs w:val="28"/>
        </w:rPr>
        <w:t xml:space="preserve">" </w:t>
      </w:r>
    </w:p>
    <w:p w:rsidR="00365781" w:rsidRDefault="00365781" w:rsidP="00365781">
      <w:pPr>
        <w:autoSpaceDE w:val="0"/>
        <w:autoSpaceDN w:val="0"/>
        <w:adjustRightInd w:val="0"/>
        <w:ind w:right="824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365781" w:rsidRDefault="00365781" w:rsidP="00365781">
      <w:pPr>
        <w:autoSpaceDE w:val="0"/>
        <w:autoSpaceDN w:val="0"/>
        <w:adjustRightInd w:val="0"/>
        <w:ind w:right="824" w:firstLine="540"/>
        <w:jc w:val="center"/>
        <w:rPr>
          <w:b/>
          <w:sz w:val="28"/>
          <w:szCs w:val="28"/>
        </w:rPr>
      </w:pPr>
    </w:p>
    <w:p w:rsidR="00365781" w:rsidRDefault="00365781" w:rsidP="00365781">
      <w:pPr>
        <w:numPr>
          <w:ilvl w:val="0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Создать муниципальную антитеррористическую комиссию на территории Коммунарского сельского поселения в составе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№1.</w:t>
      </w:r>
    </w:p>
    <w:p w:rsidR="00365781" w:rsidRDefault="00365781" w:rsidP="00365781">
      <w:pPr>
        <w:numPr>
          <w:ilvl w:val="0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365781" w:rsidRDefault="00365781" w:rsidP="00365781">
      <w:pPr>
        <w:numPr>
          <w:ilvl w:val="1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 муниципальной антитеррористической комиссии</w:t>
      </w:r>
      <w:r>
        <w:rPr>
          <w:sz w:val="28"/>
          <w:szCs w:val="28"/>
        </w:rPr>
        <w:tab/>
        <w:t>Коммунарского сельского поселения (Приложение №2);</w:t>
      </w:r>
    </w:p>
    <w:p w:rsidR="00365781" w:rsidRDefault="00365781" w:rsidP="00365781">
      <w:pPr>
        <w:numPr>
          <w:ilvl w:val="1"/>
          <w:numId w:val="1"/>
        </w:numPr>
        <w:autoSpaceDE w:val="0"/>
        <w:autoSpaceDN w:val="0"/>
        <w:adjustRightInd w:val="0"/>
        <w:ind w:right="824"/>
        <w:jc w:val="both"/>
        <w:rPr>
          <w:sz w:val="28"/>
          <w:szCs w:val="28"/>
        </w:rPr>
      </w:pPr>
      <w:r>
        <w:rPr>
          <w:sz w:val="28"/>
          <w:szCs w:val="28"/>
        </w:rPr>
        <w:t>Регламент муниципальной антитеррористической комиссии Коммунарского сельского поселения (Приложение №3).</w:t>
      </w:r>
    </w:p>
    <w:p w:rsidR="00365781" w:rsidRDefault="00365781" w:rsidP="00365781">
      <w:pPr>
        <w:ind w:left="1320" w:right="824" w:hanging="61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A475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Считать Постановление №407 от 21.10.2015 г. «О создании муниципальной  антитеррористической комиссии Коммунарского сельского поселения » утратившим силу</w:t>
      </w:r>
    </w:p>
    <w:p w:rsidR="00365781" w:rsidRDefault="00365781" w:rsidP="00365781">
      <w:pPr>
        <w:autoSpaceDE w:val="0"/>
        <w:autoSpaceDN w:val="0"/>
        <w:adjustRightInd w:val="0"/>
        <w:ind w:left="1320" w:right="824" w:hanging="774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proofErr w:type="gramStart"/>
      <w:r w:rsidRPr="001E7A40">
        <w:rPr>
          <w:sz w:val="28"/>
          <w:szCs w:val="28"/>
        </w:rPr>
        <w:t>Контроль за</w:t>
      </w:r>
      <w:proofErr w:type="gramEnd"/>
      <w:r w:rsidRPr="001E7A4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65781" w:rsidRDefault="00365781" w:rsidP="00365781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365781" w:rsidRDefault="00365781" w:rsidP="00365781">
      <w:pPr>
        <w:autoSpaceDE w:val="0"/>
        <w:autoSpaceDN w:val="0"/>
        <w:adjustRightInd w:val="0"/>
        <w:ind w:left="540"/>
        <w:jc w:val="both"/>
        <w:rPr>
          <w:sz w:val="28"/>
          <w:szCs w:val="28"/>
        </w:rPr>
      </w:pPr>
    </w:p>
    <w:p w:rsidR="00365781" w:rsidRDefault="00365781" w:rsidP="0036578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Администрации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  <w:r>
        <w:rPr>
          <w:b/>
          <w:sz w:val="28"/>
          <w:szCs w:val="28"/>
        </w:rPr>
        <w:t xml:space="preserve"> </w:t>
      </w:r>
    </w:p>
    <w:p w:rsidR="00365781" w:rsidRPr="001E7A40" w:rsidRDefault="00365781" w:rsidP="0036578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>
        <w:rPr>
          <w:b/>
          <w:sz w:val="28"/>
          <w:szCs w:val="28"/>
        </w:rPr>
        <w:t>А.Ю.</w:t>
      </w:r>
      <w:proofErr w:type="gramStart"/>
      <w:r>
        <w:rPr>
          <w:b/>
          <w:sz w:val="28"/>
          <w:szCs w:val="28"/>
        </w:rPr>
        <w:t>Точеный</w:t>
      </w:r>
      <w:proofErr w:type="spellEnd"/>
      <w:proofErr w:type="gramEnd"/>
    </w:p>
    <w:p w:rsidR="00365781" w:rsidRPr="00ED7B82" w:rsidRDefault="00365781" w:rsidP="00365781">
      <w:pPr>
        <w:ind w:firstLine="709"/>
        <w:jc w:val="right"/>
        <w:rPr>
          <w:sz w:val="20"/>
          <w:szCs w:val="20"/>
        </w:rPr>
      </w:pPr>
      <w:r>
        <w:rPr>
          <w:sz w:val="28"/>
          <w:szCs w:val="28"/>
        </w:rPr>
        <w:br w:type="page"/>
      </w:r>
      <w:r w:rsidRPr="00ED7B82">
        <w:rPr>
          <w:sz w:val="20"/>
          <w:szCs w:val="20"/>
        </w:rPr>
        <w:lastRenderedPageBreak/>
        <w:t>Приложение №1</w:t>
      </w:r>
    </w:p>
    <w:p w:rsidR="00365781" w:rsidRPr="00ED7B82" w:rsidRDefault="00365781" w:rsidP="00365781">
      <w:pPr>
        <w:ind w:firstLine="709"/>
        <w:jc w:val="right"/>
        <w:rPr>
          <w:sz w:val="20"/>
          <w:szCs w:val="20"/>
        </w:rPr>
      </w:pPr>
      <w:r w:rsidRPr="00ED7B82">
        <w:rPr>
          <w:sz w:val="20"/>
          <w:szCs w:val="20"/>
        </w:rPr>
        <w:t xml:space="preserve">к Постановлению </w:t>
      </w:r>
    </w:p>
    <w:p w:rsidR="00365781" w:rsidRPr="00365781" w:rsidRDefault="00365781" w:rsidP="00365781">
      <w:pPr>
        <w:ind w:firstLine="709"/>
        <w:jc w:val="right"/>
        <w:rPr>
          <w:sz w:val="20"/>
          <w:szCs w:val="20"/>
          <w:lang w:val="en-US"/>
        </w:rPr>
      </w:pPr>
      <w:r w:rsidRPr="00ED7B82">
        <w:rPr>
          <w:sz w:val="20"/>
          <w:szCs w:val="20"/>
        </w:rPr>
        <w:t xml:space="preserve">от </w:t>
      </w:r>
      <w:r>
        <w:rPr>
          <w:sz w:val="20"/>
          <w:szCs w:val="20"/>
          <w:lang w:val="en-US"/>
        </w:rPr>
        <w:t>__________</w:t>
      </w:r>
      <w:bookmarkStart w:id="0" w:name="_GoBack"/>
      <w:bookmarkEnd w:id="0"/>
      <w:r w:rsidRPr="00ED7B82">
        <w:rPr>
          <w:sz w:val="20"/>
          <w:szCs w:val="20"/>
        </w:rPr>
        <w:t>. №</w:t>
      </w:r>
      <w:r>
        <w:rPr>
          <w:sz w:val="20"/>
          <w:szCs w:val="20"/>
          <w:lang w:val="en-US"/>
        </w:rPr>
        <w:t>__</w:t>
      </w:r>
    </w:p>
    <w:p w:rsidR="00365781" w:rsidRDefault="00365781" w:rsidP="00365781">
      <w:pPr>
        <w:ind w:firstLine="709"/>
        <w:jc w:val="right"/>
        <w:rPr>
          <w:sz w:val="28"/>
          <w:szCs w:val="28"/>
        </w:rPr>
      </w:pPr>
    </w:p>
    <w:p w:rsidR="00365781" w:rsidRDefault="00365781" w:rsidP="00365781">
      <w:pPr>
        <w:ind w:firstLine="709"/>
        <w:jc w:val="center"/>
        <w:rPr>
          <w:b/>
          <w:sz w:val="28"/>
          <w:szCs w:val="28"/>
        </w:rPr>
      </w:pPr>
    </w:p>
    <w:p w:rsidR="00365781" w:rsidRPr="00ED7B82" w:rsidRDefault="00365781" w:rsidP="00365781">
      <w:pPr>
        <w:ind w:firstLine="709"/>
        <w:jc w:val="center"/>
        <w:rPr>
          <w:b/>
        </w:rPr>
      </w:pPr>
      <w:r w:rsidRPr="00ED7B82">
        <w:rPr>
          <w:b/>
        </w:rPr>
        <w:t>СОСТАВ</w:t>
      </w:r>
    </w:p>
    <w:p w:rsidR="00365781" w:rsidRPr="00ED7B82" w:rsidRDefault="00365781" w:rsidP="00365781">
      <w:pPr>
        <w:ind w:firstLine="709"/>
        <w:jc w:val="center"/>
        <w:rPr>
          <w:b/>
        </w:rPr>
      </w:pPr>
      <w:r w:rsidRPr="00ED7B82">
        <w:rPr>
          <w:b/>
        </w:rPr>
        <w:t xml:space="preserve">муниципальной антитеррористической комиссии </w:t>
      </w:r>
    </w:p>
    <w:p w:rsidR="00365781" w:rsidRPr="00ED7B82" w:rsidRDefault="00365781" w:rsidP="00365781">
      <w:pPr>
        <w:ind w:firstLine="709"/>
        <w:jc w:val="center"/>
        <w:rPr>
          <w:b/>
        </w:rPr>
      </w:pPr>
      <w:r w:rsidRPr="00ED7B82">
        <w:rPr>
          <w:b/>
        </w:rPr>
        <w:t>Коммунарского сельского поселения</w:t>
      </w:r>
    </w:p>
    <w:p w:rsidR="00365781" w:rsidRPr="00ED7B82" w:rsidRDefault="00365781" w:rsidP="00365781">
      <w:pPr>
        <w:jc w:val="both"/>
        <w:rPr>
          <w:b/>
        </w:rPr>
      </w:pPr>
    </w:p>
    <w:p w:rsidR="00365781" w:rsidRPr="00ED7B82" w:rsidRDefault="00365781" w:rsidP="00365781">
      <w:pPr>
        <w:numPr>
          <w:ilvl w:val="0"/>
          <w:numId w:val="2"/>
        </w:numPr>
        <w:jc w:val="both"/>
      </w:pPr>
      <w:r w:rsidRPr="00ED7B82">
        <w:rPr>
          <w:b/>
        </w:rPr>
        <w:t xml:space="preserve">Председатель комиссии – </w:t>
      </w:r>
    </w:p>
    <w:p w:rsidR="00365781" w:rsidRPr="00ED7B82" w:rsidRDefault="00365781" w:rsidP="00365781">
      <w:pPr>
        <w:ind w:left="360"/>
        <w:jc w:val="both"/>
      </w:pPr>
      <w:r w:rsidRPr="00ED7B82">
        <w:t xml:space="preserve">Глава Администрации Коммунарского сельского поселения – </w:t>
      </w:r>
      <w:proofErr w:type="spellStart"/>
      <w:r w:rsidRPr="00ED7B82">
        <w:t>А.Ю.</w:t>
      </w:r>
      <w:proofErr w:type="gramStart"/>
      <w:r w:rsidRPr="00ED7B82">
        <w:t>Точеный</w:t>
      </w:r>
      <w:proofErr w:type="spellEnd"/>
      <w:proofErr w:type="gramEnd"/>
    </w:p>
    <w:p w:rsidR="00365781" w:rsidRPr="00ED7B82" w:rsidRDefault="00365781" w:rsidP="00365781">
      <w:pPr>
        <w:numPr>
          <w:ilvl w:val="0"/>
          <w:numId w:val="2"/>
        </w:numPr>
        <w:jc w:val="both"/>
        <w:rPr>
          <w:b/>
        </w:rPr>
      </w:pPr>
      <w:r w:rsidRPr="00ED7B82">
        <w:rPr>
          <w:b/>
        </w:rPr>
        <w:t xml:space="preserve">Заместитель председателя комиссии – </w:t>
      </w:r>
    </w:p>
    <w:p w:rsidR="00365781" w:rsidRPr="00ED7B82" w:rsidRDefault="00365781" w:rsidP="00365781">
      <w:pPr>
        <w:ind w:left="360"/>
        <w:jc w:val="both"/>
      </w:pPr>
      <w:r w:rsidRPr="00ED7B82">
        <w:t xml:space="preserve">Зам. Главы Коммунарского сельского поселения – </w:t>
      </w:r>
      <w:proofErr w:type="spellStart"/>
      <w:r w:rsidRPr="00ED7B82">
        <w:t>О.В.Безрукавая</w:t>
      </w:r>
      <w:proofErr w:type="spellEnd"/>
    </w:p>
    <w:p w:rsidR="00365781" w:rsidRPr="00ED7B82" w:rsidRDefault="00365781" w:rsidP="00365781">
      <w:pPr>
        <w:numPr>
          <w:ilvl w:val="0"/>
          <w:numId w:val="2"/>
        </w:numPr>
        <w:jc w:val="both"/>
        <w:rPr>
          <w:b/>
        </w:rPr>
      </w:pPr>
      <w:r w:rsidRPr="00ED7B82">
        <w:rPr>
          <w:b/>
        </w:rPr>
        <w:t xml:space="preserve">Секретарь комиссии – </w:t>
      </w:r>
    </w:p>
    <w:p w:rsidR="00365781" w:rsidRPr="00ED7B82" w:rsidRDefault="00365781" w:rsidP="00365781">
      <w:pPr>
        <w:ind w:left="360"/>
        <w:jc w:val="both"/>
      </w:pPr>
      <w:r w:rsidRPr="00ED7B82">
        <w:t xml:space="preserve">Специалист по вопросам пожарной безопасности, гражданской обороны и чрезвычайных ситуаций – </w:t>
      </w:r>
      <w:proofErr w:type="spellStart"/>
      <w:r w:rsidRPr="00ED7B82">
        <w:t>Е.А.Близнюк</w:t>
      </w:r>
      <w:proofErr w:type="spellEnd"/>
    </w:p>
    <w:p w:rsidR="00365781" w:rsidRPr="00ED7B82" w:rsidRDefault="00365781" w:rsidP="00365781">
      <w:pPr>
        <w:ind w:left="360"/>
        <w:jc w:val="both"/>
        <w:rPr>
          <w:b/>
        </w:rPr>
      </w:pPr>
      <w:r w:rsidRPr="00ED7B82">
        <w:rPr>
          <w:b/>
        </w:rPr>
        <w:t>Члены комиссии:</w:t>
      </w:r>
    </w:p>
    <w:p w:rsidR="00365781" w:rsidRPr="00ED7B82" w:rsidRDefault="00365781" w:rsidP="00365781">
      <w:pPr>
        <w:numPr>
          <w:ilvl w:val="0"/>
          <w:numId w:val="2"/>
        </w:numPr>
        <w:jc w:val="both"/>
      </w:pPr>
      <w:proofErr w:type="spellStart"/>
      <w:r w:rsidRPr="00ED7B82">
        <w:t>Порохня</w:t>
      </w:r>
      <w:proofErr w:type="spellEnd"/>
      <w:r w:rsidRPr="00ED7B82">
        <w:t xml:space="preserve"> Н.И. – директор МОУ СОШ №23 (по согласованию).</w:t>
      </w:r>
    </w:p>
    <w:p w:rsidR="00365781" w:rsidRPr="00ED7B82" w:rsidRDefault="00365781" w:rsidP="00365781">
      <w:pPr>
        <w:numPr>
          <w:ilvl w:val="0"/>
          <w:numId w:val="2"/>
        </w:numPr>
        <w:jc w:val="both"/>
      </w:pPr>
      <w:r w:rsidRPr="00ED7B82">
        <w:t>Долматова Т.В. – директор МОУ СОШ №33 (по согласованию).</w:t>
      </w:r>
    </w:p>
    <w:p w:rsidR="00365781" w:rsidRPr="00ED7B82" w:rsidRDefault="00365781" w:rsidP="00365781">
      <w:pPr>
        <w:numPr>
          <w:ilvl w:val="0"/>
          <w:numId w:val="2"/>
        </w:numPr>
        <w:jc w:val="both"/>
      </w:pPr>
      <w:r w:rsidRPr="00ED7B82">
        <w:t>Неледвина Н.В. – директор МУК «Красногорняцкий СДК».</w:t>
      </w:r>
    </w:p>
    <w:p w:rsidR="00365781" w:rsidRPr="00ED7B82" w:rsidRDefault="00365781" w:rsidP="00365781">
      <w:pPr>
        <w:numPr>
          <w:ilvl w:val="0"/>
          <w:numId w:val="2"/>
        </w:numPr>
        <w:jc w:val="both"/>
      </w:pPr>
      <w:r w:rsidRPr="00ED7B82">
        <w:t>Степаненко Н.А. – заведующая МО ДОУ №17 «Ромашка» (по согласованию).</w:t>
      </w:r>
    </w:p>
    <w:p w:rsidR="00365781" w:rsidRPr="00ED7B82" w:rsidRDefault="00365781" w:rsidP="00365781">
      <w:pPr>
        <w:numPr>
          <w:ilvl w:val="0"/>
          <w:numId w:val="2"/>
        </w:numPr>
        <w:jc w:val="both"/>
      </w:pPr>
      <w:r w:rsidRPr="00ED7B82">
        <w:t>Еськова С.А. – заведующая МО ДОУ №22 «Солнышко» (по согласованию).</w:t>
      </w:r>
    </w:p>
    <w:p w:rsidR="00365781" w:rsidRPr="00ED7B82" w:rsidRDefault="00365781" w:rsidP="00365781">
      <w:pPr>
        <w:numPr>
          <w:ilvl w:val="0"/>
          <w:numId w:val="2"/>
        </w:numPr>
        <w:jc w:val="both"/>
      </w:pPr>
      <w:proofErr w:type="spellStart"/>
      <w:r w:rsidRPr="00ED7B82">
        <w:t>Еремеева</w:t>
      </w:r>
      <w:proofErr w:type="spellEnd"/>
      <w:r w:rsidRPr="00ED7B82">
        <w:t xml:space="preserve"> И.М. – заведующая МО ДОУ №43 «Теремок» (по согласованию).</w:t>
      </w:r>
    </w:p>
    <w:p w:rsidR="00365781" w:rsidRPr="00ED7B82" w:rsidRDefault="00365781" w:rsidP="00365781">
      <w:pPr>
        <w:jc w:val="both"/>
      </w:pPr>
    </w:p>
    <w:p w:rsidR="00365781" w:rsidRPr="00ED7B82" w:rsidRDefault="00365781" w:rsidP="00365781">
      <w:pPr>
        <w:jc w:val="both"/>
      </w:pPr>
    </w:p>
    <w:p w:rsidR="00365781" w:rsidRPr="00ED7B82" w:rsidRDefault="00365781" w:rsidP="00365781">
      <w:pPr>
        <w:jc w:val="both"/>
      </w:pPr>
    </w:p>
    <w:p w:rsidR="00365781" w:rsidRPr="00ED7B82" w:rsidRDefault="00365781" w:rsidP="00365781">
      <w:pPr>
        <w:shd w:val="clear" w:color="auto" w:fill="FFFFFF"/>
        <w:tabs>
          <w:tab w:val="left" w:pos="715"/>
        </w:tabs>
        <w:spacing w:line="274" w:lineRule="exact"/>
      </w:pPr>
      <w:r>
        <w:t xml:space="preserve">                           </w:t>
      </w:r>
      <w:r w:rsidRPr="00ED7B82">
        <w:t xml:space="preserve">Специалист </w:t>
      </w:r>
      <w:r>
        <w:t xml:space="preserve"> </w:t>
      </w:r>
      <w:r w:rsidRPr="00ED7B82">
        <w:t xml:space="preserve">                  </w:t>
      </w:r>
      <w:r>
        <w:t xml:space="preserve">                  </w:t>
      </w:r>
      <w:r w:rsidRPr="00ED7B82">
        <w:t xml:space="preserve">                              </w:t>
      </w:r>
      <w:proofErr w:type="spellStart"/>
      <w:r w:rsidRPr="00ED7B82">
        <w:t>Т.В.Толстолуцкая</w:t>
      </w:r>
      <w:proofErr w:type="spellEnd"/>
    </w:p>
    <w:p w:rsidR="00365781" w:rsidRPr="00ED7B82" w:rsidRDefault="00365781" w:rsidP="00365781">
      <w:pPr>
        <w:shd w:val="clear" w:color="auto" w:fill="FFFFFF"/>
        <w:tabs>
          <w:tab w:val="left" w:pos="715"/>
        </w:tabs>
        <w:spacing w:line="274" w:lineRule="exact"/>
      </w:pPr>
      <w:r>
        <w:t xml:space="preserve"> </w:t>
      </w: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Default="00365781" w:rsidP="00365781">
      <w:pPr>
        <w:ind w:firstLine="360"/>
        <w:jc w:val="both"/>
        <w:rPr>
          <w:b/>
          <w:sz w:val="28"/>
          <w:szCs w:val="28"/>
        </w:rPr>
      </w:pPr>
    </w:p>
    <w:p w:rsidR="00365781" w:rsidRPr="00ED7B82" w:rsidRDefault="00365781" w:rsidP="00365781">
      <w:pPr>
        <w:ind w:firstLine="360"/>
        <w:jc w:val="right"/>
        <w:rPr>
          <w:sz w:val="20"/>
          <w:szCs w:val="20"/>
        </w:rPr>
      </w:pPr>
      <w:r>
        <w:rPr>
          <w:b/>
          <w:sz w:val="28"/>
          <w:szCs w:val="28"/>
        </w:rPr>
        <w:br w:type="page"/>
      </w:r>
      <w:r w:rsidRPr="00ED7B82">
        <w:rPr>
          <w:sz w:val="20"/>
          <w:szCs w:val="20"/>
        </w:rPr>
        <w:lastRenderedPageBreak/>
        <w:t>Приложение №2</w:t>
      </w:r>
    </w:p>
    <w:p w:rsidR="00365781" w:rsidRPr="00ED7B82" w:rsidRDefault="00365781" w:rsidP="00365781">
      <w:pPr>
        <w:ind w:firstLine="360"/>
        <w:jc w:val="right"/>
        <w:rPr>
          <w:sz w:val="20"/>
          <w:szCs w:val="20"/>
        </w:rPr>
      </w:pPr>
      <w:r w:rsidRPr="00ED7B82">
        <w:rPr>
          <w:sz w:val="20"/>
          <w:szCs w:val="20"/>
        </w:rPr>
        <w:t xml:space="preserve">к Постановлению </w:t>
      </w:r>
    </w:p>
    <w:p w:rsidR="00365781" w:rsidRPr="00ED7B82" w:rsidRDefault="00365781" w:rsidP="00365781">
      <w:pPr>
        <w:ind w:firstLine="360"/>
        <w:jc w:val="right"/>
        <w:rPr>
          <w:sz w:val="20"/>
          <w:szCs w:val="20"/>
        </w:rPr>
      </w:pPr>
      <w:r w:rsidRPr="00ED7B82">
        <w:rPr>
          <w:sz w:val="20"/>
          <w:szCs w:val="20"/>
        </w:rPr>
        <w:t>от 21.12.2015 г. № 9</w:t>
      </w:r>
    </w:p>
    <w:p w:rsidR="00365781" w:rsidRDefault="00365781" w:rsidP="00365781">
      <w:pPr>
        <w:rPr>
          <w:sz w:val="28"/>
          <w:szCs w:val="28"/>
        </w:rPr>
      </w:pPr>
    </w:p>
    <w:p w:rsidR="00365781" w:rsidRPr="00B86F47" w:rsidRDefault="00365781" w:rsidP="00365781">
      <w:pPr>
        <w:pStyle w:val="ConsPlusTitle"/>
        <w:widowControl/>
        <w:jc w:val="center"/>
      </w:pPr>
      <w:r w:rsidRPr="00B86F47">
        <w:t>ПОЛОЖЕНИЕ</w:t>
      </w:r>
    </w:p>
    <w:p w:rsidR="00365781" w:rsidRPr="00B86F47" w:rsidRDefault="00365781" w:rsidP="00365781">
      <w:pPr>
        <w:pStyle w:val="ConsPlusTitle"/>
        <w:widowControl/>
        <w:jc w:val="center"/>
      </w:pPr>
      <w:r w:rsidRPr="00B86F47">
        <w:t xml:space="preserve">О МУНИЦИПАЛЬНОЙ АНТИТЕРРОРИСТИЧЕСКОЙ КОМИССИИ </w:t>
      </w:r>
    </w:p>
    <w:p w:rsidR="00365781" w:rsidRPr="00B86F47" w:rsidRDefault="00365781" w:rsidP="00365781">
      <w:pPr>
        <w:pStyle w:val="ConsPlusTitle"/>
        <w:widowControl/>
        <w:jc w:val="center"/>
      </w:pPr>
      <w:r w:rsidRPr="00B86F47">
        <w:t>КОММУНАРСКОГО СЕЛЬСКОГО ПОСЕЛЕНИЯ</w:t>
      </w:r>
    </w:p>
    <w:p w:rsidR="00365781" w:rsidRPr="00B86F47" w:rsidRDefault="00365781" w:rsidP="00365781">
      <w:pPr>
        <w:autoSpaceDE w:val="0"/>
        <w:autoSpaceDN w:val="0"/>
        <w:adjustRightInd w:val="0"/>
        <w:jc w:val="center"/>
      </w:pP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1. Муниципальная антитеррористическая комиссия Коммунарского сельского поселения  (далее - Комиссия) является органом, осуществляющим координацию деятельности на территории муниципального образования "Коммунарское сельское поселение" по профилактике терроризма, а также минимизации и ликвидации последствий его проявлений. Комиссия имеет сокращенное название - МАК.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постановлениями и распоряжениями Администрации Ростовской области, Октябрьского района, постановлениями и распоряжениями Администрации Коммунарского сельского поселения, решениями Антитеррористической комиссии Октябрьского района, а также настоящим Положением.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2. Глава поселения является председателем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3. Комиссия осуществляет свою деятельность во взаимодействии с Антитеррористической комиссией Октябрьского района, Администрацией поселения, предприятиями, организациями и общественными объединениями.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4. Основными задачами Комиссии являются: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а) координация деятельности  Администрации поселения и иных органов по профилактике терроризма, а также по минимизации и ликвидации последствий его проявлений;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б) участие в реализации на территории поселения государственной политики в области противодействия терроризму;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в) разработка мер по профилактике терроризма, устранению причин и условий, способствующих его проявлению, обеспечению защищенности объектов от возможных террористических посягательств, а также по минимизации и ликвидации последствий террористических актов, осуществление </w:t>
      </w:r>
      <w:proofErr w:type="gramStart"/>
      <w:r w:rsidRPr="00B86F47">
        <w:t>контроля за</w:t>
      </w:r>
      <w:proofErr w:type="gramEnd"/>
      <w:r w:rsidRPr="00B86F47">
        <w:t xml:space="preserve"> реализацией этих мер;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г) анализ эффективности работы  Администрации поселения по профилактике терроризма, а также минимизации и ликвидации последствий его проявлений, подготовка решений Комиссии по совершенствованию этой работы;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д) организация взаимодействия  Администрации поселения с организациями, предприятиями, учреждениями и общественными объединениями в области противодействия терроризму;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е) решение иных задач, предусмотренных законодательством Российской Федерации, по противодействию терроризму.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6. Для осуществления своих задач Комиссия имеет право: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а) принимать в пределах своей компетенции решения, касающиеся организации, координации и совершенствования деятельности Администрации поселения по профилактике терроризма, минимизации и ликвидации последствий его проявлений, а также осуществлять </w:t>
      </w:r>
      <w:proofErr w:type="gramStart"/>
      <w:r w:rsidRPr="00B86F47">
        <w:t>контроль за</w:t>
      </w:r>
      <w:proofErr w:type="gramEnd"/>
      <w:r w:rsidRPr="00B86F47">
        <w:t xml:space="preserve"> их исполнением;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б) запрашивать и получать в установленном порядке необходимые материалы и информацию от Администрации поселения, общественных объединений, организаций (независимо от форм собственности) и должностных лиц;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в) создавать рабочие органы для изучения вопросов, касающихся профилактики терроризма, минимизации и ликвидации последствий его проявлений, а также для подготовки проектов соответствующих решений Комиссии;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г) привлекать для участия в работе Комиссии  специалистов Администрации поселения, а также представителей организаций и общественных объединений (с их согласия);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7. Комиссия осуществляет свою деятельность на плановой основе в соответствии с утвержденным Регламентом.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lastRenderedPageBreak/>
        <w:t>8. Комиссия информирует Антитеррористическую комиссию Октябрьского района по итогам своей деятельности за год согласно Положению и Регламенту Антитеррористической комиссии Октябрьского района.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9.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 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10. Присутствие членов Комиссии на ее заседаниях обязательно. Члены Комиссии не вправе делегировать свои полномочия иным лицам. 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В случае невозможности присутствия члена Комиссии на заседании лицо, исполняющее его обязанности, после согласования с председателем Комиссии может присутствовать на заседании с правом совещательного голоса.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11. Заседание Комиссии считается правомочным, если на нем присутствует более половины его членов.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Члены Комиссии обладают равными правами при обсуждении рассматриваемых на заседании вопросов.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В зависимости от вопросов, рассматриваемых на заседаниях Комиссии, к участию в них могут привлекаться иные лица.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12. Решение Комиссии оформляется протоколом, который подписывается председателем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13. Решения, принимаемые Комиссией в соответствии с ее компетенцией, являются обязательными для подразделений территориальных органов федеральных органов исполнительной власти, представители которых входят в состав Комиссии, Администрации поселения и организаций, расположенных на территории Коммунарского сельского поселения.</w:t>
      </w:r>
    </w:p>
    <w:p w:rsidR="00365781" w:rsidRDefault="00365781" w:rsidP="00365781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365781" w:rsidRPr="00ED7B82" w:rsidRDefault="00365781" w:rsidP="00365781">
      <w:pPr>
        <w:shd w:val="clear" w:color="auto" w:fill="FFFFFF"/>
        <w:tabs>
          <w:tab w:val="left" w:pos="715"/>
        </w:tabs>
        <w:spacing w:line="274" w:lineRule="exact"/>
      </w:pPr>
      <w:r w:rsidRPr="00ED7B82">
        <w:t xml:space="preserve">                    Специалист                                                  </w:t>
      </w:r>
      <w:proofErr w:type="spellStart"/>
      <w:r w:rsidRPr="00ED7B82">
        <w:t>Т.В.Толстолуцкая</w:t>
      </w:r>
      <w:proofErr w:type="spellEnd"/>
    </w:p>
    <w:p w:rsidR="00365781" w:rsidRPr="00ED7B82" w:rsidRDefault="00365781" w:rsidP="00365781">
      <w:pPr>
        <w:shd w:val="clear" w:color="auto" w:fill="FFFFFF"/>
        <w:tabs>
          <w:tab w:val="left" w:pos="715"/>
        </w:tabs>
        <w:spacing w:line="274" w:lineRule="exact"/>
      </w:pPr>
      <w:r w:rsidRPr="00ED7B82">
        <w:t xml:space="preserve"> 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365781" w:rsidRPr="00B86F47" w:rsidRDefault="00365781" w:rsidP="00365781">
      <w:pPr>
        <w:autoSpaceDE w:val="0"/>
        <w:autoSpaceDN w:val="0"/>
        <w:adjustRightInd w:val="0"/>
        <w:jc w:val="right"/>
      </w:pPr>
    </w:p>
    <w:p w:rsidR="00365781" w:rsidRDefault="00365781" w:rsidP="00365781">
      <w:pPr>
        <w:autoSpaceDE w:val="0"/>
        <w:autoSpaceDN w:val="0"/>
        <w:adjustRightInd w:val="0"/>
      </w:pPr>
    </w:p>
    <w:p w:rsidR="00365781" w:rsidRDefault="00365781" w:rsidP="00365781">
      <w:pPr>
        <w:autoSpaceDE w:val="0"/>
        <w:autoSpaceDN w:val="0"/>
        <w:adjustRightInd w:val="0"/>
        <w:ind w:firstLine="709"/>
        <w:jc w:val="right"/>
      </w:pPr>
    </w:p>
    <w:p w:rsidR="00365781" w:rsidRPr="00ED7B82" w:rsidRDefault="00365781" w:rsidP="00365781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ED7B82">
        <w:rPr>
          <w:sz w:val="20"/>
          <w:szCs w:val="20"/>
        </w:rPr>
        <w:t>Приложение №3</w:t>
      </w:r>
    </w:p>
    <w:p w:rsidR="00365781" w:rsidRPr="00ED7B82" w:rsidRDefault="00365781" w:rsidP="00365781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ED7B82">
        <w:rPr>
          <w:sz w:val="20"/>
          <w:szCs w:val="20"/>
        </w:rPr>
        <w:t xml:space="preserve">к Постановлению </w:t>
      </w:r>
    </w:p>
    <w:p w:rsidR="00365781" w:rsidRPr="00ED7B82" w:rsidRDefault="00365781" w:rsidP="00365781">
      <w:pPr>
        <w:autoSpaceDE w:val="0"/>
        <w:autoSpaceDN w:val="0"/>
        <w:adjustRightInd w:val="0"/>
        <w:ind w:firstLine="709"/>
        <w:jc w:val="right"/>
        <w:rPr>
          <w:sz w:val="20"/>
          <w:szCs w:val="20"/>
        </w:rPr>
      </w:pPr>
      <w:r w:rsidRPr="00ED7B82">
        <w:rPr>
          <w:sz w:val="20"/>
          <w:szCs w:val="20"/>
        </w:rPr>
        <w:t>от 21.12.2015 г. № 9</w:t>
      </w:r>
    </w:p>
    <w:p w:rsidR="00365781" w:rsidRPr="00B86F47" w:rsidRDefault="00365781" w:rsidP="00365781">
      <w:pPr>
        <w:pStyle w:val="ConsPlusTitle"/>
        <w:widowControl/>
        <w:ind w:firstLine="709"/>
        <w:jc w:val="center"/>
      </w:pPr>
      <w:r w:rsidRPr="00B86F47">
        <w:t>РЕГЛАМЕНТ</w:t>
      </w:r>
    </w:p>
    <w:p w:rsidR="00365781" w:rsidRPr="00B86F47" w:rsidRDefault="00365781" w:rsidP="00365781">
      <w:pPr>
        <w:pStyle w:val="ConsPlusTitle"/>
        <w:widowControl/>
        <w:ind w:firstLine="709"/>
        <w:jc w:val="center"/>
      </w:pPr>
      <w:r w:rsidRPr="00B86F47">
        <w:t>МУНИЦИПАЛЬНОЙ АНТИТЕРРОРИСТИЧЕСКОЙ КОМИССИИ</w:t>
      </w:r>
    </w:p>
    <w:p w:rsidR="00365781" w:rsidRPr="00B86F47" w:rsidRDefault="00365781" w:rsidP="00365781">
      <w:pPr>
        <w:pStyle w:val="ConsPlusTitle"/>
        <w:widowControl/>
        <w:ind w:firstLine="709"/>
        <w:jc w:val="center"/>
      </w:pPr>
      <w:r w:rsidRPr="00B86F47">
        <w:t xml:space="preserve">КОММУНАРСКОГО СЕЛЬСКОГО ПОСЕЛЕНИЯ 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I. Общие положения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1. </w:t>
      </w:r>
      <w:proofErr w:type="gramStart"/>
      <w:r w:rsidRPr="00B86F47">
        <w:t>Настоящий Регламент разработан в соответствии с Указом Президента Российской Федерации от 15.02.2006 N 116 "О мерах по противодействию терроризму" и "Регламентом Антитеррористической комиссии в субъекте РФ", утвержденным 07.07.2006, и устанавливает общие правила организации деятельности муниципальной антитеррористической комиссии поселения (далее - Комиссия) по реализации ее полномочий, закрепленных в Положении о муниципальной антитеррористической комиссии Коммунарского сельского поселения (далее - Положение) и других нормативных правовых</w:t>
      </w:r>
      <w:proofErr w:type="gramEnd"/>
      <w:r w:rsidRPr="00B86F47">
        <w:t xml:space="preserve"> </w:t>
      </w:r>
      <w:proofErr w:type="gramStart"/>
      <w:r w:rsidRPr="00B86F47">
        <w:t>актах</w:t>
      </w:r>
      <w:proofErr w:type="gramEnd"/>
      <w:r w:rsidRPr="00B86F47">
        <w:t xml:space="preserve"> Российской Федерации.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2. Основные направления деятельности Комиссии изложены в Положении о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II. Полномочия председателя и членов Комиссии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1. Председатель Комиссии осуществляет общее руководство деятельностью Комиссии, дает поручения членам Комиссии по вопросам, отнесенным к компетенции Комиссии, ведет заседания Комиссии, подписывает протоколы заседаний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Председатель Комиссии представляет Комиссию по вопросам, отнесенным к ее компетенции, во всех организациях, в ведении которых находится данный вопрос.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Председатель Комиссии информирует председателя Антитеррористической комиссии Октябрьского района о результатах деятельности Комиссии по итогам года.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2. </w:t>
      </w:r>
      <w:proofErr w:type="gramStart"/>
      <w:r w:rsidRPr="00B86F47">
        <w:t xml:space="preserve">Заместитель председателя Комиссии по решению председателя Комиссии замещает председателя Комиссии в его отсутствие, ведет заседания Комиссии и подписывает протоколы заседания Комиссии, дает поручения в пределах своей компетенции, по поручению председателя представляет Комиссию во взаимоотношениях с Администрацией поселения, предприятиями и </w:t>
      </w:r>
      <w:r w:rsidRPr="00B86F47">
        <w:lastRenderedPageBreak/>
        <w:t>организациями, расположенными на территории Коммунарского сельского поселения, а также средствами массовой информации.</w:t>
      </w:r>
      <w:proofErr w:type="gramEnd"/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3. Члены Комиссии обладают равными правами при подготовке и обсуждении рассматриваемых на заседании вопросов.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4. Члены Комиссии имеют право: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выступать на заседаниях Комиссии, вносить предложения по вопросам, входящим в компетенцию Комиссии, и требовать в случае необходимости проведения голосования по данным вопросам;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голосовать на заседаниях Комиссии;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знакомиться с документами и материалами Комиссии, непосредственно касающимися деятельности Комиссии в области противодействия терроризму;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привлекать по согласованию с председателем Комиссии в установленном порядке сотрудников и специалистов других организаций к экспертной, аналитической и иной работе, связанной с деятельностью Комиссии;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излагать в случае несогласия с решением Комиссии в письменной форме особое мнение, которое подлежит отражению в протоколе Комиссии и прилагается к его решению.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5. Член Комиссии обязан: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организовывать в рамках своих должностных полномочий подготовку вопросов, выносимых на рассмотрение Комиссии в соответствии с решениями Комиссии, председателя Комиссии или по предложениям членов Комиссии, утвержденным протокольным решением;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присутствовать на заседаниях Комиссии. В случае невозможности присутствия члена Комиссии на заседании он обязан заблаговременно известить об этом председателя Комиссии. Лицо, исполняющее его обязанности, после согласования с председателем Комиссии может присутствовать на его заседании с правом совещательного голоса;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организовать в рамках своих должностных полномочий выполнение решений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6.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материалах, рассматриваемых на заседаниях Комиссии, определяются законодательством о порядке освещения в средствах массовой информации деятельности органов государственной власти.</w:t>
      </w:r>
    </w:p>
    <w:p w:rsidR="00365781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365781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III. Планирование и организация работы Комиссии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1. Заседания Комиссии проводятся в соответствии с планом. План составляется на один год или полугодие и утверждается председателем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2. Заседания Комиссии проводятся не реже одного раза в квартал. В случае необходимости по решению председателя Комиссии могут проводиться внеочередные заседания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3. План заседаний Комиссии включает в себя перечень основных вопросов, подлежащих рассмотрению на заседании Комиссии, с указанием по каждому вопросу срока его рассмотрения и ответственных за подготовку вопроса.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4. Предложения в план заседаний Комиссии вносятся в письменной форме не </w:t>
      </w:r>
      <w:proofErr w:type="gramStart"/>
      <w:r w:rsidRPr="00B86F47">
        <w:t>позднее</w:t>
      </w:r>
      <w:proofErr w:type="gramEnd"/>
      <w:r w:rsidRPr="00B86F47">
        <w:t xml:space="preserve"> чем за два месяца до начала планируемого периода либо в сроки, определенные председателем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Предложения должны содержать: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наименование вопроса и краткое обоснование необходимости его рассмотрения на заседании Комиссии;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форму предлагаемого решения;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наименование органа, ответственного за подготовку вопроса;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перечень соисполнителей;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срок рассмотрения на заседании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В случае если в проект плана предлагается вопрос, решение которого не относится к компетенции органа его предлагающего, инициатору необходимо провести процедуру согласования предложения с государственным органом, к компетенции которого он относится.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Указанные предложения могут направляться Комиссией для дополнительной проработки членам Комиссии. Заключения членов Комиссии и другие материалы по внесенным предложениям должны быть представлены в Комиссию не позднее одного месяца со дня их получения, если иное не оговорено сопроводительным документом.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5. На основе предложений, поступивших в Комиссию, формируется проект плана заседаний Комиссии на очередной период, который по согласованию с председателем Комиссии выносится для обсуждения и утверждения на последнем заседании Комиссии текущего года.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lastRenderedPageBreak/>
        <w:t>6.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Комиссии, ответственного за подготовку вопроса.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7. Рассмотрение на заседаниях Комиссии дополнительных (внеплановых) вопросов осуществляется по решению председателя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IV. Порядок подготовки заседаний Комиссии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1. Члены Комиссии, представители Администрации поселения, на которых возложена подготовка соответствующих материалов для рассмотрения на заседаниях Комиссии,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2. Проект повестки дня заседания Комиссии уточняется в процессе подготовки к очередному заседанию и согласовывается с председателем Комиссии. Повестка дня заседания Комиссии утверждается непосредственно на заседании.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3. Для подготовки вопросов, вносимых на рассмотрение Комиссии, решением председателя Комиссии могут создаваться рабочие органы Комиссии из числа членов Комиссии, представителей заинтересованных государственных органов, а также экспертов.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4. В Комиссию не </w:t>
      </w:r>
      <w:proofErr w:type="gramStart"/>
      <w:r w:rsidRPr="00B86F47">
        <w:t>позднее</w:t>
      </w:r>
      <w:proofErr w:type="gramEnd"/>
      <w:r w:rsidRPr="00B86F47">
        <w:t xml:space="preserve"> чем за 7 дней до даты проведения заседания представляются следующие материалы: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аналитическая справка по рассматриваемому вопросу;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тезисы выступления основного докладчика;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проект решения по рассматриваемому вопросу с указанием исполнителей пунктов решения и сроками их исполнения;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материалы согласования проекта решения с заинтересованными органами;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особое мнение по представленному проекту, если таковое имеется.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5. В случае непредставления материалов в установленный Комиссией срок или их представления с нарушением настоящего Регламента вопрос может быть снят с рассмотрения либо перенесен для рассмотрения на другое заседание.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6. В случае если для реализации решений Комиссии требуется принятие постановления или распоряжения Администрации поселения, одновременно с подготовкой материалов к заседанию Комиссии органом, ответственным за подготовку вопроса, разрабатываются и согласовываются в установленном порядке соответствующие проекты постановления или распоряжения Администрации поселения. При необходимости готовится соответствующее финансово-экономическое обоснование.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7. Секретарь комиссия не </w:t>
      </w:r>
      <w:proofErr w:type="gramStart"/>
      <w:r w:rsidRPr="00B86F47">
        <w:t>позднее</w:t>
      </w:r>
      <w:proofErr w:type="gramEnd"/>
      <w:r w:rsidRPr="00B86F47">
        <w:t xml:space="preserve"> чем за 3 дня до даты проведения заседания информирует членов Комиссии и лиц, приглашенных на заседание, о дате, времени и месте проведения заседания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Члены Комиссии не </w:t>
      </w:r>
      <w:proofErr w:type="gramStart"/>
      <w:r w:rsidRPr="00B86F47">
        <w:t>позднее</w:t>
      </w:r>
      <w:proofErr w:type="gramEnd"/>
      <w:r w:rsidRPr="00B86F47">
        <w:t xml:space="preserve"> чем за 2 дня до даты проведения заседания Комиссии информируют председателя Комиссии о своем участии или причинах отсутствия на заседании. Список членов Комиссии, отсутствующих по уважительным причинам (болезнь, командировка, отпуск), докладывается председателю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8. На заседания Комиссии могут быть приглашены руководители территориальных органов федеральных органов исполнительной власти, органов исполнительной власти и Администрации поселения, а также руководители иных органов и организаций, имеющие непосредственное отношение к рассматриваемому вопросу.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V. Порядок проведения заседаний Комиссии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1. Заседания Комиссии созываются председателем Комиссии либо по его поручению заместителем председателя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2. Лица, участвующие в заседаниях Комиссии, регистрируются секретарем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3. Заседание Комиссии считается правомочным, если на нем присутствует более половины его членов.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4. Заседания проходят под председательством председателя Комиссии, который: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ведет заседание Комиссии;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 xml:space="preserve">- организует обсуждение </w:t>
      </w:r>
      <w:proofErr w:type="gramStart"/>
      <w:r w:rsidRPr="00B86F47">
        <w:t>вопросов повестки дня заседания Комиссии</w:t>
      </w:r>
      <w:proofErr w:type="gramEnd"/>
      <w:r w:rsidRPr="00B86F47">
        <w:t>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предоставляет слово для выступления членам Комиссии, а также приглашенным лицам в порядке очередности поступивших заявок;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организует голосование и подсчет голосов, оглашает результаты голосования;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- обеспечивает соблюдение положений настоящего Регламента членами Комиссии и приглашенными лицами.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lastRenderedPageBreak/>
        <w:t>Участвуя в голосовании, председатель голосует последним.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5. С докладами на заседаниях Комиссии по вопросам его повестки выступают члены Комиссии либо по согласованию с председателем Комиссии в отдельных случаях лица, уполномоченные членами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6. Регламент заседания Комиссии определяется при подготовке к заседанию, а утверждается непосредственно на заседании.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7. При голосовании член Комиссии имеет один голос и голосует лично.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Член Комиссии, не согласный с принятым Комиссией решением, вправе на заседании Комиссии, на котором было принято указанное решение, после голосования довести до сведения членов Комиссии, что у него имеется особое мнение, которое вносится в протокол.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Особое мнение, изложенное в письменной форме, прилагается к протоколу заседания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8. Решения Комиссии принимаются открытым голосованием простым большинством голосов присутствующих на заседании членов Комиссии. При равенстве голосов решающим является голос председательствующего на заседании.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9. Результаты голосования, оглашенные председательствующим, вносятся в протокол.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10. Присутствие представителей средств массовой информации и проведение кино-, видео- и фотосъемок, а также звукозаписи на заседаниях Комиссии организуются в порядке, определяемом председателем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B86F47">
        <w:rPr>
          <w:b/>
        </w:rPr>
        <w:t>VI. Оформление решений, принятых на заседаниях Комиссии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1. Решения Комиссии оформляются протоколом, который в трехдневный срок после даты проведения заседания готовится секретарем Комиссии и подписывается председателем Комиссии.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2. В протоколе указываются: фамилии председательствующего и присутствующих на заседании членов Комиссии, приглашенных лиц, вопросы, рассмотренные в ходе заседания, принятые решения.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3. К протоколу прилагаются особые мнения членов Комиссии, если таковые имеются.</w:t>
      </w:r>
    </w:p>
    <w:p w:rsidR="00365781" w:rsidRPr="00B86F47" w:rsidRDefault="00365781" w:rsidP="00365781">
      <w:pPr>
        <w:autoSpaceDE w:val="0"/>
        <w:autoSpaceDN w:val="0"/>
        <w:adjustRightInd w:val="0"/>
        <w:ind w:firstLine="709"/>
        <w:jc w:val="both"/>
      </w:pPr>
      <w:r w:rsidRPr="00B86F47">
        <w:t>4. В случае необходимости доработки проектов рассмотренных на заседании Комиссии материалов, по которым высказаны предложения и замечания, в протоколе отражается соответствующее поручение членам Комиссии. Если срок доработки специально не оговаривается, то она осуществляется в срок до 10 дней.</w:t>
      </w:r>
    </w:p>
    <w:p w:rsidR="00365781" w:rsidRDefault="00365781" w:rsidP="00365781">
      <w:pPr>
        <w:ind w:firstLine="709"/>
        <w:jc w:val="center"/>
        <w:rPr>
          <w:b/>
        </w:rPr>
      </w:pPr>
    </w:p>
    <w:p w:rsidR="00365781" w:rsidRPr="00B86F47" w:rsidRDefault="00365781" w:rsidP="00365781">
      <w:pPr>
        <w:ind w:firstLine="709"/>
        <w:jc w:val="center"/>
        <w:rPr>
          <w:b/>
        </w:rPr>
      </w:pPr>
      <w:r w:rsidRPr="00B86F47">
        <w:rPr>
          <w:b/>
        </w:rPr>
        <w:t>VII. Исполнение поручений, содержащихся в решениях Комиссии</w:t>
      </w:r>
    </w:p>
    <w:p w:rsidR="00365781" w:rsidRPr="00B86F47" w:rsidRDefault="00365781" w:rsidP="00365781">
      <w:pPr>
        <w:ind w:firstLine="709"/>
        <w:jc w:val="both"/>
      </w:pPr>
      <w:r w:rsidRPr="00B86F47">
        <w:t>1. Контроль над исполнением решений и поручений, содержащихся в протоколах заседаний Комиссии, осуществляет секретарь Комиссии.</w:t>
      </w:r>
    </w:p>
    <w:p w:rsidR="00365781" w:rsidRPr="00B86F47" w:rsidRDefault="00365781" w:rsidP="00365781">
      <w:pPr>
        <w:ind w:firstLine="709"/>
        <w:jc w:val="both"/>
      </w:pPr>
      <w:r w:rsidRPr="00B86F47">
        <w:t>2. Секретарь Комиссии снимает с контроля исполнение поручений на основании решения председателя Комиссии, о чем информирует исполнителей.</w:t>
      </w:r>
    </w:p>
    <w:p w:rsidR="00365781" w:rsidRPr="00B86F47" w:rsidRDefault="00365781" w:rsidP="00365781">
      <w:pPr>
        <w:ind w:firstLine="709"/>
        <w:jc w:val="both"/>
      </w:pPr>
    </w:p>
    <w:p w:rsidR="00365781" w:rsidRPr="00B86F47" w:rsidRDefault="00365781" w:rsidP="00365781">
      <w:pPr>
        <w:ind w:firstLine="709"/>
        <w:jc w:val="both"/>
      </w:pPr>
    </w:p>
    <w:p w:rsidR="00365781" w:rsidRPr="00B86F47" w:rsidRDefault="00365781" w:rsidP="00365781">
      <w:pPr>
        <w:ind w:firstLine="709"/>
        <w:jc w:val="both"/>
      </w:pPr>
    </w:p>
    <w:p w:rsidR="00365781" w:rsidRPr="007D60AE" w:rsidRDefault="00365781" w:rsidP="00365781">
      <w:pPr>
        <w:shd w:val="clear" w:color="auto" w:fill="FFFFFF"/>
        <w:tabs>
          <w:tab w:val="left" w:pos="715"/>
        </w:tabs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Специалист                                                  </w:t>
      </w:r>
      <w:proofErr w:type="spellStart"/>
      <w:r>
        <w:rPr>
          <w:sz w:val="28"/>
          <w:szCs w:val="28"/>
        </w:rPr>
        <w:t>Т.В.Толстолуцкая</w:t>
      </w:r>
      <w:proofErr w:type="spellEnd"/>
    </w:p>
    <w:p w:rsidR="00365781" w:rsidRDefault="00365781" w:rsidP="00365781">
      <w:pPr>
        <w:shd w:val="clear" w:color="auto" w:fill="FFFFFF"/>
        <w:tabs>
          <w:tab w:val="left" w:pos="715"/>
        </w:tabs>
        <w:spacing w:line="274" w:lineRule="exact"/>
      </w:pPr>
      <w:r>
        <w:rPr>
          <w:sz w:val="28"/>
          <w:szCs w:val="28"/>
        </w:rPr>
        <w:t xml:space="preserve"> </w:t>
      </w:r>
    </w:p>
    <w:p w:rsidR="00365781" w:rsidRPr="00B86F47" w:rsidRDefault="00365781" w:rsidP="00365781">
      <w:pPr>
        <w:ind w:firstLine="709"/>
        <w:jc w:val="both"/>
      </w:pPr>
    </w:p>
    <w:p w:rsidR="005F28BE" w:rsidRDefault="005F28BE"/>
    <w:sectPr w:rsidR="005F28BE" w:rsidSect="00B86F47">
      <w:pgSz w:w="11906" w:h="16838"/>
      <w:pgMar w:top="340" w:right="340" w:bottom="34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D540F"/>
    <w:multiLevelType w:val="multilevel"/>
    <w:tmpl w:val="12464F12"/>
    <w:lvl w:ilvl="0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781"/>
    <w:rsid w:val="001F2868"/>
    <w:rsid w:val="002E1773"/>
    <w:rsid w:val="00365781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78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65781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781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65781"/>
    <w:pPr>
      <w:widowControl w:val="0"/>
      <w:autoSpaceDE w:val="0"/>
      <w:autoSpaceDN w:val="0"/>
      <w:adjustRightInd w:val="0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2962</Words>
  <Characters>16887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2016-01-14T07:24:00Z</dcterms:created>
  <dcterms:modified xsi:type="dcterms:W3CDTF">2016-01-14T07:29:00Z</dcterms:modified>
</cp:coreProperties>
</file>