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20C" w:rsidRPr="008A797A" w:rsidRDefault="00AF520C" w:rsidP="00AF520C">
      <w:pPr>
        <w:ind w:firstLine="709"/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3021330</wp:posOffset>
            </wp:positionH>
            <wp:positionV relativeFrom="paragraph">
              <wp:posOffset>-114300</wp:posOffset>
            </wp:positionV>
            <wp:extent cx="455295" cy="683260"/>
            <wp:effectExtent l="0" t="0" r="1905" b="254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              Проект</w:t>
      </w:r>
    </w:p>
    <w:p w:rsidR="00AF520C" w:rsidRPr="008A797A" w:rsidRDefault="00AF520C" w:rsidP="00AF520C">
      <w:pPr>
        <w:ind w:firstLine="709"/>
        <w:jc w:val="both"/>
        <w:rPr>
          <w:b/>
          <w:sz w:val="28"/>
          <w:szCs w:val="28"/>
        </w:rPr>
      </w:pPr>
    </w:p>
    <w:p w:rsidR="00AF520C" w:rsidRPr="008A797A" w:rsidRDefault="00AF520C" w:rsidP="00AF520C">
      <w:pPr>
        <w:rPr>
          <w:b/>
          <w:sz w:val="28"/>
          <w:szCs w:val="28"/>
        </w:rPr>
      </w:pPr>
    </w:p>
    <w:p w:rsidR="00AF520C" w:rsidRPr="008A797A" w:rsidRDefault="00AF520C" w:rsidP="00AF520C">
      <w:pPr>
        <w:jc w:val="center"/>
        <w:rPr>
          <w:b/>
          <w:sz w:val="28"/>
          <w:szCs w:val="28"/>
        </w:rPr>
      </w:pPr>
      <w:r w:rsidRPr="008A797A">
        <w:rPr>
          <w:b/>
          <w:sz w:val="28"/>
          <w:szCs w:val="28"/>
        </w:rPr>
        <w:t>Российская Федерация</w:t>
      </w:r>
    </w:p>
    <w:p w:rsidR="00AF520C" w:rsidRPr="008A797A" w:rsidRDefault="00AF520C" w:rsidP="00AF520C">
      <w:pPr>
        <w:jc w:val="center"/>
        <w:rPr>
          <w:b/>
          <w:sz w:val="28"/>
          <w:szCs w:val="28"/>
        </w:rPr>
      </w:pPr>
      <w:r w:rsidRPr="008A797A">
        <w:rPr>
          <w:b/>
          <w:sz w:val="28"/>
          <w:szCs w:val="28"/>
        </w:rPr>
        <w:t xml:space="preserve">Ростовская область </w:t>
      </w:r>
    </w:p>
    <w:p w:rsidR="00AF520C" w:rsidRPr="008A797A" w:rsidRDefault="00AF520C" w:rsidP="00AF520C">
      <w:pPr>
        <w:jc w:val="center"/>
        <w:rPr>
          <w:b/>
          <w:sz w:val="28"/>
          <w:szCs w:val="28"/>
        </w:rPr>
      </w:pPr>
      <w:r w:rsidRPr="008A797A">
        <w:rPr>
          <w:b/>
          <w:sz w:val="28"/>
          <w:szCs w:val="28"/>
        </w:rPr>
        <w:t>Октябрьский район</w:t>
      </w:r>
    </w:p>
    <w:p w:rsidR="00AF520C" w:rsidRPr="008A797A" w:rsidRDefault="00AF520C" w:rsidP="00AF520C">
      <w:pPr>
        <w:jc w:val="center"/>
        <w:rPr>
          <w:b/>
          <w:sz w:val="28"/>
          <w:szCs w:val="28"/>
        </w:rPr>
      </w:pPr>
      <w:r w:rsidRPr="008A797A">
        <w:rPr>
          <w:b/>
          <w:sz w:val="28"/>
          <w:szCs w:val="28"/>
        </w:rPr>
        <w:t xml:space="preserve">Муниципальное образование </w:t>
      </w:r>
    </w:p>
    <w:p w:rsidR="00AF520C" w:rsidRPr="008A797A" w:rsidRDefault="00AF520C" w:rsidP="00AF520C">
      <w:pPr>
        <w:jc w:val="center"/>
        <w:rPr>
          <w:b/>
          <w:sz w:val="28"/>
          <w:szCs w:val="28"/>
        </w:rPr>
      </w:pPr>
      <w:r w:rsidRPr="008A797A">
        <w:rPr>
          <w:b/>
          <w:sz w:val="28"/>
          <w:szCs w:val="28"/>
        </w:rPr>
        <w:t>«Коммунарское сельское поселение»</w:t>
      </w:r>
    </w:p>
    <w:p w:rsidR="00AF520C" w:rsidRPr="008A797A" w:rsidRDefault="00AF520C" w:rsidP="00AF520C">
      <w:pPr>
        <w:jc w:val="center"/>
        <w:rPr>
          <w:b/>
          <w:sz w:val="28"/>
          <w:szCs w:val="28"/>
        </w:rPr>
      </w:pPr>
      <w:r w:rsidRPr="008A797A">
        <w:rPr>
          <w:b/>
          <w:sz w:val="28"/>
          <w:szCs w:val="28"/>
        </w:rPr>
        <w:t>Администрация Коммунарского сельского поселения</w:t>
      </w:r>
    </w:p>
    <w:p w:rsidR="00AF520C" w:rsidRPr="008A797A" w:rsidRDefault="00AF520C" w:rsidP="00AF520C">
      <w:pPr>
        <w:rPr>
          <w:b/>
          <w:sz w:val="28"/>
          <w:szCs w:val="28"/>
        </w:rPr>
      </w:pPr>
      <w:bookmarkStart w:id="0" w:name="_GoBack"/>
      <w:bookmarkEnd w:id="0"/>
    </w:p>
    <w:p w:rsidR="00AF520C" w:rsidRPr="008A797A" w:rsidRDefault="00AF520C" w:rsidP="00AF520C">
      <w:pPr>
        <w:jc w:val="center"/>
        <w:rPr>
          <w:b/>
          <w:sz w:val="28"/>
          <w:szCs w:val="28"/>
        </w:rPr>
      </w:pPr>
    </w:p>
    <w:p w:rsidR="00AF520C" w:rsidRPr="008A797A" w:rsidRDefault="00AF520C" w:rsidP="00AF520C">
      <w:pPr>
        <w:jc w:val="center"/>
        <w:rPr>
          <w:b/>
          <w:sz w:val="28"/>
          <w:szCs w:val="28"/>
        </w:rPr>
      </w:pPr>
      <w:r w:rsidRPr="008A797A">
        <w:rPr>
          <w:b/>
          <w:sz w:val="28"/>
          <w:szCs w:val="28"/>
        </w:rPr>
        <w:t>ПОСТАНОВЛЕНИЕ</w:t>
      </w:r>
    </w:p>
    <w:p w:rsidR="00AF520C" w:rsidRPr="008A797A" w:rsidRDefault="00AF520C" w:rsidP="00AF520C">
      <w:pPr>
        <w:jc w:val="center"/>
        <w:rPr>
          <w:b/>
          <w:sz w:val="28"/>
          <w:szCs w:val="28"/>
        </w:rPr>
      </w:pPr>
    </w:p>
    <w:p w:rsidR="00AF520C" w:rsidRPr="008A797A" w:rsidRDefault="00AF520C" w:rsidP="00AF520C">
      <w:pPr>
        <w:jc w:val="both"/>
        <w:rPr>
          <w:b/>
          <w:sz w:val="28"/>
          <w:szCs w:val="28"/>
        </w:rPr>
      </w:pPr>
      <w:r w:rsidRPr="008A797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______</w:t>
      </w:r>
      <w:r w:rsidRPr="008A797A">
        <w:rPr>
          <w:b/>
          <w:sz w:val="28"/>
          <w:szCs w:val="28"/>
        </w:rPr>
        <w:t xml:space="preserve"> г. </w:t>
      </w:r>
      <w:r w:rsidRPr="008A797A">
        <w:rPr>
          <w:b/>
          <w:sz w:val="28"/>
          <w:szCs w:val="28"/>
        </w:rPr>
        <w:tab/>
      </w:r>
      <w:r w:rsidRPr="008A797A">
        <w:rPr>
          <w:b/>
          <w:sz w:val="28"/>
          <w:szCs w:val="28"/>
        </w:rPr>
        <w:tab/>
      </w:r>
      <w:r w:rsidRPr="008A797A">
        <w:rPr>
          <w:b/>
          <w:sz w:val="28"/>
          <w:szCs w:val="28"/>
        </w:rPr>
        <w:tab/>
      </w:r>
      <w:r w:rsidRPr="008A797A">
        <w:rPr>
          <w:b/>
          <w:sz w:val="28"/>
          <w:szCs w:val="28"/>
        </w:rPr>
        <w:tab/>
        <w:t xml:space="preserve">№  </w:t>
      </w:r>
      <w:r>
        <w:rPr>
          <w:b/>
          <w:sz w:val="28"/>
          <w:szCs w:val="28"/>
        </w:rPr>
        <w:t>____</w:t>
      </w:r>
      <w:r>
        <w:rPr>
          <w:b/>
          <w:sz w:val="28"/>
          <w:szCs w:val="28"/>
        </w:rPr>
        <w:t xml:space="preserve">                </w:t>
      </w:r>
      <w:r w:rsidRPr="008A797A">
        <w:rPr>
          <w:b/>
          <w:sz w:val="28"/>
          <w:szCs w:val="28"/>
        </w:rPr>
        <w:t xml:space="preserve">         п. Новосветловский.</w:t>
      </w:r>
    </w:p>
    <w:p w:rsidR="00AF520C" w:rsidRDefault="00AF520C" w:rsidP="00AF520C">
      <w:pPr>
        <w:spacing w:line="240" w:lineRule="exact"/>
        <w:jc w:val="both"/>
        <w:rPr>
          <w:sz w:val="28"/>
          <w:szCs w:val="28"/>
        </w:rPr>
      </w:pPr>
    </w:p>
    <w:p w:rsidR="00AF520C" w:rsidRDefault="00AF520C" w:rsidP="00AF520C">
      <w:pPr>
        <w:spacing w:line="240" w:lineRule="exact"/>
        <w:jc w:val="both"/>
        <w:rPr>
          <w:sz w:val="28"/>
          <w:szCs w:val="28"/>
        </w:rPr>
      </w:pPr>
    </w:p>
    <w:p w:rsidR="00AF520C" w:rsidRPr="00252676" w:rsidRDefault="00AF520C" w:rsidP="00AF520C">
      <w:pPr>
        <w:spacing w:before="240" w:after="120"/>
        <w:ind w:right="-454"/>
        <w:rPr>
          <w:sz w:val="28"/>
          <w:szCs w:val="28"/>
        </w:rPr>
      </w:pPr>
      <w:r w:rsidRPr="00252676">
        <w:rPr>
          <w:sz w:val="28"/>
          <w:szCs w:val="28"/>
        </w:rPr>
        <w:t>Об утверждении  Положения                                                                                                     о типовом паспорте антитеррористической</w:t>
      </w:r>
      <w:r w:rsidRPr="00252676">
        <w:rPr>
          <w:sz w:val="28"/>
          <w:szCs w:val="28"/>
        </w:rPr>
        <w:br/>
        <w:t>защищённости Муниципального</w:t>
      </w:r>
      <w:r w:rsidRPr="00252676">
        <w:rPr>
          <w:rStyle w:val="apple-converted-space"/>
          <w:sz w:val="28"/>
          <w:szCs w:val="28"/>
        </w:rPr>
        <w:t> </w:t>
      </w:r>
      <w:r w:rsidRPr="00252676">
        <w:rPr>
          <w:sz w:val="28"/>
          <w:szCs w:val="28"/>
        </w:rPr>
        <w:t xml:space="preserve"> учреждения культуры</w:t>
      </w:r>
      <w:r w:rsidRPr="00252676">
        <w:rPr>
          <w:rStyle w:val="apple-converted-space"/>
          <w:sz w:val="28"/>
          <w:szCs w:val="28"/>
        </w:rPr>
        <w:t> </w:t>
      </w:r>
      <w:r w:rsidRPr="00252676">
        <w:rPr>
          <w:sz w:val="28"/>
          <w:szCs w:val="28"/>
        </w:rPr>
        <w:br/>
        <w:t>«Красногорняцкий сельский Дом Культуры»                                                                            Коммунарского сельского поселения.</w:t>
      </w:r>
    </w:p>
    <w:p w:rsidR="00AF520C" w:rsidRPr="00252676" w:rsidRDefault="00AF520C" w:rsidP="00AF520C">
      <w:pPr>
        <w:pStyle w:val="a3"/>
        <w:shd w:val="clear" w:color="auto" w:fill="FFFFFF"/>
        <w:jc w:val="both"/>
        <w:rPr>
          <w:sz w:val="28"/>
          <w:szCs w:val="28"/>
        </w:rPr>
      </w:pPr>
      <w:r w:rsidRPr="00252676">
        <w:rPr>
          <w:color w:val="4A5562"/>
          <w:sz w:val="28"/>
          <w:szCs w:val="28"/>
        </w:rPr>
        <w:t xml:space="preserve">     </w:t>
      </w:r>
      <w:r w:rsidRPr="00252676">
        <w:rPr>
          <w:sz w:val="28"/>
          <w:szCs w:val="28"/>
        </w:rPr>
        <w:t xml:space="preserve">В соответствии с Федеральным законом от 06.10.2003 № 131-ФЗ « Об общих принципах организации местного самоуправления в Российской Федерации», Федеральным Законом РФ от 06.03.2006 г. № 35-ФЗ « О противодействии терроризму» и в целях </w:t>
      </w:r>
      <w:proofErr w:type="gramStart"/>
      <w:r w:rsidRPr="00252676">
        <w:rPr>
          <w:sz w:val="28"/>
          <w:szCs w:val="28"/>
        </w:rPr>
        <w:t>повышения уровня антитеррористической  защищённости объектов массового пребывания людей</w:t>
      </w:r>
      <w:proofErr w:type="gramEnd"/>
      <w:r w:rsidRPr="00252676">
        <w:rPr>
          <w:sz w:val="28"/>
          <w:szCs w:val="28"/>
        </w:rPr>
        <w:t xml:space="preserve"> Администрация Коммунарского  сельского  поселения</w:t>
      </w:r>
      <w:r>
        <w:rPr>
          <w:sz w:val="28"/>
          <w:szCs w:val="28"/>
        </w:rPr>
        <w:t>,</w:t>
      </w:r>
      <w:r w:rsidRPr="00252676">
        <w:rPr>
          <w:sz w:val="28"/>
          <w:szCs w:val="28"/>
        </w:rPr>
        <w:t xml:space="preserve"> </w:t>
      </w:r>
    </w:p>
    <w:p w:rsidR="00AF520C" w:rsidRDefault="00AF520C" w:rsidP="00AF520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252676">
        <w:rPr>
          <w:sz w:val="28"/>
          <w:szCs w:val="28"/>
        </w:rPr>
        <w:t>ПОСТАНОВЛЯЕТ:</w:t>
      </w:r>
    </w:p>
    <w:p w:rsidR="00AF520C" w:rsidRPr="00252676" w:rsidRDefault="00AF520C" w:rsidP="00AF520C">
      <w:pPr>
        <w:pStyle w:val="a3"/>
        <w:shd w:val="clear" w:color="auto" w:fill="FFFFFF"/>
        <w:spacing w:before="0" w:beforeAutospacing="0" w:after="0" w:afterAutospacing="0"/>
        <w:ind w:firstLine="390"/>
        <w:jc w:val="both"/>
        <w:rPr>
          <w:sz w:val="28"/>
          <w:szCs w:val="28"/>
        </w:rPr>
      </w:pPr>
      <w:r w:rsidRPr="00252676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Pr="00252676">
        <w:rPr>
          <w:sz w:val="28"/>
          <w:szCs w:val="28"/>
        </w:rPr>
        <w:t>1. Утвердить Положение о типовом паспорте антитеррористической защищённости Муниципального учреждения культуры «Красногорняцкий сельский  Дом Культуры» Коммунарского  сельского  поселения.</w:t>
      </w:r>
      <w:r w:rsidRPr="00252676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Pr="00252676">
        <w:rPr>
          <w:sz w:val="28"/>
          <w:szCs w:val="28"/>
        </w:rPr>
        <w:t>2. Утвердить  паспорт антитеррористической защищенности Муниципального  учреждения культуры «Красногорняцкий  сельский Дом культуры» Коммунарского  сельского поселения.</w:t>
      </w:r>
      <w:r w:rsidRPr="00252676">
        <w:rPr>
          <w:sz w:val="28"/>
          <w:szCs w:val="28"/>
        </w:rPr>
        <w:br/>
      </w:r>
      <w:r>
        <w:rPr>
          <w:sz w:val="28"/>
          <w:szCs w:val="28"/>
        </w:rPr>
        <w:t xml:space="preserve">       3</w:t>
      </w:r>
      <w:r w:rsidRPr="00252676">
        <w:rPr>
          <w:sz w:val="28"/>
          <w:szCs w:val="28"/>
        </w:rPr>
        <w:t xml:space="preserve">. </w:t>
      </w:r>
      <w:proofErr w:type="gramStart"/>
      <w:r w:rsidRPr="00252676">
        <w:rPr>
          <w:sz w:val="28"/>
          <w:szCs w:val="28"/>
        </w:rPr>
        <w:t>Контроль за</w:t>
      </w:r>
      <w:proofErr w:type="gramEnd"/>
      <w:r w:rsidRPr="00252676">
        <w:rPr>
          <w:sz w:val="28"/>
          <w:szCs w:val="28"/>
        </w:rPr>
        <w:t xml:space="preserve"> исполнением настоящего постановления возложить на директора Муниципального  учреждения культуры «Красногорняцкий  сельский Дом культуры» Коммунарского  сельского поселения  </w:t>
      </w:r>
      <w:proofErr w:type="spellStart"/>
      <w:r w:rsidRPr="00252676">
        <w:rPr>
          <w:sz w:val="28"/>
          <w:szCs w:val="28"/>
        </w:rPr>
        <w:t>Неледвину</w:t>
      </w:r>
      <w:proofErr w:type="spellEnd"/>
      <w:r w:rsidRPr="00252676">
        <w:rPr>
          <w:sz w:val="28"/>
          <w:szCs w:val="28"/>
        </w:rPr>
        <w:t xml:space="preserve"> Наталью Владимировну.</w:t>
      </w:r>
      <w:r w:rsidRPr="00252676">
        <w:rPr>
          <w:sz w:val="28"/>
          <w:szCs w:val="28"/>
        </w:rPr>
        <w:br/>
      </w:r>
    </w:p>
    <w:p w:rsidR="00AF520C" w:rsidRPr="00252676" w:rsidRDefault="00AF520C" w:rsidP="00AF520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Pr="00252676">
        <w:rPr>
          <w:sz w:val="28"/>
          <w:szCs w:val="28"/>
        </w:rPr>
        <w:t>Глав</w:t>
      </w:r>
      <w:r>
        <w:rPr>
          <w:sz w:val="28"/>
          <w:szCs w:val="28"/>
        </w:rPr>
        <w:t xml:space="preserve">ы </w:t>
      </w:r>
      <w:r w:rsidRPr="00252676">
        <w:rPr>
          <w:sz w:val="28"/>
          <w:szCs w:val="28"/>
        </w:rPr>
        <w:t xml:space="preserve"> Администрации </w:t>
      </w:r>
    </w:p>
    <w:p w:rsidR="00AF520C" w:rsidRDefault="00AF520C" w:rsidP="00AF520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52676">
        <w:rPr>
          <w:sz w:val="28"/>
          <w:szCs w:val="28"/>
        </w:rPr>
        <w:t xml:space="preserve">Коммунарского  сельского поселения:                                </w:t>
      </w:r>
      <w:r>
        <w:rPr>
          <w:sz w:val="28"/>
          <w:szCs w:val="28"/>
        </w:rPr>
        <w:t>А.Ю. Точеный</w:t>
      </w:r>
    </w:p>
    <w:p w:rsidR="00AF520C" w:rsidRPr="00252676" w:rsidRDefault="00AF520C" w:rsidP="00AF520C">
      <w:pPr>
        <w:pStyle w:val="a3"/>
        <w:shd w:val="clear" w:color="auto" w:fill="FFFFFF"/>
        <w:rPr>
          <w:sz w:val="28"/>
          <w:szCs w:val="28"/>
        </w:rPr>
      </w:pPr>
    </w:p>
    <w:p w:rsidR="00AF520C" w:rsidRPr="003619E3" w:rsidRDefault="00AF520C" w:rsidP="00AF520C">
      <w:pPr>
        <w:pStyle w:val="a3"/>
        <w:shd w:val="clear" w:color="auto" w:fill="FFFFFF"/>
        <w:spacing w:before="0" w:beforeAutospacing="0" w:after="0" w:afterAutospacing="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1</w:t>
      </w:r>
      <w:r w:rsidRPr="003619E3">
        <w:rPr>
          <w:sz w:val="20"/>
          <w:szCs w:val="20"/>
        </w:rPr>
        <w:br/>
        <w:t xml:space="preserve">постановлением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</w:t>
      </w:r>
    </w:p>
    <w:p w:rsidR="00AF520C" w:rsidRPr="00252676" w:rsidRDefault="00AF520C" w:rsidP="00AF520C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0"/>
          <w:szCs w:val="20"/>
        </w:rPr>
        <w:t>________</w:t>
      </w:r>
      <w:r w:rsidRPr="003619E3">
        <w:rPr>
          <w:sz w:val="20"/>
          <w:szCs w:val="20"/>
        </w:rPr>
        <w:t xml:space="preserve">. №  </w:t>
      </w:r>
      <w:r>
        <w:rPr>
          <w:sz w:val="20"/>
          <w:szCs w:val="20"/>
        </w:rPr>
        <w:t>___</w:t>
      </w:r>
      <w:r>
        <w:rPr>
          <w:sz w:val="28"/>
          <w:szCs w:val="28"/>
        </w:rPr>
        <w:t xml:space="preserve">          </w:t>
      </w:r>
    </w:p>
    <w:p w:rsidR="00AF520C" w:rsidRPr="003619E3" w:rsidRDefault="00AF520C" w:rsidP="00AF520C">
      <w:pPr>
        <w:pStyle w:val="a3"/>
        <w:shd w:val="clear" w:color="auto" w:fill="FFFFFF"/>
        <w:spacing w:before="120" w:beforeAutospacing="0"/>
        <w:ind w:left="57" w:right="-57"/>
        <w:jc w:val="center"/>
        <w:rPr>
          <w:b/>
        </w:rPr>
      </w:pPr>
      <w:r>
        <w:rPr>
          <w:b/>
        </w:rPr>
        <w:t xml:space="preserve">                  </w:t>
      </w:r>
      <w:r w:rsidRPr="003619E3">
        <w:rPr>
          <w:b/>
        </w:rPr>
        <w:t xml:space="preserve">ПОЛОЖЕНИЕ                                                                                                                                   О ТИПОВОМ ПАСПОРТЕ </w:t>
      </w:r>
      <w:r>
        <w:rPr>
          <w:b/>
        </w:rPr>
        <w:t xml:space="preserve"> </w:t>
      </w:r>
      <w:r w:rsidRPr="003619E3">
        <w:rPr>
          <w:b/>
        </w:rPr>
        <w:t>АНТИТЕРРОРИСТИЧЕСКОЙ</w:t>
      </w:r>
      <w:r w:rsidRPr="003619E3">
        <w:rPr>
          <w:rStyle w:val="apple-converted-space"/>
          <w:b/>
        </w:rPr>
        <w:t> </w:t>
      </w:r>
      <w:r w:rsidRPr="003619E3">
        <w:rPr>
          <w:b/>
        </w:rPr>
        <w:t xml:space="preserve">ЗАЩИЩЕННОСТИ                                                                                          Муниципального учреждения культуры </w:t>
      </w:r>
      <w:r>
        <w:rPr>
          <w:b/>
        </w:rPr>
        <w:t xml:space="preserve"> </w:t>
      </w:r>
      <w:r w:rsidRPr="003619E3">
        <w:rPr>
          <w:b/>
        </w:rPr>
        <w:t xml:space="preserve">«Красногорняцкий  сельский Дом культуры»                                                 Коммунарского сельского поселения </w:t>
      </w:r>
    </w:p>
    <w:p w:rsidR="00AF520C" w:rsidRPr="003619E3" w:rsidRDefault="00AF520C" w:rsidP="00AF520C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   </w:t>
      </w:r>
      <w:proofErr w:type="gramStart"/>
      <w:r w:rsidRPr="003619E3">
        <w:t>1.Паспорт антитеррористической защищенности объектов массового пребывания людей, находящихся в ведении Администрации Коммунарского сельского поселения (далее - Паспорт), разрабатывается в целях выполнения мероприятий по профилактике терроризма, минимизации и (или) ликвидации последствий его проявлений на подведомственных Администрации объектах.</w:t>
      </w:r>
      <w:r w:rsidRPr="003619E3">
        <w:br/>
      </w:r>
      <w:r>
        <w:t xml:space="preserve">    </w:t>
      </w:r>
      <w:r w:rsidRPr="003619E3">
        <w:t>2.Паспортизации подлежат:</w:t>
      </w:r>
      <w:proofErr w:type="gramEnd"/>
    </w:p>
    <w:p w:rsidR="00AF520C" w:rsidRPr="003619E3" w:rsidRDefault="00AF520C" w:rsidP="00AF520C">
      <w:pPr>
        <w:pStyle w:val="a3"/>
        <w:shd w:val="clear" w:color="auto" w:fill="FFFFFF"/>
        <w:spacing w:before="0" w:beforeAutospacing="0" w:after="0" w:afterAutospacing="0"/>
        <w:jc w:val="both"/>
      </w:pPr>
      <w:r w:rsidRPr="003619E3">
        <w:t>- здание дома культуры п. Красногорняцкий.</w:t>
      </w:r>
    </w:p>
    <w:p w:rsidR="00AF520C" w:rsidRPr="003619E3" w:rsidRDefault="00AF520C" w:rsidP="00AF520C">
      <w:pPr>
        <w:pStyle w:val="a3"/>
        <w:shd w:val="clear" w:color="auto" w:fill="FFFFFF"/>
        <w:spacing w:before="0" w:beforeAutospacing="0" w:after="0" w:afterAutospacing="0"/>
        <w:jc w:val="both"/>
      </w:pPr>
      <w:r w:rsidRPr="003619E3">
        <w:t xml:space="preserve">- здание дома культуры п. Верхнегрушевский </w:t>
      </w:r>
    </w:p>
    <w:p w:rsidR="00AF520C" w:rsidRPr="003619E3" w:rsidRDefault="00AF520C" w:rsidP="00AF520C">
      <w:pPr>
        <w:pStyle w:val="a3"/>
        <w:shd w:val="clear" w:color="auto" w:fill="FFFFFF"/>
        <w:spacing w:before="0" w:beforeAutospacing="0" w:after="0" w:afterAutospacing="0"/>
        <w:jc w:val="both"/>
      </w:pPr>
      <w:r w:rsidRPr="003619E3">
        <w:t>- здание дома культуры п. Новосветловский</w:t>
      </w:r>
    </w:p>
    <w:p w:rsidR="00AF520C" w:rsidRPr="003619E3" w:rsidRDefault="00AF520C" w:rsidP="00AF520C">
      <w:pPr>
        <w:pStyle w:val="a3"/>
        <w:shd w:val="clear" w:color="auto" w:fill="FFFFFF"/>
        <w:spacing w:before="0" w:beforeAutospacing="0" w:after="0" w:afterAutospacing="0"/>
        <w:jc w:val="both"/>
      </w:pPr>
      <w:r w:rsidRPr="003619E3">
        <w:t xml:space="preserve">- здание дома культуры х. Коммуна </w:t>
      </w:r>
    </w:p>
    <w:p w:rsidR="00AF520C" w:rsidRPr="003619E3" w:rsidRDefault="00AF520C" w:rsidP="00AF520C">
      <w:pPr>
        <w:pStyle w:val="a3"/>
        <w:shd w:val="clear" w:color="auto" w:fill="FFFFFF"/>
        <w:spacing w:before="0" w:beforeAutospacing="0" w:after="0" w:afterAutospacing="0"/>
        <w:jc w:val="both"/>
      </w:pPr>
      <w:r w:rsidRPr="003619E3">
        <w:t xml:space="preserve">- здание дома культуры п. Малая Сопка </w:t>
      </w:r>
    </w:p>
    <w:p w:rsidR="00AF520C" w:rsidRPr="003619E3" w:rsidRDefault="00AF520C" w:rsidP="00AF520C">
      <w:pPr>
        <w:pStyle w:val="a3"/>
        <w:shd w:val="clear" w:color="auto" w:fill="FFFFFF"/>
        <w:spacing w:before="0" w:beforeAutospacing="0" w:after="0" w:afterAutospacing="0"/>
        <w:ind w:right="-261"/>
      </w:pPr>
      <w:r>
        <w:t xml:space="preserve">    </w:t>
      </w:r>
      <w:r w:rsidRPr="003619E3">
        <w:t>3.Паспорт является информационно-справочным документом, в котором указываются сведения о соответствии объекта требованиям по его защите от актов терроризма.</w:t>
      </w:r>
      <w:r w:rsidRPr="003619E3">
        <w:br/>
      </w:r>
      <w:proofErr w:type="gramStart"/>
      <w:r w:rsidRPr="003619E3">
        <w:t>Информация,  включенная в Паспорт, предназначена для оперативного использования органами государственной власти, органами местного самоуправления – Администрацией Коммунарского сельского поселения и иными субъектами, уполномоченными в области противодействия терроризму, для проведения мероприятий по вопросам профилактики терроризма, а также по минимизации и (или) ликвидации последствий его проявления.</w:t>
      </w:r>
      <w:r w:rsidRPr="003619E3">
        <w:br/>
      </w:r>
      <w:r>
        <w:t xml:space="preserve">    </w:t>
      </w:r>
      <w:r w:rsidRPr="003619E3">
        <w:t>4.Паспорт разрабатывается под руководством руководителя объекта в соответствии с настоящим Положением и Типовым паспортом антитеррористической защищенности</w:t>
      </w:r>
      <w:proofErr w:type="gramEnd"/>
      <w:r w:rsidRPr="003619E3">
        <w:t xml:space="preserve"> </w:t>
      </w:r>
      <w:proofErr w:type="gramStart"/>
      <w:r w:rsidRPr="003619E3">
        <w:t>объектов массового пребывания людей,  находящихся в ведении МУК «Красногорняцкий СДК» Коммунарского  сельского поселения.</w:t>
      </w:r>
      <w:r w:rsidRPr="003619E3">
        <w:br/>
      </w:r>
      <w:r>
        <w:t xml:space="preserve">    </w:t>
      </w:r>
      <w:r w:rsidRPr="003619E3">
        <w:t>5.Паспорт утверждается руководителем объекта</w:t>
      </w:r>
      <w:r>
        <w:t xml:space="preserve"> по форме согласно приложению к </w:t>
      </w:r>
      <w:r w:rsidRPr="003619E3">
        <w:t>настоящему Положению.</w:t>
      </w:r>
      <w:r w:rsidRPr="003619E3">
        <w:br/>
      </w:r>
      <w:r>
        <w:t xml:space="preserve">    </w:t>
      </w:r>
      <w:r w:rsidRPr="003619E3">
        <w:t>6.Паспорт должен иметь обязательную отметку « Для служебного пользования», если ему не присваивается соответствующий гриф секретности.</w:t>
      </w:r>
      <w:r w:rsidRPr="003619E3">
        <w:br/>
      </w:r>
      <w:r>
        <w:t xml:space="preserve">    </w:t>
      </w:r>
      <w:r w:rsidRPr="003619E3">
        <w:t>7.Паспорт составляется по состоянию на текущий период и дополняется или корректируется по мере внесения изменений в документацию (состав</w:t>
      </w:r>
      <w:proofErr w:type="gramEnd"/>
      <w:r w:rsidRPr="003619E3">
        <w:t xml:space="preserve"> сведений), включенных в Паспорт </w:t>
      </w:r>
      <w:proofErr w:type="gramStart"/>
      <w:r w:rsidRPr="003619E3">
        <w:t xml:space="preserve">( </w:t>
      </w:r>
      <w:proofErr w:type="gramEnd"/>
      <w:r w:rsidRPr="003619E3">
        <w:t>во все экземпляры), с указанием причины и даты их внесения.</w:t>
      </w:r>
      <w:r w:rsidRPr="003619E3">
        <w:br/>
      </w:r>
      <w:r>
        <w:t xml:space="preserve">    </w:t>
      </w:r>
      <w:r w:rsidRPr="003619E3">
        <w:t>8.Паспорт подлежит корректировке в следующих случаях:</w:t>
      </w:r>
      <w:r w:rsidRPr="003619E3">
        <w:br/>
      </w:r>
      <w:r>
        <w:t xml:space="preserve">    </w:t>
      </w:r>
      <w:r w:rsidRPr="003619E3">
        <w:t>8.1. При изменении или установлении нормативными правовыми актами Российской Федерации и Ростовской области, решениями антитеррористической комиссии  Администрации Октябрьского  района Ростовской  области, дополнительных специальных требований по обеспечению защиты населения и объектов от актов терроризма.</w:t>
      </w:r>
      <w:r w:rsidRPr="003619E3">
        <w:br/>
      </w:r>
      <w:r>
        <w:t xml:space="preserve">    </w:t>
      </w:r>
      <w:r w:rsidRPr="003619E3">
        <w:t>8.2. При изменении застройки территории объекта или после завершения работ по капитальному ремонту, реконструкции или модернизации зданий, помещений и сооружений объекта.</w:t>
      </w:r>
      <w:r w:rsidRPr="003619E3">
        <w:rPr>
          <w:rStyle w:val="apple-converted-space"/>
        </w:rPr>
        <w:t> </w:t>
      </w:r>
      <w:r w:rsidRPr="003619E3">
        <w:br/>
      </w:r>
      <w:r>
        <w:t xml:space="preserve">    </w:t>
      </w:r>
      <w:r w:rsidRPr="003619E3">
        <w:t>8.3. При изменении схемы охраны объекта, его допол</w:t>
      </w:r>
      <w:r>
        <w:t xml:space="preserve">нительном оснащении или </w:t>
      </w:r>
      <w:r w:rsidRPr="003619E3">
        <w:t>перевооружении современными техническими средствами контроля,  защиты, видеонаблюдения и т. п. .</w:t>
      </w:r>
      <w:r w:rsidRPr="003619E3">
        <w:br/>
      </w:r>
      <w:r>
        <w:t xml:space="preserve">    </w:t>
      </w:r>
      <w:r w:rsidRPr="003619E3">
        <w:t>8.4. При изменении собственника объекта, его наименования или организационно-правовой формы.</w:t>
      </w:r>
    </w:p>
    <w:p w:rsidR="00AF520C" w:rsidRPr="003619E3" w:rsidRDefault="00AF520C" w:rsidP="00AF520C">
      <w:pPr>
        <w:tabs>
          <w:tab w:val="left" w:pos="7800"/>
        </w:tabs>
        <w:ind w:firstLine="624"/>
      </w:pPr>
    </w:p>
    <w:p w:rsidR="005F28BE" w:rsidRDefault="005F28BE"/>
    <w:sectPr w:rsidR="005F28BE" w:rsidSect="001D6101">
      <w:pgSz w:w="11906" w:h="16838"/>
      <w:pgMar w:top="737" w:right="73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20C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AF520C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20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F520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F520C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20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F520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F520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763</Words>
  <Characters>4352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2015-11-06T08:12:00Z</dcterms:created>
  <dcterms:modified xsi:type="dcterms:W3CDTF">2015-11-06T08:13:00Z</dcterms:modified>
</cp:coreProperties>
</file>