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E14768" w:rsidP="00F30F54">
      <w:pPr>
        <w:framePr w:wrap="none" w:vAnchor="page" w:hAnchor="page" w:x="5826" w:y="851"/>
        <w:jc w:val="center"/>
        <w:rPr>
          <w:sz w:val="2"/>
          <w:szCs w:val="2"/>
        </w:rPr>
      </w:pPr>
      <w:r>
        <w:rPr>
          <w:noProof/>
          <w:lang w:bidi="ar-SA"/>
        </w:rPr>
        <w:drawing>
          <wp:inline distT="0" distB="0" distL="0" distR="0" wp14:anchorId="5DFB16E5" wp14:editId="04AA388B">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A411D4" w:rsidRPr="003E599F" w:rsidRDefault="003E599F" w:rsidP="00252BAC">
      <w:pPr>
        <w:pStyle w:val="22"/>
        <w:shd w:val="clear" w:color="auto" w:fill="auto"/>
        <w:spacing w:before="0" w:line="278" w:lineRule="exact"/>
        <w:ind w:left="5600"/>
        <w:jc w:val="right"/>
        <w:rPr>
          <w:b/>
        </w:rPr>
      </w:pPr>
      <w:r w:rsidRPr="003E599F">
        <w:rPr>
          <w:b/>
        </w:rPr>
        <w:t>ПРОЕКТ</w:t>
      </w:r>
    </w:p>
    <w:p w:rsidR="00A411D4" w:rsidRDefault="00A411D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A411D4" w:rsidRDefault="00A411D4" w:rsidP="00F30F54">
      <w:pPr>
        <w:pStyle w:val="22"/>
        <w:shd w:val="clear" w:color="auto" w:fill="auto"/>
        <w:spacing w:before="0" w:line="278" w:lineRule="exact"/>
      </w:pPr>
    </w:p>
    <w:p w:rsidR="00F30F54"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РОССИЙСКАЯ ФЕДЕРАЦИЯ</w:t>
      </w:r>
    </w:p>
    <w:p w:rsidR="00F30F54"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РОСТОВСКАЯ ОБЛАСТЬ</w:t>
      </w:r>
    </w:p>
    <w:p w:rsidR="00F30F54" w:rsidRPr="009628E0" w:rsidRDefault="00F30F54" w:rsidP="00F30F54">
      <w:pPr>
        <w:tabs>
          <w:tab w:val="left" w:pos="4400"/>
        </w:tabs>
        <w:jc w:val="center"/>
        <w:rPr>
          <w:rFonts w:ascii="Times New Roman" w:hAnsi="Times New Roman"/>
          <w:b/>
          <w:bCs/>
          <w:sz w:val="32"/>
          <w:szCs w:val="28"/>
        </w:rPr>
      </w:pPr>
      <w:r w:rsidRPr="009628E0">
        <w:rPr>
          <w:rFonts w:ascii="Times New Roman" w:hAnsi="Times New Roman"/>
          <w:b/>
          <w:bCs/>
          <w:sz w:val="32"/>
          <w:szCs w:val="28"/>
        </w:rPr>
        <w:t>ОКТЯБРЬСКИЙ РАЙОН</w:t>
      </w:r>
    </w:p>
    <w:p w:rsidR="00F30F54" w:rsidRPr="009628E0" w:rsidRDefault="00F30F54" w:rsidP="00F30F54">
      <w:pPr>
        <w:tabs>
          <w:tab w:val="left" w:pos="4400"/>
        </w:tabs>
        <w:rPr>
          <w:rFonts w:ascii="Times New Roman" w:hAnsi="Times New Roman"/>
          <w:b/>
          <w:bCs/>
          <w:sz w:val="16"/>
          <w:szCs w:val="28"/>
        </w:rPr>
      </w:pPr>
    </w:p>
    <w:p w:rsidR="00F30F54" w:rsidRDefault="00F30F54" w:rsidP="00F30F54">
      <w:pPr>
        <w:tabs>
          <w:tab w:val="left" w:pos="2680"/>
        </w:tabs>
        <w:jc w:val="center"/>
        <w:rPr>
          <w:rFonts w:ascii="Times New Roman" w:hAnsi="Times New Roman"/>
          <w:b/>
          <w:bCs/>
          <w:sz w:val="28"/>
          <w:szCs w:val="28"/>
        </w:rPr>
      </w:pPr>
      <w:r w:rsidRPr="000707CE">
        <w:rPr>
          <w:rFonts w:ascii="Times New Roman" w:hAnsi="Times New Roman"/>
          <w:b/>
          <w:bCs/>
          <w:sz w:val="28"/>
          <w:szCs w:val="28"/>
        </w:rPr>
        <w:t>Муниципальное образование «Коммунарское сельское поселение»</w:t>
      </w:r>
      <w:r>
        <w:rPr>
          <w:rFonts w:ascii="Times New Roman" w:hAnsi="Times New Roman"/>
          <w:b/>
          <w:bCs/>
          <w:sz w:val="28"/>
          <w:szCs w:val="28"/>
        </w:rPr>
        <w:t xml:space="preserve"> </w:t>
      </w:r>
      <w:r w:rsidRPr="000707CE">
        <w:rPr>
          <w:rFonts w:ascii="Times New Roman" w:hAnsi="Times New Roman"/>
          <w:b/>
          <w:bCs/>
          <w:sz w:val="28"/>
          <w:szCs w:val="28"/>
        </w:rPr>
        <w:t>Администрация Коммунарского сельского поселения</w:t>
      </w:r>
    </w:p>
    <w:p w:rsidR="00F30F54" w:rsidRPr="000707CE" w:rsidRDefault="00F30F54" w:rsidP="00F30F54">
      <w:pPr>
        <w:tabs>
          <w:tab w:val="left" w:pos="2680"/>
        </w:tabs>
        <w:jc w:val="center"/>
        <w:rPr>
          <w:rFonts w:ascii="Times New Roman" w:hAnsi="Times New Roman"/>
          <w:b/>
          <w:bCs/>
          <w:sz w:val="28"/>
          <w:szCs w:val="28"/>
        </w:rPr>
      </w:pPr>
    </w:p>
    <w:p w:rsidR="00F30F54" w:rsidRDefault="00F30F54" w:rsidP="00F30F54">
      <w:pPr>
        <w:jc w:val="center"/>
        <w:rPr>
          <w:rFonts w:ascii="Times New Roman" w:hAnsi="Times New Roman"/>
          <w:b/>
          <w:caps/>
          <w:sz w:val="46"/>
          <w:szCs w:val="46"/>
        </w:rPr>
      </w:pPr>
      <w:r w:rsidRPr="000707CE">
        <w:rPr>
          <w:rFonts w:ascii="Times New Roman" w:hAnsi="Times New Roman"/>
          <w:b/>
          <w:caps/>
          <w:sz w:val="46"/>
          <w:szCs w:val="46"/>
        </w:rPr>
        <w:t>Постановление</w:t>
      </w:r>
    </w:p>
    <w:p w:rsidR="00F30F54" w:rsidRDefault="00F30F54" w:rsidP="00F30F54">
      <w:pPr>
        <w:pStyle w:val="22"/>
        <w:shd w:val="clear" w:color="auto" w:fill="auto"/>
        <w:spacing w:before="0" w:line="278" w:lineRule="exact"/>
      </w:pPr>
    </w:p>
    <w:p w:rsidR="00F30F54" w:rsidRDefault="003E599F" w:rsidP="00F30F54">
      <w:pPr>
        <w:pStyle w:val="32"/>
        <w:shd w:val="clear" w:color="auto" w:fill="auto"/>
        <w:tabs>
          <w:tab w:val="left" w:pos="4174"/>
          <w:tab w:val="left" w:pos="7098"/>
        </w:tabs>
        <w:spacing w:before="0" w:after="0" w:line="280" w:lineRule="exact"/>
        <w:ind w:firstLine="0"/>
      </w:pPr>
      <w:bookmarkStart w:id="0" w:name="bookmark2"/>
      <w:r>
        <w:t xml:space="preserve">                                                                                                    </w:t>
      </w:r>
      <w:bookmarkStart w:id="1" w:name="_GoBack"/>
      <w:bookmarkEnd w:id="1"/>
      <w:r w:rsidR="00F30F54">
        <w:t>п. Новосветловский</w:t>
      </w:r>
      <w:bookmarkEnd w:id="0"/>
    </w:p>
    <w:p w:rsidR="00F30F54" w:rsidRDefault="00F30F54" w:rsidP="00F30F54">
      <w:pPr>
        <w:pStyle w:val="22"/>
        <w:shd w:val="clear" w:color="auto" w:fill="auto"/>
        <w:spacing w:before="0" w:line="278" w:lineRule="exact"/>
      </w:pPr>
    </w:p>
    <w:p w:rsidR="00F30F54" w:rsidRDefault="00F30F54" w:rsidP="00F30F54">
      <w:pPr>
        <w:pStyle w:val="22"/>
        <w:shd w:val="clear" w:color="auto" w:fill="auto"/>
        <w:tabs>
          <w:tab w:val="right" w:pos="4842"/>
        </w:tabs>
        <w:spacing w:before="0"/>
        <w:ind w:right="5379"/>
      </w:pPr>
      <w:r>
        <w:t xml:space="preserve">Об утверждении Административного регламента предоставления муниципальной услуги </w:t>
      </w:r>
      <w:r w:rsidRPr="00C03DCB">
        <w:t>«Присвоение адреса объекту адресации, изменение и аннулирование такого адреса</w:t>
      </w:r>
      <w:r>
        <w:t xml:space="preserve"> на территории Коммунарского сельского поселения</w:t>
      </w:r>
      <w:r w:rsidRPr="00C03DCB">
        <w:t>»</w:t>
      </w:r>
      <w:r>
        <w:t xml:space="preserve"> </w:t>
      </w:r>
    </w:p>
    <w:p w:rsidR="00F30F54" w:rsidRDefault="00F30F54" w:rsidP="00F30F54">
      <w:pPr>
        <w:pStyle w:val="22"/>
        <w:shd w:val="clear" w:color="auto" w:fill="auto"/>
        <w:tabs>
          <w:tab w:val="right" w:pos="4842"/>
        </w:tabs>
        <w:spacing w:before="0"/>
        <w:ind w:left="140" w:right="4880"/>
        <w:jc w:val="left"/>
      </w:pPr>
    </w:p>
    <w:p w:rsidR="00F30F54" w:rsidRDefault="00F30F54" w:rsidP="00F30F54">
      <w:pPr>
        <w:pStyle w:val="22"/>
        <w:shd w:val="clear" w:color="auto" w:fill="auto"/>
        <w:spacing w:before="0"/>
        <w:ind w:firstLine="460"/>
      </w:pPr>
      <w:r>
        <w:t xml:space="preserve">В соответствии с </w:t>
      </w:r>
      <w:r w:rsidRPr="00252BAC">
        <w:t>Градостроительным кодексом Российской Федерации от 29</w:t>
      </w:r>
      <w:r>
        <w:t>.12.2004 г.</w:t>
      </w:r>
      <w:r w:rsidRPr="00252BAC">
        <w:t xml:space="preserve"> № 190-ФЗ,</w:t>
      </w:r>
      <w:r>
        <w:t xml:space="preserve">  Федерального закона от 28.12.2013 г. №</w:t>
      </w:r>
      <w:r w:rsidR="00DB13EB" w:rsidRPr="00DB13EB">
        <w:t xml:space="preserve"> </w:t>
      </w:r>
      <w:r>
        <w:t xml:space="preserve">443-ФЗ «О федеральной информационной адресной системе и о внесении изменений в Федеральный закон </w:t>
      </w:r>
      <w:r w:rsidRPr="00C03DCB">
        <w:t xml:space="preserve">«Об общих принципах организации местного самоуправления в Российской Федерации», </w:t>
      </w:r>
      <w:r>
        <w:t>Постановления Правительства РФ от 19.11.2014 г. №1221 «Об утверждении Правил присвоения, изменения и аннулирования адресов», приказа Минфина России от 11.12.2014 г. №146н «Об утверждении форм заявления о присвоении объекту адресации адреса или аннулиро</w:t>
      </w:r>
      <w:r w:rsidR="00E906C0">
        <w:t>вании такого</w:t>
      </w:r>
      <w:r>
        <w:t xml:space="preserve"> адреса, решения об отказе в присвоении объекту адресации адреса или аннулировании </w:t>
      </w:r>
      <w:r w:rsidR="00F221FD">
        <w:t>такого</w:t>
      </w:r>
      <w:r>
        <w:t xml:space="preserve"> адреса»,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F30F54" w:rsidRDefault="00F30F54" w:rsidP="00F30F54">
      <w:pPr>
        <w:pStyle w:val="22"/>
        <w:shd w:val="clear" w:color="auto" w:fill="auto"/>
        <w:spacing w:before="0"/>
        <w:ind w:firstLine="460"/>
      </w:pPr>
    </w:p>
    <w:p w:rsidR="00F30F54" w:rsidRDefault="00F30F54" w:rsidP="00F30F54">
      <w:pPr>
        <w:pStyle w:val="32"/>
        <w:shd w:val="clear" w:color="auto" w:fill="auto"/>
        <w:spacing w:before="0" w:after="120" w:line="322" w:lineRule="exact"/>
        <w:ind w:right="400" w:firstLine="0"/>
        <w:jc w:val="center"/>
      </w:pPr>
      <w:bookmarkStart w:id="2" w:name="bookmark3"/>
      <w:r>
        <w:t>ПОСТАНОВЛЯЮ:</w:t>
      </w:r>
      <w:bookmarkEnd w:id="2"/>
    </w:p>
    <w:p w:rsidR="00F30F54" w:rsidRDefault="00F30F54" w:rsidP="00F30F54">
      <w:pPr>
        <w:pStyle w:val="22"/>
        <w:numPr>
          <w:ilvl w:val="0"/>
          <w:numId w:val="1"/>
        </w:numPr>
        <w:shd w:val="clear" w:color="auto" w:fill="auto"/>
        <w:tabs>
          <w:tab w:val="left" w:pos="822"/>
        </w:tabs>
        <w:spacing w:before="0"/>
        <w:ind w:firstLine="709"/>
      </w:pPr>
      <w:r>
        <w:t>Утвердить Административный регламент предоставления муниципальной услуги «</w:t>
      </w:r>
      <w:r w:rsidRPr="008D7380">
        <w:t>Присвоение адреса объекту адресации, изменение и аннулирование такого адреса на территории Коммунарского сельского поселения</w:t>
      </w:r>
      <w:r>
        <w:t>» на территории Коммунарского сельского поселения согласно приложению, к настоящему постановлению.</w:t>
      </w:r>
    </w:p>
    <w:p w:rsidR="00F30F54" w:rsidRPr="00F30F54" w:rsidRDefault="00F30F54" w:rsidP="009712E1">
      <w:pPr>
        <w:pStyle w:val="22"/>
        <w:numPr>
          <w:ilvl w:val="0"/>
          <w:numId w:val="1"/>
        </w:numPr>
        <w:shd w:val="clear" w:color="auto" w:fill="auto"/>
        <w:tabs>
          <w:tab w:val="left" w:pos="822"/>
        </w:tabs>
        <w:spacing w:before="0" w:line="240" w:lineRule="auto"/>
        <w:ind w:firstLine="709"/>
        <w:rPr>
          <w:sz w:val="2"/>
          <w:szCs w:val="2"/>
        </w:rPr>
      </w:pPr>
      <w:r w:rsidRPr="00A411D4">
        <w:lastRenderedPageBreak/>
        <w:t>Признать утратившими силу постановления главы Администрации Ком</w:t>
      </w:r>
      <w:r>
        <w:t xml:space="preserve">мунарского </w:t>
      </w:r>
      <w:r w:rsidRPr="00A411D4">
        <w:t xml:space="preserve">сельского поселения от </w:t>
      </w:r>
      <w:r w:rsidR="009712E1">
        <w:t>24</w:t>
      </w:r>
      <w:r w:rsidRPr="00A411D4">
        <w:t>.</w:t>
      </w:r>
      <w:r w:rsidR="009712E1">
        <w:t>06.2024</w:t>
      </w:r>
      <w:r w:rsidRPr="00A411D4">
        <w:t xml:space="preserve">г. № </w:t>
      </w:r>
      <w:r w:rsidR="009712E1">
        <w:t>73</w:t>
      </w:r>
      <w:r w:rsidRPr="00A411D4">
        <w:t xml:space="preserve"> «Об утверждении Административного регламента предоставления муниципальной услуги «Присвоение, изменение и аннулирование адресов объектам адресации на территории Ком</w:t>
      </w:r>
      <w:r>
        <w:t>мунарского сельского</w:t>
      </w:r>
      <w:r w:rsidRPr="00A411D4">
        <w:t xml:space="preserve"> поселения»</w:t>
      </w:r>
      <w:r>
        <w:t>.</w:t>
      </w:r>
    </w:p>
    <w:p w:rsidR="00F30F54" w:rsidRDefault="00F30F54" w:rsidP="00F30F54">
      <w:pPr>
        <w:ind w:firstLine="709"/>
        <w:rPr>
          <w:sz w:val="2"/>
          <w:szCs w:val="2"/>
        </w:rPr>
      </w:pPr>
    </w:p>
    <w:p w:rsidR="00F30F54" w:rsidRPr="00252BAC" w:rsidRDefault="00F30F54" w:rsidP="00F30F54">
      <w:pPr>
        <w:ind w:firstLine="709"/>
        <w:jc w:val="both"/>
        <w:rPr>
          <w:sz w:val="2"/>
          <w:szCs w:val="2"/>
        </w:rPr>
      </w:pPr>
    </w:p>
    <w:p w:rsidR="00F30F54" w:rsidRPr="00252BAC" w:rsidRDefault="00F30F54" w:rsidP="00F30F54">
      <w:pPr>
        <w:ind w:firstLine="709"/>
        <w:jc w:val="both"/>
        <w:rPr>
          <w:sz w:val="2"/>
          <w:szCs w:val="2"/>
        </w:rPr>
      </w:pPr>
    </w:p>
    <w:p w:rsidR="00F30F54" w:rsidRPr="00252BAC" w:rsidRDefault="00F30F54" w:rsidP="00F30F54">
      <w:pPr>
        <w:ind w:firstLine="709"/>
        <w:jc w:val="both"/>
        <w:rPr>
          <w:sz w:val="2"/>
          <w:szCs w:val="2"/>
        </w:rPr>
      </w:pPr>
    </w:p>
    <w:p w:rsidR="00F30F54" w:rsidRDefault="00F30F54" w:rsidP="00F30F54">
      <w:pPr>
        <w:ind w:firstLine="709"/>
        <w:jc w:val="both"/>
        <w:rPr>
          <w:sz w:val="2"/>
          <w:szCs w:val="2"/>
        </w:rPr>
      </w:pPr>
    </w:p>
    <w:p w:rsidR="00F30F54" w:rsidRPr="00F252D1" w:rsidRDefault="00F30F54" w:rsidP="00F30F54">
      <w:pPr>
        <w:pStyle w:val="ae"/>
        <w:numPr>
          <w:ilvl w:val="0"/>
          <w:numId w:val="1"/>
        </w:numPr>
        <w:ind w:left="0" w:firstLine="709"/>
        <w:jc w:val="both"/>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F30F54" w:rsidRDefault="00F30F54" w:rsidP="00F30F54">
      <w:pPr>
        <w:pStyle w:val="22"/>
        <w:numPr>
          <w:ilvl w:val="0"/>
          <w:numId w:val="1"/>
        </w:numPr>
        <w:shd w:val="clear" w:color="auto" w:fill="auto"/>
        <w:spacing w:before="0" w:line="278" w:lineRule="exact"/>
        <w:ind w:firstLine="709"/>
      </w:pPr>
      <w:r w:rsidRPr="00827A75">
        <w:t xml:space="preserve">Контроль </w:t>
      </w:r>
      <w:r w:rsidR="002A5750">
        <w:t>по</w:t>
      </w:r>
      <w:r w:rsidRPr="00827A75">
        <w:t xml:space="preserve"> исполнени</w:t>
      </w:r>
      <w:r w:rsidR="002A5750">
        <w:t>ю</w:t>
      </w:r>
      <w:r w:rsidRPr="00827A75">
        <w:t xml:space="preserve"> данного постановления возложить на заместителя Главы администрации Коммунарского сельского поселения А.Ю. Точеного.</w:t>
      </w:r>
    </w:p>
    <w:p w:rsidR="00C97B47" w:rsidRDefault="00C97B47" w:rsidP="00C97B47">
      <w:pPr>
        <w:pStyle w:val="22"/>
        <w:shd w:val="clear" w:color="auto" w:fill="auto"/>
        <w:spacing w:before="0" w:line="278" w:lineRule="exact"/>
      </w:pPr>
    </w:p>
    <w:p w:rsidR="00C97B47" w:rsidRDefault="00C97B47" w:rsidP="00C97B47">
      <w:pPr>
        <w:pStyle w:val="22"/>
        <w:shd w:val="clear" w:color="auto" w:fill="auto"/>
        <w:spacing w:before="0" w:line="278" w:lineRule="exact"/>
      </w:pPr>
    </w:p>
    <w:p w:rsidR="00C97B47" w:rsidRPr="00827A75" w:rsidRDefault="00C97B47" w:rsidP="00C97B47">
      <w:pPr>
        <w:pStyle w:val="22"/>
        <w:shd w:val="clear" w:color="auto" w:fill="auto"/>
        <w:spacing w:before="0" w:line="278" w:lineRule="exact"/>
      </w:pPr>
    </w:p>
    <w:p w:rsidR="00F30F54" w:rsidRPr="00827A75" w:rsidRDefault="00F30F54" w:rsidP="00F30F54">
      <w:pPr>
        <w:pStyle w:val="22"/>
        <w:shd w:val="clear" w:color="auto" w:fill="auto"/>
        <w:spacing w:before="0" w:line="278" w:lineRule="exact"/>
        <w:ind w:firstLine="709"/>
        <w:jc w:val="right"/>
      </w:pPr>
    </w:p>
    <w:p w:rsidR="00F30F54" w:rsidRPr="00827A75" w:rsidRDefault="00F30F54" w:rsidP="00F30F54">
      <w:pPr>
        <w:pStyle w:val="22"/>
        <w:shd w:val="clear" w:color="auto" w:fill="auto"/>
        <w:spacing w:before="0" w:line="278" w:lineRule="exact"/>
        <w:ind w:firstLine="709"/>
        <w:jc w:val="right"/>
      </w:pPr>
    </w:p>
    <w:p w:rsidR="00F30F54" w:rsidRPr="00827A75" w:rsidRDefault="002A5750" w:rsidP="00C97B47">
      <w:pPr>
        <w:pStyle w:val="22"/>
        <w:shd w:val="clear" w:color="auto" w:fill="auto"/>
        <w:spacing w:before="0" w:line="278" w:lineRule="exact"/>
        <w:ind w:hanging="851"/>
        <w:jc w:val="left"/>
      </w:pPr>
      <w:r>
        <w:t xml:space="preserve">            </w:t>
      </w:r>
      <w:r w:rsidR="00C97B47">
        <w:t xml:space="preserve"> </w:t>
      </w:r>
      <w:r w:rsidR="00F30F54" w:rsidRPr="00827A75">
        <w:t xml:space="preserve">Глава Администрации </w:t>
      </w:r>
    </w:p>
    <w:p w:rsidR="00F30F54" w:rsidRPr="00827A75" w:rsidRDefault="00C97B47" w:rsidP="00C97B47">
      <w:pPr>
        <w:pStyle w:val="22"/>
        <w:shd w:val="clear" w:color="auto" w:fill="auto"/>
        <w:spacing w:before="0" w:line="278" w:lineRule="exact"/>
        <w:ind w:left="284" w:hanging="284"/>
        <w:jc w:val="left"/>
      </w:pPr>
      <w:r>
        <w:t xml:space="preserve"> </w:t>
      </w:r>
      <w:r w:rsidR="00F30F54" w:rsidRPr="00827A75">
        <w:t>Коммунарского</w:t>
      </w:r>
      <w:r w:rsidR="00BB6D7F">
        <w:rPr>
          <w:noProof/>
          <w:lang w:bidi="ar-SA"/>
        </w:rPr>
        <w:drawing>
          <wp:inline distT="0" distB="0" distL="0" distR="0" wp14:anchorId="50FD303A" wp14:editId="1C300939">
            <wp:extent cx="1121410" cy="532765"/>
            <wp:effectExtent l="0" t="0" r="2540" b="635"/>
            <wp:docPr id="16" name="Рисунок 16" descr="D:\Desktop\Подписи\подпись глав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Подписи\подпись главы.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1410" cy="532765"/>
                    </a:xfrm>
                    <a:prstGeom prst="rect">
                      <a:avLst/>
                    </a:prstGeom>
                    <a:noFill/>
                    <a:ln>
                      <a:noFill/>
                    </a:ln>
                  </pic:spPr>
                </pic:pic>
              </a:graphicData>
            </a:graphic>
          </wp:inline>
        </w:drawing>
      </w:r>
    </w:p>
    <w:p w:rsidR="008F60F5" w:rsidRDefault="00C97B47" w:rsidP="00C97B47">
      <w:pPr>
        <w:pStyle w:val="22"/>
        <w:shd w:val="clear" w:color="auto" w:fill="auto"/>
        <w:spacing w:before="0" w:line="278" w:lineRule="exact"/>
        <w:ind w:left="284" w:hanging="284"/>
        <w:jc w:val="left"/>
      </w:pPr>
      <w:r>
        <w:t xml:space="preserve"> </w:t>
      </w:r>
      <w:r w:rsidR="008F60F5">
        <w:t>с</w:t>
      </w:r>
      <w:r w:rsidR="00F30F54" w:rsidRPr="00827A75">
        <w:t xml:space="preserve">ельского поселения  </w:t>
      </w:r>
      <w:r w:rsidR="00BB6D7F">
        <w:t xml:space="preserve">                                                     О.В. Безрукавая</w:t>
      </w:r>
      <w:r w:rsidR="00F30F54" w:rsidRPr="00827A75">
        <w:t xml:space="preserve">                                                         </w:t>
      </w:r>
      <w:r w:rsidR="008F60F5">
        <w:t xml:space="preserve">                             </w:t>
      </w:r>
    </w:p>
    <w:p w:rsidR="00BB6D7F" w:rsidRDefault="008F60F5" w:rsidP="00C97B47">
      <w:pPr>
        <w:pStyle w:val="22"/>
        <w:shd w:val="clear" w:color="auto" w:fill="auto"/>
        <w:spacing w:before="0" w:line="278" w:lineRule="exact"/>
        <w:ind w:left="284" w:hanging="284"/>
        <w:jc w:val="left"/>
        <w:rPr>
          <w:noProof/>
          <w:lang w:bidi="ar-SA"/>
        </w:rPr>
      </w:pPr>
      <w:r>
        <w:t xml:space="preserve">                                                                                       </w:t>
      </w:r>
      <w:r w:rsidR="00BB6D7F">
        <w:rPr>
          <w:noProof/>
          <w:lang w:bidi="ar-SA"/>
        </w:rPr>
        <w:drawing>
          <wp:inline distT="0" distB="0" distL="0" distR="0" wp14:anchorId="287930D3" wp14:editId="4C52C9C5">
            <wp:extent cx="2083435" cy="2051685"/>
            <wp:effectExtent l="0" t="0" r="0" b="0"/>
            <wp:docPr id="5" name="Рисунок 5"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p>
    <w:p w:rsidR="00F30F54" w:rsidRDefault="00F30F54" w:rsidP="00F30F54">
      <w:pPr>
        <w:pStyle w:val="22"/>
        <w:shd w:val="clear" w:color="auto" w:fill="auto"/>
        <w:spacing w:before="0" w:line="278" w:lineRule="exact"/>
      </w:pPr>
    </w:p>
    <w:p w:rsidR="00A411D4" w:rsidRDefault="008F60F5" w:rsidP="00252BAC">
      <w:pPr>
        <w:pStyle w:val="22"/>
        <w:shd w:val="clear" w:color="auto" w:fill="auto"/>
        <w:spacing w:before="0" w:line="278" w:lineRule="exact"/>
        <w:ind w:left="5600"/>
        <w:jc w:val="right"/>
      </w:pPr>
      <w:r>
        <w:rPr>
          <w:noProof/>
          <w:lang w:bidi="ar-SA"/>
        </w:rPr>
        <w:drawing>
          <wp:inline distT="0" distB="0" distL="0" distR="0" wp14:anchorId="50B9B1A3" wp14:editId="7EE0A642">
            <wp:extent cx="2083435" cy="2051685"/>
            <wp:effectExtent l="0" t="0" r="0" b="0"/>
            <wp:docPr id="9" name="Рисунок 9"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BB6D7F">
      <w:pPr>
        <w:pStyle w:val="22"/>
        <w:shd w:val="clear" w:color="auto" w:fill="auto"/>
        <w:spacing w:before="0" w:line="278" w:lineRule="exact"/>
        <w:ind w:left="5600"/>
        <w:jc w:val="center"/>
      </w:pPr>
    </w:p>
    <w:p w:rsidR="00A411D4" w:rsidRDefault="00A411D4" w:rsidP="00252BAC">
      <w:pPr>
        <w:pStyle w:val="22"/>
        <w:shd w:val="clear" w:color="auto" w:fill="auto"/>
        <w:spacing w:before="0" w:line="278" w:lineRule="exact"/>
        <w:ind w:left="5600"/>
        <w:jc w:val="right"/>
      </w:pPr>
    </w:p>
    <w:p w:rsidR="00A411D4" w:rsidRDefault="00A411D4" w:rsidP="00BB6D7F">
      <w:pPr>
        <w:pStyle w:val="22"/>
        <w:shd w:val="clear" w:color="auto" w:fill="auto"/>
        <w:spacing w:before="0" w:line="278" w:lineRule="exact"/>
      </w:pPr>
    </w:p>
    <w:p w:rsidR="00A411D4" w:rsidRDefault="00A411D4" w:rsidP="00252BAC">
      <w:pPr>
        <w:pStyle w:val="22"/>
        <w:shd w:val="clear" w:color="auto" w:fill="auto"/>
        <w:spacing w:before="0" w:line="278" w:lineRule="exact"/>
        <w:ind w:left="5600"/>
        <w:jc w:val="right"/>
      </w:pPr>
    </w:p>
    <w:p w:rsidR="00A411D4" w:rsidRDefault="00BB6D7F" w:rsidP="00252BAC">
      <w:pPr>
        <w:pStyle w:val="22"/>
        <w:shd w:val="clear" w:color="auto" w:fill="auto"/>
        <w:spacing w:before="0" w:line="278" w:lineRule="exact"/>
        <w:ind w:left="5600"/>
        <w:jc w:val="right"/>
      </w:pPr>
      <w:r>
        <w:rPr>
          <w:noProof/>
          <w:lang w:bidi="ar-SA"/>
        </w:rPr>
        <w:drawing>
          <wp:inline distT="0" distB="0" distL="0" distR="0" wp14:anchorId="07D39C54" wp14:editId="5C20F8EA">
            <wp:extent cx="2083435" cy="2051685"/>
            <wp:effectExtent l="0" t="0" r="0" b="0"/>
            <wp:docPr id="2" name="Рисунок 2"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r w:rsidR="008F60F5">
        <w:rPr>
          <w:noProof/>
          <w:lang w:bidi="ar-SA"/>
        </w:rPr>
        <w:drawing>
          <wp:inline distT="0" distB="0" distL="0" distR="0" wp14:anchorId="77F9FDE6" wp14:editId="4C8E590A">
            <wp:extent cx="2083435" cy="2051685"/>
            <wp:effectExtent l="0" t="0" r="0" b="0"/>
            <wp:docPr id="8" name="Рисунок 8"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Подписи\печат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BB6D7F" w:rsidP="00252BAC">
      <w:pPr>
        <w:pStyle w:val="22"/>
        <w:shd w:val="clear" w:color="auto" w:fill="auto"/>
        <w:spacing w:before="0" w:line="278" w:lineRule="exact"/>
        <w:ind w:left="5600"/>
        <w:jc w:val="right"/>
      </w:pPr>
      <w:r>
        <w:rPr>
          <w:noProof/>
          <w:lang w:bidi="ar-SA"/>
        </w:rPr>
        <w:drawing>
          <wp:inline distT="0" distB="0" distL="0" distR="0" wp14:anchorId="7D591FBF" wp14:editId="5F23CF55">
            <wp:extent cx="2095500" cy="2057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2057400"/>
                    </a:xfrm>
                    <a:prstGeom prst="rect">
                      <a:avLst/>
                    </a:prstGeom>
                    <a:noFill/>
                  </pic:spPr>
                </pic:pic>
              </a:graphicData>
            </a:graphic>
          </wp:inline>
        </w:drawing>
      </w: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B55F63" w:rsidRDefault="00B55F63"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F30F54" w:rsidRDefault="00F30F54" w:rsidP="00BB6D7F">
      <w:pPr>
        <w:pStyle w:val="22"/>
        <w:shd w:val="clear" w:color="auto" w:fill="auto"/>
        <w:spacing w:before="0" w:line="278" w:lineRule="exact"/>
        <w:ind w:left="5600"/>
      </w:pPr>
    </w:p>
    <w:p w:rsidR="00F30F54" w:rsidRDefault="00F30F54" w:rsidP="00252BAC">
      <w:pPr>
        <w:pStyle w:val="22"/>
        <w:shd w:val="clear" w:color="auto" w:fill="auto"/>
        <w:spacing w:before="0" w:line="278" w:lineRule="exact"/>
        <w:ind w:left="5600"/>
        <w:jc w:val="right"/>
      </w:pPr>
    </w:p>
    <w:p w:rsidR="00F30F54" w:rsidRDefault="00F30F54" w:rsidP="00C97B47">
      <w:pPr>
        <w:pStyle w:val="22"/>
        <w:shd w:val="clear" w:color="auto" w:fill="auto"/>
        <w:spacing w:before="0" w:line="278" w:lineRule="exact"/>
      </w:pPr>
    </w:p>
    <w:p w:rsidR="00C97B47" w:rsidRDefault="00C97B47" w:rsidP="00C97B47">
      <w:pPr>
        <w:pStyle w:val="22"/>
        <w:shd w:val="clear" w:color="auto" w:fill="auto"/>
        <w:spacing w:before="0" w:line="278" w:lineRule="exact"/>
      </w:pPr>
    </w:p>
    <w:p w:rsidR="00F30F54" w:rsidRDefault="00F30F54" w:rsidP="00252BAC">
      <w:pPr>
        <w:pStyle w:val="22"/>
        <w:shd w:val="clear" w:color="auto" w:fill="auto"/>
        <w:spacing w:before="0" w:line="278" w:lineRule="exact"/>
        <w:ind w:left="5600"/>
        <w:jc w:val="right"/>
      </w:pPr>
    </w:p>
    <w:p w:rsidR="00F30F54" w:rsidRDefault="00F30F5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30F54" w:rsidRPr="00F30F54" w:rsidRDefault="00252BAC" w:rsidP="00F30F54">
      <w:pPr>
        <w:pStyle w:val="22"/>
        <w:shd w:val="clear" w:color="auto" w:fill="auto"/>
        <w:spacing w:before="0" w:line="278" w:lineRule="exact"/>
        <w:ind w:left="5600"/>
        <w:jc w:val="center"/>
        <w:rPr>
          <w:sz w:val="24"/>
        </w:rPr>
      </w:pPr>
      <w:r w:rsidRPr="00F30F54">
        <w:rPr>
          <w:sz w:val="24"/>
        </w:rPr>
        <w:lastRenderedPageBreak/>
        <w:t xml:space="preserve">Приложение </w:t>
      </w:r>
    </w:p>
    <w:p w:rsidR="00F30F54" w:rsidRPr="00F30F54" w:rsidRDefault="00252BAC" w:rsidP="00F30F54">
      <w:pPr>
        <w:pStyle w:val="22"/>
        <w:shd w:val="clear" w:color="auto" w:fill="auto"/>
        <w:spacing w:before="0" w:line="278" w:lineRule="exact"/>
        <w:ind w:left="5600"/>
        <w:jc w:val="center"/>
        <w:rPr>
          <w:sz w:val="24"/>
        </w:rPr>
      </w:pPr>
      <w:r w:rsidRPr="00F30F54">
        <w:rPr>
          <w:sz w:val="24"/>
        </w:rPr>
        <w:t xml:space="preserve">к постановлению Администрации </w:t>
      </w:r>
    </w:p>
    <w:p w:rsidR="00252BAC" w:rsidRPr="00F30F54" w:rsidRDefault="00252BAC" w:rsidP="00F30F54">
      <w:pPr>
        <w:pStyle w:val="22"/>
        <w:shd w:val="clear" w:color="auto" w:fill="auto"/>
        <w:spacing w:before="0" w:line="278" w:lineRule="exact"/>
        <w:ind w:left="5600"/>
        <w:jc w:val="center"/>
        <w:rPr>
          <w:sz w:val="24"/>
        </w:rPr>
      </w:pPr>
      <w:r w:rsidRPr="00F30F54">
        <w:rPr>
          <w:sz w:val="24"/>
        </w:rPr>
        <w:t>Коммунарского сельского поселения</w:t>
      </w:r>
    </w:p>
    <w:p w:rsidR="00252BAC" w:rsidRPr="00F30F54" w:rsidRDefault="00252BAC" w:rsidP="00F30F54">
      <w:pPr>
        <w:pStyle w:val="24"/>
        <w:shd w:val="clear" w:color="auto" w:fill="auto"/>
        <w:tabs>
          <w:tab w:val="left" w:leader="underscore" w:pos="8674"/>
          <w:tab w:val="left" w:leader="underscore" w:pos="9084"/>
          <w:tab w:val="left" w:leader="underscore" w:pos="9649"/>
        </w:tabs>
        <w:spacing w:after="206"/>
        <w:ind w:left="5600"/>
        <w:jc w:val="center"/>
        <w:rPr>
          <w:sz w:val="24"/>
        </w:rPr>
      </w:pPr>
      <w:r w:rsidRPr="00F30F54">
        <w:rPr>
          <w:sz w:val="24"/>
        </w:rPr>
        <w:t xml:space="preserve">от </w:t>
      </w:r>
      <w:r w:rsidR="00903873">
        <w:rPr>
          <w:sz w:val="24"/>
        </w:rPr>
        <w:t>15</w:t>
      </w:r>
      <w:r w:rsidRPr="00903873">
        <w:rPr>
          <w:sz w:val="24"/>
        </w:rPr>
        <w:t>.</w:t>
      </w:r>
      <w:r w:rsidR="00903873">
        <w:rPr>
          <w:sz w:val="24"/>
        </w:rPr>
        <w:t>07</w:t>
      </w:r>
      <w:r w:rsidRPr="00903873">
        <w:rPr>
          <w:sz w:val="24"/>
        </w:rPr>
        <w:t>.202</w:t>
      </w:r>
      <w:r w:rsidR="00903873">
        <w:rPr>
          <w:sz w:val="24"/>
        </w:rPr>
        <w:t>5</w:t>
      </w:r>
      <w:r w:rsidRPr="00903873">
        <w:rPr>
          <w:sz w:val="24"/>
        </w:rPr>
        <w:t>г №</w:t>
      </w:r>
      <w:r w:rsidR="00E67C6A">
        <w:rPr>
          <w:sz w:val="24"/>
        </w:rPr>
        <w:t>304</w:t>
      </w:r>
    </w:p>
    <w:p w:rsidR="00F30F54" w:rsidRDefault="00F30F54" w:rsidP="00252BAC">
      <w:pPr>
        <w:pStyle w:val="24"/>
        <w:shd w:val="clear" w:color="auto" w:fill="auto"/>
        <w:tabs>
          <w:tab w:val="left" w:leader="underscore" w:pos="8674"/>
          <w:tab w:val="left" w:leader="underscore" w:pos="9084"/>
          <w:tab w:val="left" w:leader="underscore" w:pos="9649"/>
        </w:tabs>
        <w:spacing w:after="206"/>
      </w:pPr>
    </w:p>
    <w:p w:rsidR="00F30F54" w:rsidRDefault="00252BAC" w:rsidP="00F30F54">
      <w:pPr>
        <w:pStyle w:val="34"/>
        <w:shd w:val="clear" w:color="auto" w:fill="auto"/>
        <w:spacing w:before="0" w:after="0" w:line="240" w:lineRule="auto"/>
        <w:ind w:firstLine="709"/>
        <w:jc w:val="center"/>
      </w:pPr>
      <w:r w:rsidRPr="00A4147B">
        <w:t>АДМИНИСТРАТИВНЫЙ РЕГЛАМЕНТ</w:t>
      </w:r>
    </w:p>
    <w:p w:rsidR="00252BAC" w:rsidRPr="00A4147B" w:rsidRDefault="00252BAC" w:rsidP="001B4A48">
      <w:pPr>
        <w:pStyle w:val="34"/>
        <w:shd w:val="clear" w:color="auto" w:fill="auto"/>
        <w:spacing w:before="0" w:after="0" w:line="240" w:lineRule="auto"/>
        <w:ind w:firstLine="709"/>
        <w:jc w:val="center"/>
      </w:pPr>
      <w:r w:rsidRPr="00A4147B">
        <w:t>предоставления муниципальной услуги</w:t>
      </w:r>
      <w:r w:rsidR="001B4A48">
        <w:t xml:space="preserve"> </w:t>
      </w:r>
      <w:r w:rsidR="000377AC" w:rsidRPr="000377AC">
        <w:t>"Присвоение адреса объекту адресации, изменение и аннулирование такого адреса"</w:t>
      </w:r>
    </w:p>
    <w:p w:rsidR="00D6767F" w:rsidRPr="00A4147B" w:rsidRDefault="00D6767F" w:rsidP="00F30F54">
      <w:pPr>
        <w:ind w:firstLine="709"/>
        <w:jc w:val="both"/>
        <w:rPr>
          <w:rFonts w:ascii="Times New Roman" w:hAnsi="Times New Roman" w:cs="Times New Roman"/>
          <w:sz w:val="28"/>
          <w:szCs w:val="28"/>
        </w:rPr>
      </w:pPr>
    </w:p>
    <w:p w:rsidR="00EB2100" w:rsidRPr="00A4147B" w:rsidRDefault="00EB2100" w:rsidP="00F30F54">
      <w:pPr>
        <w:pStyle w:val="32"/>
        <w:numPr>
          <w:ilvl w:val="0"/>
          <w:numId w:val="2"/>
        </w:numPr>
        <w:shd w:val="clear" w:color="auto" w:fill="auto"/>
        <w:spacing w:before="0" w:after="0" w:line="240" w:lineRule="auto"/>
        <w:ind w:firstLine="709"/>
      </w:pPr>
      <w:r w:rsidRPr="00A4147B">
        <w:t>Общие положения</w:t>
      </w:r>
    </w:p>
    <w:p w:rsidR="00EB2100" w:rsidRPr="00A4147B" w:rsidRDefault="00EB2100" w:rsidP="00F30F54">
      <w:pPr>
        <w:pStyle w:val="32"/>
        <w:numPr>
          <w:ilvl w:val="1"/>
          <w:numId w:val="4"/>
        </w:numPr>
        <w:shd w:val="clear" w:color="auto" w:fill="auto"/>
        <w:spacing w:before="0" w:after="0" w:line="240" w:lineRule="auto"/>
        <w:ind w:left="0" w:firstLine="709"/>
      </w:pPr>
      <w:r w:rsidRPr="00A4147B">
        <w:t>Предмет регулирования Административного регламента</w:t>
      </w:r>
    </w:p>
    <w:p w:rsidR="00EB2100" w:rsidRPr="00A4147B" w:rsidRDefault="00EB2100" w:rsidP="00F30F54">
      <w:pPr>
        <w:pStyle w:val="22"/>
        <w:shd w:val="clear" w:color="auto" w:fill="auto"/>
        <w:spacing w:before="0" w:line="240" w:lineRule="auto"/>
        <w:ind w:firstLine="709"/>
      </w:pPr>
      <w:r w:rsidRPr="00A4147B">
        <w:t xml:space="preserve">Административный регламент по предоставлению муниципальной услуги </w:t>
      </w:r>
      <w:r w:rsidR="000377AC" w:rsidRPr="000377AC">
        <w:t xml:space="preserve">«Присвоение адреса объекту адресации, изменение и аннулирование такого адреса» </w:t>
      </w:r>
      <w:r w:rsidRPr="00A4147B">
        <w:t>(далее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w:t>
      </w:r>
      <w:r w:rsidR="008F0F4A">
        <w:t xml:space="preserve"> (далее – Уполномоченный орган)</w:t>
      </w:r>
      <w:r w:rsidRPr="00A4147B">
        <w:t>.</w:t>
      </w:r>
    </w:p>
    <w:p w:rsidR="00EB2100" w:rsidRPr="00A4147B" w:rsidRDefault="00EB2100" w:rsidP="00F30F54">
      <w:pPr>
        <w:pStyle w:val="22"/>
        <w:shd w:val="clear" w:color="auto" w:fill="auto"/>
        <w:spacing w:before="0" w:line="240" w:lineRule="auto"/>
        <w:ind w:firstLine="709"/>
      </w:pPr>
    </w:p>
    <w:p w:rsidR="00EB2100" w:rsidRPr="00A4147B" w:rsidRDefault="00EB2100" w:rsidP="00F30F54">
      <w:pPr>
        <w:pStyle w:val="32"/>
        <w:numPr>
          <w:ilvl w:val="1"/>
          <w:numId w:val="3"/>
        </w:numPr>
        <w:shd w:val="clear" w:color="auto" w:fill="auto"/>
        <w:spacing w:before="0" w:after="0" w:line="240" w:lineRule="auto"/>
        <w:ind w:left="0" w:firstLine="709"/>
      </w:pPr>
      <w:r w:rsidRPr="00A4147B">
        <w:t>Круг Заявителей</w:t>
      </w:r>
    </w:p>
    <w:p w:rsidR="00F30F54" w:rsidRDefault="00EB2100" w:rsidP="00F30F54">
      <w:pPr>
        <w:pStyle w:val="22"/>
        <w:numPr>
          <w:ilvl w:val="0"/>
          <w:numId w:val="5"/>
        </w:numPr>
        <w:shd w:val="clear" w:color="auto" w:fill="auto"/>
        <w:tabs>
          <w:tab w:val="left" w:pos="709"/>
        </w:tabs>
        <w:spacing w:before="0" w:line="240" w:lineRule="auto"/>
        <w:ind w:firstLine="709"/>
      </w:pPr>
      <w:r w:rsidRPr="00A4147B">
        <w:t xml:space="preserve">Заявителями на получение муниципальной услуги являются </w:t>
      </w:r>
      <w:r w:rsidR="009369C1" w:rsidRPr="009369C1">
        <w:t>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bookmarkStart w:id="3" w:name="bookmark9"/>
      <w:r w:rsidR="00F30F54">
        <w:t xml:space="preserve"> </w:t>
      </w:r>
    </w:p>
    <w:p w:rsidR="00F30F54" w:rsidRDefault="000377AC" w:rsidP="00F30F54">
      <w:pPr>
        <w:pStyle w:val="22"/>
        <w:shd w:val="clear" w:color="auto" w:fill="auto"/>
        <w:tabs>
          <w:tab w:val="left" w:pos="709"/>
        </w:tabs>
        <w:spacing w:before="0" w:line="240" w:lineRule="auto"/>
        <w:ind w:firstLine="709"/>
      </w:pPr>
      <w:r>
        <w:t xml:space="preserve">1) собственники объекта адресации; </w:t>
      </w:r>
    </w:p>
    <w:p w:rsidR="00F30F54" w:rsidRDefault="000377AC" w:rsidP="00F30F54">
      <w:pPr>
        <w:pStyle w:val="22"/>
        <w:shd w:val="clear" w:color="auto" w:fill="auto"/>
        <w:tabs>
          <w:tab w:val="left" w:pos="709"/>
        </w:tabs>
        <w:spacing w:before="0" w:line="240" w:lineRule="auto"/>
        <w:ind w:firstLine="709"/>
      </w:pPr>
      <w:r>
        <w:t xml:space="preserve">2) лица, обладающие одним из следующих вещных прав на объект адресации: </w:t>
      </w:r>
    </w:p>
    <w:p w:rsidR="00F30F54" w:rsidRDefault="000377AC" w:rsidP="00F30F54">
      <w:pPr>
        <w:pStyle w:val="22"/>
        <w:shd w:val="clear" w:color="auto" w:fill="auto"/>
        <w:tabs>
          <w:tab w:val="left" w:pos="709"/>
        </w:tabs>
        <w:spacing w:before="0" w:line="240" w:lineRule="auto"/>
        <w:ind w:firstLine="709"/>
      </w:pPr>
      <w:r>
        <w:t xml:space="preserve">- право хозяйственного ведения; </w:t>
      </w:r>
    </w:p>
    <w:p w:rsidR="00F30F54" w:rsidRDefault="000377AC" w:rsidP="00F30F54">
      <w:pPr>
        <w:pStyle w:val="22"/>
        <w:shd w:val="clear" w:color="auto" w:fill="auto"/>
        <w:tabs>
          <w:tab w:val="left" w:pos="709"/>
        </w:tabs>
        <w:spacing w:before="0" w:line="240" w:lineRule="auto"/>
        <w:ind w:firstLine="709"/>
      </w:pPr>
      <w:r>
        <w:t>- право оперативного управления</w:t>
      </w:r>
      <w:r w:rsidR="00F30F54">
        <w:t>;</w:t>
      </w:r>
    </w:p>
    <w:p w:rsidR="00F30F54" w:rsidRDefault="000377AC" w:rsidP="00F30F54">
      <w:pPr>
        <w:pStyle w:val="22"/>
        <w:shd w:val="clear" w:color="auto" w:fill="auto"/>
        <w:tabs>
          <w:tab w:val="left" w:pos="709"/>
        </w:tabs>
        <w:spacing w:before="0" w:line="240" w:lineRule="auto"/>
        <w:ind w:firstLine="709"/>
      </w:pPr>
      <w:r>
        <w:t xml:space="preserve">- право пожизненно наследуемого владения; </w:t>
      </w:r>
    </w:p>
    <w:p w:rsidR="00F30F54" w:rsidRDefault="000377AC" w:rsidP="00F30F54">
      <w:pPr>
        <w:pStyle w:val="22"/>
        <w:shd w:val="clear" w:color="auto" w:fill="auto"/>
        <w:tabs>
          <w:tab w:val="left" w:pos="709"/>
        </w:tabs>
        <w:spacing w:before="0" w:line="240" w:lineRule="auto"/>
        <w:ind w:firstLine="709"/>
      </w:pPr>
      <w:r>
        <w:t>- право постоянного (бессрочного) пользования</w:t>
      </w:r>
    </w:p>
    <w:p w:rsidR="00F30F54" w:rsidRDefault="000377AC" w:rsidP="00F30F54">
      <w:pPr>
        <w:pStyle w:val="22"/>
        <w:shd w:val="clear" w:color="auto" w:fill="auto"/>
        <w:tabs>
          <w:tab w:val="left" w:pos="709"/>
        </w:tabs>
        <w:spacing w:before="0" w:line="240" w:lineRule="auto"/>
        <w:ind w:firstLine="709"/>
      </w:pPr>
      <w:r>
        <w:t xml:space="preserve">3) представители Заявителя, действующие в силу полномочий, основанных на оформленной в установленном законодательством порядке доверенности; </w:t>
      </w:r>
    </w:p>
    <w:p w:rsidR="00F30F54" w:rsidRDefault="000377AC" w:rsidP="00F30F54">
      <w:pPr>
        <w:pStyle w:val="22"/>
        <w:shd w:val="clear" w:color="auto" w:fill="auto"/>
        <w:tabs>
          <w:tab w:val="left" w:pos="709"/>
        </w:tabs>
        <w:spacing w:before="0" w:line="240" w:lineRule="auto"/>
        <w:ind w:firstLine="709"/>
      </w:pPr>
      <w:r>
        <w:t xml:space="preserve">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 </w:t>
      </w:r>
    </w:p>
    <w:p w:rsidR="00F30F54" w:rsidRDefault="000377AC" w:rsidP="00F30F54">
      <w:pPr>
        <w:pStyle w:val="22"/>
        <w:shd w:val="clear" w:color="auto" w:fill="auto"/>
        <w:tabs>
          <w:tab w:val="left" w:pos="709"/>
        </w:tabs>
        <w:spacing w:before="0" w:line="240" w:lineRule="auto"/>
        <w:ind w:firstLine="709"/>
      </w:pPr>
      <w: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0377AC" w:rsidRDefault="000377AC" w:rsidP="00F30F54">
      <w:pPr>
        <w:pStyle w:val="22"/>
        <w:shd w:val="clear" w:color="auto" w:fill="auto"/>
        <w:tabs>
          <w:tab w:val="left" w:pos="709"/>
        </w:tabs>
        <w:spacing w:before="0" w:line="240" w:lineRule="auto"/>
        <w:ind w:firstLine="709"/>
      </w:pPr>
      <w:r>
        <w:lastRenderedPageBreak/>
        <w:t>6) 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F30F54" w:rsidRDefault="00F30F54" w:rsidP="00F30F54">
      <w:pPr>
        <w:pStyle w:val="22"/>
        <w:shd w:val="clear" w:color="auto" w:fill="auto"/>
        <w:tabs>
          <w:tab w:val="left" w:pos="709"/>
        </w:tabs>
        <w:spacing w:before="0" w:line="240" w:lineRule="auto"/>
        <w:ind w:firstLine="709"/>
      </w:pPr>
    </w:p>
    <w:p w:rsidR="00C60CC4" w:rsidRPr="009369C1" w:rsidRDefault="00C60CC4" w:rsidP="00F30F54">
      <w:pPr>
        <w:pStyle w:val="22"/>
        <w:numPr>
          <w:ilvl w:val="1"/>
          <w:numId w:val="3"/>
        </w:numPr>
        <w:tabs>
          <w:tab w:val="left" w:pos="1473"/>
        </w:tabs>
        <w:spacing w:before="0" w:line="240" w:lineRule="auto"/>
        <w:ind w:left="0" w:firstLine="709"/>
        <w:rPr>
          <w:b/>
        </w:rPr>
      </w:pPr>
      <w:r w:rsidRPr="008F0F4A">
        <w:rPr>
          <w:b/>
        </w:rPr>
        <w:t>Требования к порядку информирования о пре</w:t>
      </w:r>
      <w:r w:rsidR="009369C1">
        <w:rPr>
          <w:b/>
        </w:rPr>
        <w:t>доставлении муниципальной услуги</w:t>
      </w:r>
    </w:p>
    <w:p w:rsidR="00F30F54" w:rsidRDefault="00C60CC4" w:rsidP="00F30F54">
      <w:pPr>
        <w:pStyle w:val="22"/>
        <w:spacing w:before="0" w:line="240" w:lineRule="auto"/>
        <w:ind w:firstLine="709"/>
      </w:pPr>
      <w:r>
        <w:t>1.3.</w:t>
      </w:r>
      <w:r w:rsidR="008F0F4A">
        <w:t>1.</w:t>
      </w:r>
      <w:r>
        <w:t xml:space="preserve"> Информирование о порядке предоставления Услуги осуществляется:</w:t>
      </w:r>
      <w:r w:rsidR="008F0F4A">
        <w:t xml:space="preserve">                           </w:t>
      </w:r>
    </w:p>
    <w:p w:rsidR="00F30F54" w:rsidRDefault="00C60CC4" w:rsidP="00F30F54">
      <w:pPr>
        <w:pStyle w:val="22"/>
        <w:spacing w:before="0" w:line="240" w:lineRule="auto"/>
        <w:ind w:firstLine="709"/>
      </w:pP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p>
    <w:p w:rsidR="00F30F54" w:rsidRDefault="00C60CC4" w:rsidP="00F30F54">
      <w:pPr>
        <w:pStyle w:val="22"/>
        <w:spacing w:before="0" w:line="240" w:lineRule="auto"/>
        <w:ind w:firstLine="709"/>
      </w:pPr>
      <w:r>
        <w:t>2) по телефону Уполномоченного органа и</w:t>
      </w:r>
      <w:r w:rsidR="008F0F4A">
        <w:t xml:space="preserve">ли многофункционального центра;       </w:t>
      </w:r>
    </w:p>
    <w:p w:rsidR="00F30F54" w:rsidRDefault="00C60CC4" w:rsidP="00F30F54">
      <w:pPr>
        <w:pStyle w:val="22"/>
        <w:spacing w:before="0" w:line="240" w:lineRule="auto"/>
        <w:ind w:firstLine="709"/>
      </w:pPr>
      <w:r>
        <w:t>3) письменно, в том числе посредством электронной почты</w:t>
      </w:r>
      <w:r w:rsidR="008F0F4A">
        <w:t xml:space="preserve">, факсимильной связи;                                                                                                                                                    </w:t>
      </w:r>
    </w:p>
    <w:p w:rsidR="00F30F54" w:rsidRDefault="00C60CC4" w:rsidP="00F30F54">
      <w:pPr>
        <w:pStyle w:val="22"/>
        <w:spacing w:before="0" w:line="240" w:lineRule="auto"/>
        <w:ind w:firstLine="709"/>
      </w:pPr>
      <w:r>
        <w:t>4) посредством размещения в открыто</w:t>
      </w:r>
      <w:r w:rsidR="008F0F4A">
        <w:t xml:space="preserve">й и доступной форме информации:                                   </w:t>
      </w:r>
    </w:p>
    <w:p w:rsidR="00F30F54" w:rsidRDefault="00C60CC4" w:rsidP="00F30F54">
      <w:pPr>
        <w:pStyle w:val="22"/>
        <w:spacing w:before="0" w:line="240" w:lineRule="auto"/>
        <w:ind w:firstLine="709"/>
      </w:pP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p>
    <w:p w:rsidR="00F30F54" w:rsidRDefault="00C60CC4" w:rsidP="00F30F54">
      <w:pPr>
        <w:pStyle w:val="22"/>
        <w:spacing w:before="0" w:line="240" w:lineRule="auto"/>
        <w:ind w:firstLine="709"/>
      </w:pP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p>
    <w:p w:rsidR="00F30F54" w:rsidRDefault="00C60CC4" w:rsidP="00F30F54">
      <w:pPr>
        <w:pStyle w:val="22"/>
        <w:spacing w:before="0" w:line="240" w:lineRule="auto"/>
        <w:ind w:firstLine="709"/>
      </w:pPr>
      <w:r>
        <w:t>- на региональных порталах государственных и муниципальных услуг (функций) (далее - региональ</w:t>
      </w:r>
      <w:r w:rsidR="008F0F4A">
        <w:t xml:space="preserve">ный портал);                                                                                                                              </w:t>
      </w:r>
    </w:p>
    <w:p w:rsidR="00F30F54" w:rsidRDefault="00C60CC4" w:rsidP="00F30F54">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1"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p>
    <w:p w:rsidR="00F30F54" w:rsidRDefault="00C60CC4" w:rsidP="00F30F54">
      <w:pPr>
        <w:pStyle w:val="22"/>
        <w:spacing w:before="0" w:line="240" w:lineRule="auto"/>
        <w:ind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F30F54" w:rsidRDefault="00C60CC4" w:rsidP="00F30F54">
      <w:pPr>
        <w:pStyle w:val="22"/>
        <w:spacing w:before="0" w:line="240" w:lineRule="auto"/>
        <w:ind w:firstLine="709"/>
      </w:pP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p>
    <w:p w:rsidR="00F30F54" w:rsidRDefault="00C60CC4" w:rsidP="00F30F54">
      <w:pPr>
        <w:pStyle w:val="22"/>
        <w:spacing w:before="0" w:line="240" w:lineRule="auto"/>
        <w:ind w:firstLine="709"/>
      </w:pPr>
      <w:r>
        <w:t>- способов подачи зая</w:t>
      </w:r>
      <w:r w:rsidR="008E57B9">
        <w:t xml:space="preserve">вления о предоставлении Услуги;                                                                                 </w:t>
      </w:r>
    </w:p>
    <w:p w:rsidR="00F30F54" w:rsidRDefault="00C60CC4" w:rsidP="00F30F54">
      <w:pPr>
        <w:pStyle w:val="22"/>
        <w:spacing w:before="0" w:line="240" w:lineRule="auto"/>
        <w:ind w:firstLine="709"/>
      </w:pP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p>
    <w:p w:rsidR="00F30F54" w:rsidRDefault="00C60CC4" w:rsidP="00F30F54">
      <w:pPr>
        <w:pStyle w:val="22"/>
        <w:spacing w:before="0" w:line="240" w:lineRule="auto"/>
        <w:ind w:firstLine="709"/>
      </w:pPr>
      <w:r>
        <w:t>- справочной информации о работе Уполномоченного органа (структурных подразд</w:t>
      </w:r>
      <w:r w:rsidR="008E57B9">
        <w:t xml:space="preserve">елений Уполномоченного органа);                                                                                          </w:t>
      </w:r>
    </w:p>
    <w:p w:rsidR="00F30F54" w:rsidRDefault="00C60CC4" w:rsidP="00F30F54">
      <w:pPr>
        <w:pStyle w:val="22"/>
        <w:spacing w:before="0" w:line="240" w:lineRule="auto"/>
        <w:ind w:firstLine="709"/>
      </w:pPr>
      <w:r>
        <w:t>- документов, необход</w:t>
      </w:r>
      <w:r w:rsidR="008E57B9">
        <w:t xml:space="preserve">имых для предоставления Услуги;                                                                       </w:t>
      </w:r>
    </w:p>
    <w:p w:rsidR="00F30F54" w:rsidRDefault="00C60CC4" w:rsidP="00F30F54">
      <w:pPr>
        <w:pStyle w:val="22"/>
        <w:spacing w:before="0" w:line="240" w:lineRule="auto"/>
        <w:ind w:firstLine="709"/>
      </w:pPr>
      <w:r>
        <w:t>- порядка и сроков предоставления Услуги;</w:t>
      </w:r>
      <w:r w:rsidR="008E57B9">
        <w:t xml:space="preserve">                                                                                   </w:t>
      </w:r>
    </w:p>
    <w:p w:rsidR="00F30F54" w:rsidRDefault="00C60CC4" w:rsidP="00F30F54">
      <w:pPr>
        <w:pStyle w:val="22"/>
        <w:spacing w:before="0" w:line="240" w:lineRule="auto"/>
        <w:ind w:firstLine="709"/>
      </w:pPr>
      <w:r>
        <w:t>- порядка получения сведений о ходе рассмотрения заявления о предоставлении Услуги и о</w:t>
      </w:r>
      <w:r w:rsidR="008E57B9">
        <w:t xml:space="preserve"> результатах ее предоставления;                                                           </w:t>
      </w:r>
    </w:p>
    <w:p w:rsidR="00F30F54" w:rsidRDefault="00C60CC4" w:rsidP="00F30F54">
      <w:pPr>
        <w:pStyle w:val="22"/>
        <w:spacing w:before="0" w:line="240" w:lineRule="auto"/>
        <w:ind w:firstLine="709"/>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p>
    <w:p w:rsidR="00F30F54" w:rsidRDefault="00C60CC4" w:rsidP="00F30F54">
      <w:pPr>
        <w:pStyle w:val="22"/>
        <w:spacing w:before="0" w:line="240" w:lineRule="auto"/>
        <w:ind w:firstLine="709"/>
      </w:pPr>
      <w:r>
        <w:t xml:space="preserve">- порядка досудебного (внесудебного) обжалования действий </w:t>
      </w:r>
      <w:r>
        <w:lastRenderedPageBreak/>
        <w:t>(бездействия)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p>
    <w:p w:rsidR="00F30F54" w:rsidRDefault="00C60CC4" w:rsidP="00F30F54">
      <w:pPr>
        <w:pStyle w:val="22"/>
        <w:spacing w:before="0" w:line="240" w:lineRule="auto"/>
        <w:ind w:firstLine="709"/>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p>
    <w:p w:rsidR="00F30F54" w:rsidRDefault="00C60CC4" w:rsidP="00F30F54">
      <w:pPr>
        <w:pStyle w:val="22"/>
        <w:spacing w:before="0" w:line="240" w:lineRule="auto"/>
        <w:ind w:firstLine="709"/>
      </w:pP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p>
    <w:p w:rsidR="00F30F54" w:rsidRDefault="008E57B9" w:rsidP="00F30F54">
      <w:pPr>
        <w:pStyle w:val="22"/>
        <w:spacing w:before="0" w:line="240" w:lineRule="auto"/>
        <w:ind w:firstLine="709"/>
      </w:pPr>
      <w:r>
        <w:t xml:space="preserve"> </w:t>
      </w:r>
      <w:r w:rsidR="00C60CC4">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t xml:space="preserve">необходимую информацию позднее.                                                                                                    </w:t>
      </w:r>
    </w:p>
    <w:p w:rsidR="00F30F54" w:rsidRDefault="00C60CC4" w:rsidP="00F30F54">
      <w:pPr>
        <w:pStyle w:val="22"/>
        <w:spacing w:before="0" w:line="240" w:lineRule="auto"/>
        <w:ind w:firstLine="709"/>
      </w:pP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p>
    <w:p w:rsidR="00F30F54" w:rsidRDefault="00C60CC4" w:rsidP="00F30F54">
      <w:pPr>
        <w:pStyle w:val="22"/>
        <w:spacing w:before="0" w:line="240" w:lineRule="auto"/>
        <w:ind w:firstLine="709"/>
      </w:pPr>
      <w:r>
        <w:t>Продолжительность информирования по телефон</w:t>
      </w:r>
      <w:r w:rsidR="008E57B9">
        <w:t xml:space="preserve">у не должна превышать 10 минут.                                                                                                                        </w:t>
      </w:r>
    </w:p>
    <w:p w:rsidR="00F30F54" w:rsidRDefault="00C60CC4" w:rsidP="00F30F54">
      <w:pPr>
        <w:pStyle w:val="22"/>
        <w:spacing w:before="0" w:line="240" w:lineRule="auto"/>
        <w:ind w:firstLine="709"/>
      </w:pPr>
      <w:r>
        <w:t>Информирование осуществляется в соответствии с графиком приема гра</w:t>
      </w:r>
      <w:r w:rsidR="008E57B9">
        <w:t xml:space="preserve">ждан.     </w:t>
      </w:r>
    </w:p>
    <w:p w:rsidR="00F30F54" w:rsidRDefault="00C60CC4" w:rsidP="00F30F54">
      <w:pPr>
        <w:pStyle w:val="22"/>
        <w:spacing w:before="0" w:line="240" w:lineRule="auto"/>
        <w:ind w:firstLine="709"/>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p>
    <w:p w:rsidR="00F30F54" w:rsidRDefault="00C60CC4" w:rsidP="00F30F54">
      <w:pPr>
        <w:pStyle w:val="22"/>
        <w:spacing w:before="0" w:line="240" w:lineRule="auto"/>
        <w:ind w:firstLine="709"/>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
    <w:p w:rsidR="00F30F54" w:rsidRDefault="00C60CC4" w:rsidP="00F30F54">
      <w:pPr>
        <w:pStyle w:val="22"/>
        <w:spacing w:before="0" w:line="240" w:lineRule="auto"/>
        <w:ind w:firstLine="709"/>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w:t>
      </w:r>
      <w:r>
        <w:lastRenderedPageBreak/>
        <w:t>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p>
    <w:p w:rsidR="00F30F54" w:rsidRDefault="00C60CC4" w:rsidP="00F30F54">
      <w:pPr>
        <w:pStyle w:val="22"/>
        <w:spacing w:before="0" w:line="240" w:lineRule="auto"/>
        <w:ind w:firstLine="709"/>
      </w:pP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p>
    <w:p w:rsidR="00F30F54" w:rsidRDefault="00C60CC4" w:rsidP="00F30F54">
      <w:pPr>
        <w:pStyle w:val="22"/>
        <w:spacing w:before="0" w:line="240" w:lineRule="auto"/>
        <w:ind w:firstLine="709"/>
      </w:pP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p>
    <w:p w:rsidR="00F30F54" w:rsidRDefault="00C60CC4" w:rsidP="00F30F54">
      <w:pPr>
        <w:pStyle w:val="22"/>
        <w:spacing w:before="0" w:line="240" w:lineRule="auto"/>
        <w:ind w:firstLine="709"/>
      </w:pP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p>
    <w:p w:rsidR="00F30F54" w:rsidRDefault="00C60CC4" w:rsidP="00F30F54">
      <w:pPr>
        <w:pStyle w:val="22"/>
        <w:spacing w:before="0" w:line="240" w:lineRule="auto"/>
        <w:ind w:firstLine="709"/>
      </w:pP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p>
    <w:p w:rsidR="00C60CC4" w:rsidRDefault="00C60CC4" w:rsidP="00F30F54">
      <w:pPr>
        <w:pStyle w:val="22"/>
        <w:spacing w:before="0" w:line="240" w:lineRule="auto"/>
        <w:ind w:firstLine="709"/>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D3CA3" w:rsidRPr="00A4147B" w:rsidRDefault="00DD3CA3" w:rsidP="00F30F54">
      <w:pPr>
        <w:pStyle w:val="22"/>
        <w:shd w:val="clear" w:color="auto" w:fill="auto"/>
        <w:tabs>
          <w:tab w:val="left" w:pos="1473"/>
        </w:tabs>
        <w:spacing w:before="0" w:line="240" w:lineRule="auto"/>
        <w:ind w:firstLine="709"/>
      </w:pPr>
    </w:p>
    <w:p w:rsidR="00EB2100" w:rsidRPr="00A4147B" w:rsidRDefault="00DD3CA3" w:rsidP="00F30F54">
      <w:pPr>
        <w:pStyle w:val="22"/>
        <w:numPr>
          <w:ilvl w:val="0"/>
          <w:numId w:val="2"/>
        </w:numPr>
        <w:shd w:val="clear" w:color="auto" w:fill="auto"/>
        <w:tabs>
          <w:tab w:val="left" w:pos="1473"/>
        </w:tabs>
        <w:spacing w:before="0" w:line="240" w:lineRule="auto"/>
        <w:ind w:firstLine="709"/>
        <w:rPr>
          <w:b/>
        </w:rPr>
      </w:pPr>
      <w:r w:rsidRPr="00A4147B">
        <w:rPr>
          <w:b/>
        </w:rPr>
        <w:t>Стандарт предоставления муниципальной услуги</w:t>
      </w:r>
      <w:bookmarkEnd w:id="3"/>
    </w:p>
    <w:p w:rsidR="00DD3CA3" w:rsidRDefault="009176D8" w:rsidP="00F30F54">
      <w:pPr>
        <w:ind w:left="709"/>
        <w:jc w:val="both"/>
        <w:outlineLvl w:val="2"/>
        <w:rPr>
          <w:rFonts w:ascii="Times New Roman" w:eastAsia="Times New Roman" w:hAnsi="Times New Roman" w:cs="Times New Roman"/>
          <w:b/>
          <w:bCs/>
          <w:color w:val="auto"/>
          <w:sz w:val="28"/>
          <w:szCs w:val="28"/>
        </w:rPr>
      </w:pPr>
      <w:bookmarkStart w:id="4"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4"/>
    </w:p>
    <w:p w:rsidR="00D53F5E" w:rsidRPr="00D53F5E" w:rsidRDefault="00DD3CA3" w:rsidP="00F30F54">
      <w:pPr>
        <w:ind w:firstLine="709"/>
        <w:jc w:val="both"/>
        <w:outlineLvl w:val="2"/>
        <w:rPr>
          <w:rFonts w:ascii="Times New Roman" w:eastAsia="Times New Roman" w:hAnsi="Times New Roman" w:cs="Times New Roman"/>
          <w:b/>
          <w:bCs/>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D53F5E" w:rsidRPr="00D53F5E">
        <w:rPr>
          <w:rFonts w:ascii="Times New Roman" w:eastAsia="Times New Roman" w:hAnsi="Times New Roman" w:cs="Times New Roman"/>
          <w:color w:val="auto"/>
          <w:sz w:val="28"/>
          <w:szCs w:val="28"/>
        </w:rPr>
        <w:t>«Присвоение адреса объекту адресации, изменение и аннулирование такого адреса».</w:t>
      </w:r>
    </w:p>
    <w:p w:rsidR="00C300AE" w:rsidRDefault="00C300AE" w:rsidP="00F30F54">
      <w:pPr>
        <w:ind w:left="709"/>
        <w:jc w:val="both"/>
        <w:outlineLvl w:val="2"/>
        <w:rPr>
          <w:rFonts w:ascii="Times New Roman" w:eastAsia="Times New Roman" w:hAnsi="Times New Roman" w:cs="Times New Roman"/>
          <w:b/>
          <w:bCs/>
          <w:sz w:val="28"/>
          <w:szCs w:val="28"/>
        </w:rPr>
      </w:pPr>
    </w:p>
    <w:p w:rsidR="00DD3CA3" w:rsidRDefault="009176D8" w:rsidP="00F30F54">
      <w:pPr>
        <w:ind w:left="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F30F54">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 xml:space="preserve">Наименование органа, предоставляющего муниципальную </w:t>
      </w:r>
      <w:r w:rsidR="00DD3CA3" w:rsidRPr="00D53F5E">
        <w:rPr>
          <w:rFonts w:ascii="Times New Roman" w:eastAsia="Times New Roman" w:hAnsi="Times New Roman" w:cs="Times New Roman"/>
          <w:b/>
          <w:bCs/>
          <w:sz w:val="28"/>
          <w:szCs w:val="28"/>
        </w:rPr>
        <w:lastRenderedPageBreak/>
        <w:t>услугу</w:t>
      </w:r>
    </w:p>
    <w:p w:rsidR="005307AC" w:rsidRDefault="00DD3CA3" w:rsidP="00F30F54">
      <w:pPr>
        <w:pStyle w:val="22"/>
        <w:shd w:val="clear" w:color="auto" w:fill="auto"/>
        <w:tabs>
          <w:tab w:val="left" w:pos="1337"/>
        </w:tabs>
        <w:spacing w:before="0" w:line="240" w:lineRule="auto"/>
        <w:ind w:firstLine="709"/>
        <w:rPr>
          <w:rStyle w:val="213pt"/>
          <w:sz w:val="28"/>
          <w:szCs w:val="28"/>
        </w:rPr>
      </w:pPr>
      <w:r w:rsidRPr="00A4147B">
        <w:t xml:space="preserve">Муниципальная услуга предоставляется </w:t>
      </w:r>
      <w:r w:rsidRPr="00A4147B">
        <w:rPr>
          <w:rStyle w:val="213pt"/>
          <w:sz w:val="28"/>
          <w:szCs w:val="28"/>
        </w:rPr>
        <w:t>Администрацией Коммунарского сельского поселения</w:t>
      </w:r>
      <w:r w:rsidRPr="00A4147B">
        <w:t xml:space="preserve"> </w:t>
      </w:r>
      <w:r w:rsidR="00C300AE" w:rsidRPr="00A4147B">
        <w:t>(далее</w:t>
      </w:r>
      <w:r w:rsidRPr="00A4147B">
        <w:t xml:space="preserve"> - Уполномоченный орган)</w:t>
      </w:r>
      <w:r w:rsidRPr="00A4147B">
        <w:rPr>
          <w:rStyle w:val="213pt"/>
          <w:sz w:val="28"/>
          <w:szCs w:val="28"/>
        </w:rPr>
        <w:t>.</w:t>
      </w:r>
      <w:bookmarkStart w:id="5" w:name="bookmark12"/>
    </w:p>
    <w:p w:rsidR="00D53F5E" w:rsidRPr="00A4147B" w:rsidRDefault="00D53F5E" w:rsidP="00F30F54">
      <w:pPr>
        <w:pStyle w:val="22"/>
        <w:shd w:val="clear" w:color="auto" w:fill="auto"/>
        <w:tabs>
          <w:tab w:val="left" w:pos="1337"/>
        </w:tabs>
        <w:spacing w:before="0" w:line="240" w:lineRule="auto"/>
        <w:ind w:firstLine="709"/>
        <w:rPr>
          <w:rStyle w:val="213pt"/>
          <w:sz w:val="28"/>
          <w:szCs w:val="28"/>
        </w:rPr>
      </w:pPr>
    </w:p>
    <w:p w:rsidR="005307AC" w:rsidRDefault="005307AC" w:rsidP="00F30F54">
      <w:pPr>
        <w:pStyle w:val="22"/>
        <w:numPr>
          <w:ilvl w:val="1"/>
          <w:numId w:val="6"/>
        </w:numPr>
        <w:shd w:val="clear" w:color="auto" w:fill="auto"/>
        <w:tabs>
          <w:tab w:val="left" w:pos="1337"/>
        </w:tabs>
        <w:spacing w:before="0" w:line="240" w:lineRule="auto"/>
        <w:ind w:left="0" w:firstLine="709"/>
        <w:rPr>
          <w:b/>
          <w:bCs/>
        </w:rPr>
      </w:pPr>
      <w:r w:rsidRPr="00A4147B">
        <w:rPr>
          <w:b/>
          <w:bCs/>
        </w:rPr>
        <w:t>Результат предоставления муниципальной услуги</w:t>
      </w:r>
      <w:bookmarkEnd w:id="5"/>
    </w:p>
    <w:p w:rsidR="00D53F5E" w:rsidRPr="00D53F5E" w:rsidRDefault="00D53F5E" w:rsidP="00F30F54">
      <w:pPr>
        <w:pStyle w:val="ae"/>
        <w:numPr>
          <w:ilvl w:val="2"/>
          <w:numId w:val="6"/>
        </w:numPr>
        <w:ind w:left="0" w:firstLine="709"/>
        <w:jc w:val="both"/>
        <w:outlineLvl w:val="2"/>
        <w:rPr>
          <w:rFonts w:ascii="Times New Roman" w:eastAsia="Times New Roman" w:hAnsi="Times New Roman" w:cs="Times New Roman"/>
          <w:sz w:val="28"/>
          <w:szCs w:val="28"/>
        </w:rPr>
      </w:pPr>
      <w:bookmarkStart w:id="6" w:name="bookmark13"/>
      <w:r w:rsidRPr="00D53F5E">
        <w:rPr>
          <w:rFonts w:ascii="Times New Roman" w:eastAsia="Times New Roman" w:hAnsi="Times New Roman" w:cs="Times New Roman"/>
          <w:sz w:val="28"/>
          <w:szCs w:val="28"/>
        </w:rPr>
        <w:t>Результатом предоставления Услуги является:</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 присвоении адреса объекту адресации;</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D53F5E" w:rsidRPr="00D53F5E" w:rsidRDefault="00D53F5E" w:rsidP="00F30F54">
      <w:pPr>
        <w:pStyle w:val="ae"/>
        <w:numPr>
          <w:ilvl w:val="2"/>
          <w:numId w:val="6"/>
        </w:numPr>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xml:space="preserve">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D53F5E" w:rsidRPr="00D53F5E" w:rsidRDefault="00157884" w:rsidP="00F30F54">
      <w:pPr>
        <w:pStyle w:val="ae"/>
        <w:ind w:left="0"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53F5E" w:rsidRPr="00D53F5E">
        <w:rPr>
          <w:rFonts w:ascii="Times New Roman" w:eastAsia="Times New Roman" w:hAnsi="Times New Roman" w:cs="Times New Roman"/>
          <w:sz w:val="28"/>
          <w:szCs w:val="28"/>
        </w:rPr>
        <w:t>Форма решения о присвоении адрес</w:t>
      </w:r>
      <w:r>
        <w:rPr>
          <w:rFonts w:ascii="Times New Roman" w:eastAsia="Times New Roman" w:hAnsi="Times New Roman" w:cs="Times New Roman"/>
          <w:sz w:val="28"/>
          <w:szCs w:val="28"/>
        </w:rPr>
        <w:t xml:space="preserve">а объекту адресации приведена в </w:t>
      </w:r>
      <w:r w:rsidR="00D53F5E" w:rsidRPr="00D53F5E">
        <w:rPr>
          <w:rFonts w:ascii="Times New Roman" w:eastAsia="Times New Roman" w:hAnsi="Times New Roman" w:cs="Times New Roman"/>
          <w:sz w:val="28"/>
          <w:szCs w:val="28"/>
        </w:rPr>
        <w:t>Приложении № 1 к настоящему Регламенту.</w:t>
      </w:r>
    </w:p>
    <w:p w:rsidR="00F30F54" w:rsidRDefault="00157884" w:rsidP="00F30F54">
      <w:pPr>
        <w:pStyle w:val="ae"/>
        <w:ind w:left="0"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r w:rsidR="00D53F5E" w:rsidRPr="00D53F5E">
        <w:rPr>
          <w:rFonts w:ascii="Times New Roman" w:eastAsia="Times New Roman" w:hAnsi="Times New Roman" w:cs="Times New Roman"/>
          <w:sz w:val="28"/>
          <w:szCs w:val="28"/>
        </w:rPr>
        <w:t xml:space="preserve">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r w:rsidR="00632CC1">
        <w:rPr>
          <w:rFonts w:ascii="Times New Roman" w:eastAsia="Times New Roman" w:hAnsi="Times New Roman" w:cs="Times New Roman"/>
          <w:sz w:val="28"/>
          <w:szCs w:val="28"/>
        </w:rPr>
        <w:t xml:space="preserve">                                                                                                              </w:t>
      </w:r>
    </w:p>
    <w:p w:rsidR="00D53F5E" w:rsidRPr="00632CC1" w:rsidRDefault="00D53F5E" w:rsidP="00F30F54">
      <w:pPr>
        <w:pStyle w:val="ae"/>
        <w:ind w:left="0" w:firstLine="709"/>
        <w:jc w:val="both"/>
        <w:outlineLvl w:val="2"/>
        <w:rPr>
          <w:rFonts w:ascii="Times New Roman" w:eastAsia="Times New Roman" w:hAnsi="Times New Roman" w:cs="Times New Roman"/>
          <w:sz w:val="28"/>
          <w:szCs w:val="28"/>
        </w:rPr>
      </w:pPr>
      <w:r w:rsidRPr="00632CC1">
        <w:rPr>
          <w:rFonts w:ascii="Times New Roman" w:eastAsia="Times New Roman" w:hAnsi="Times New Roman" w:cs="Times New Roman"/>
          <w:sz w:val="28"/>
          <w:szCs w:val="28"/>
        </w:rPr>
        <w:t>Форма решения об аннулировании адреса объекта адресации приведена в Приложении № 2 к настоящему Регламенту.</w:t>
      </w:r>
    </w:p>
    <w:p w:rsidR="00D53F5E" w:rsidRPr="00D53F5E" w:rsidRDefault="00D53F5E" w:rsidP="00F30F54">
      <w:pPr>
        <w:pStyle w:val="ae"/>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D53F5E" w:rsidRPr="00D53F5E" w:rsidRDefault="00D53F5E" w:rsidP="00F30F54">
      <w:pPr>
        <w:pStyle w:val="ae"/>
        <w:numPr>
          <w:ilvl w:val="2"/>
          <w:numId w:val="18"/>
        </w:numPr>
        <w:ind w:left="0" w:firstLine="709"/>
        <w:jc w:val="both"/>
        <w:outlineLvl w:val="2"/>
        <w:rPr>
          <w:rFonts w:ascii="Times New Roman" w:eastAsia="Times New Roman" w:hAnsi="Times New Roman" w:cs="Times New Roman"/>
          <w:sz w:val="28"/>
          <w:szCs w:val="28"/>
        </w:rPr>
      </w:pPr>
      <w:r w:rsidRPr="00D53F5E">
        <w:rPr>
          <w:rFonts w:ascii="Times New Roman" w:eastAsia="Times New Roman" w:hAnsi="Times New Roman" w:cs="Times New Roman"/>
          <w:sz w:val="28"/>
          <w:szCs w:val="28"/>
        </w:rPr>
        <w:t xml:space="preserve">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D53F5E" w:rsidRPr="00D53F5E" w:rsidRDefault="00D53F5E" w:rsidP="00F30F54">
      <w:pPr>
        <w:pStyle w:val="ae"/>
        <w:ind w:left="0" w:firstLine="709"/>
        <w:jc w:val="both"/>
        <w:outlineLvl w:val="2"/>
        <w:rPr>
          <w:rFonts w:ascii="Times New Roman" w:eastAsia="Times New Roman" w:hAnsi="Times New Roman" w:cs="Times New Roman"/>
          <w:b/>
          <w:bCs/>
          <w:sz w:val="28"/>
          <w:szCs w:val="28"/>
        </w:rPr>
      </w:pPr>
      <w:r w:rsidRPr="00D53F5E">
        <w:rPr>
          <w:rFonts w:ascii="Times New Roman" w:eastAsia="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D53F5E" w:rsidRPr="00D53F5E" w:rsidRDefault="00D53F5E" w:rsidP="00F30F54">
      <w:pPr>
        <w:pStyle w:val="ae"/>
        <w:ind w:left="0" w:firstLine="709"/>
        <w:jc w:val="both"/>
        <w:outlineLvl w:val="2"/>
        <w:rPr>
          <w:rFonts w:ascii="Times New Roman" w:eastAsia="Times New Roman" w:hAnsi="Times New Roman" w:cs="Times New Roman"/>
          <w:b/>
          <w:bCs/>
          <w:sz w:val="28"/>
          <w:szCs w:val="28"/>
        </w:rPr>
      </w:pPr>
    </w:p>
    <w:p w:rsidR="00C300AE" w:rsidRPr="00C300AE" w:rsidRDefault="00A4147B" w:rsidP="00C300AE">
      <w:pPr>
        <w:pStyle w:val="ae"/>
        <w:numPr>
          <w:ilvl w:val="1"/>
          <w:numId w:val="18"/>
        </w:numPr>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Сроки предоставления муниципальной услуги</w:t>
      </w:r>
      <w:bookmarkEnd w:id="6"/>
    </w:p>
    <w:p w:rsidR="00F45157" w:rsidRDefault="00632CC1" w:rsidP="00F30F54">
      <w:pPr>
        <w:pStyle w:val="22"/>
        <w:shd w:val="clear" w:color="auto" w:fill="auto"/>
        <w:spacing w:before="0" w:line="240" w:lineRule="auto"/>
        <w:ind w:firstLine="709"/>
      </w:pPr>
      <w:r>
        <w:t>2.4.1.</w:t>
      </w:r>
      <w:bookmarkStart w:id="7" w:name="bookmark14"/>
      <w:r w:rsidRPr="00632CC1">
        <w:t xml:space="preserve"> Срок, отведенный Уполномоченному органу для принятия решения </w:t>
      </w:r>
      <w:r w:rsidRPr="00632CC1">
        <w:lastRenderedPageBreak/>
        <w:t>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не должен превышать 10 рабочих дней со дня поступления заявления</w:t>
      </w:r>
      <w:r w:rsidR="00D93068" w:rsidRPr="00D93068">
        <w:t xml:space="preserve"> о предоставлении Услуги</w:t>
      </w:r>
      <w:r w:rsidRPr="00632CC1">
        <w:t xml:space="preserve"> </w:t>
      </w:r>
      <w:r w:rsidR="00D93068">
        <w:t xml:space="preserve">на бумажном носителе и </w:t>
      </w:r>
      <w:r w:rsidR="00D93068" w:rsidRPr="00D93068">
        <w:t>не должен превышать 5 рабочих дней</w:t>
      </w:r>
      <w:r w:rsidR="00D93068">
        <w:t xml:space="preserve"> в случае подачи заявления в форме электронного документа </w:t>
      </w:r>
      <w:r w:rsidRPr="00632CC1">
        <w:t>о предоставлении Услуги.</w:t>
      </w:r>
      <w:bookmarkStart w:id="8" w:name="bookmark15"/>
      <w:bookmarkEnd w:id="7"/>
    </w:p>
    <w:p w:rsidR="00F45157" w:rsidRDefault="00F45157" w:rsidP="00F30F54">
      <w:pPr>
        <w:pStyle w:val="22"/>
        <w:shd w:val="clear" w:color="auto" w:fill="auto"/>
        <w:spacing w:before="0" w:line="240" w:lineRule="auto"/>
        <w:ind w:firstLine="709"/>
      </w:pPr>
    </w:p>
    <w:p w:rsidR="00632CC1" w:rsidRPr="00F45157" w:rsidRDefault="00632CC1" w:rsidP="00F30F54">
      <w:pPr>
        <w:pStyle w:val="22"/>
        <w:numPr>
          <w:ilvl w:val="1"/>
          <w:numId w:val="18"/>
        </w:numPr>
        <w:shd w:val="clear" w:color="auto" w:fill="auto"/>
        <w:spacing w:before="0" w:line="240" w:lineRule="auto"/>
        <w:ind w:left="0" w:firstLine="709"/>
        <w:rPr>
          <w:b/>
        </w:rPr>
      </w:pPr>
      <w:r w:rsidRPr="00F45157">
        <w:rPr>
          <w:b/>
          <w:color w:val="auto"/>
          <w:kern w:val="32"/>
          <w:lang w:val="x-none" w:eastAsia="x-none"/>
        </w:rPr>
        <w:t>Нормативные правовые акты, регулирующие предоставление муниципальной услуги</w:t>
      </w:r>
    </w:p>
    <w:p w:rsidR="00B8472F" w:rsidRPr="00A23178" w:rsidRDefault="00632CC1" w:rsidP="00B8472F">
      <w:pPr>
        <w:autoSpaceDE w:val="0"/>
        <w:autoSpaceDN w:val="0"/>
        <w:ind w:firstLine="567"/>
        <w:jc w:val="both"/>
        <w:rPr>
          <w:rFonts w:ascii="Times New Roman" w:hAnsi="Times New Roman"/>
          <w:sz w:val="28"/>
          <w:szCs w:val="28"/>
        </w:rPr>
      </w:pPr>
      <w:r w:rsidRPr="00632CC1">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B8472F" w:rsidRPr="00A23178">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45157" w:rsidRPr="00F45157" w:rsidRDefault="00F45157" w:rsidP="00B8472F">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bookmarkEnd w:id="8"/>
    <w:p w:rsidR="00F45157" w:rsidRPr="00F45157" w:rsidRDefault="00F45157" w:rsidP="00F30F54">
      <w:pPr>
        <w:pStyle w:val="ae"/>
        <w:keepNext/>
        <w:numPr>
          <w:ilvl w:val="1"/>
          <w:numId w:val="18"/>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 xml:space="preserve">1. </w:t>
      </w:r>
      <w:r w:rsidRPr="00F45157">
        <w:rPr>
          <w:rFonts w:ascii="Times New Roman" w:eastAsia="Times New Roman" w:hAnsi="Times New Roman" w:cs="Times New Roman"/>
          <w:color w:val="auto"/>
          <w:sz w:val="28"/>
          <w:szCs w:val="28"/>
          <w:lang w:val="x-none" w:eastAsia="x-none" w:bidi="ar-SA"/>
        </w:rPr>
        <w:t>Предоставление Услуги осуществляется на основании заполненного и подписанного Заявителем заявления.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xml:space="preserve">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w:t>
      </w:r>
      <w:r w:rsidRPr="00F45157">
        <w:rPr>
          <w:rFonts w:ascii="Times New Roman" w:eastAsia="Times New Roman" w:hAnsi="Times New Roman" w:cs="Times New Roman"/>
          <w:color w:val="auto"/>
          <w:sz w:val="28"/>
          <w:szCs w:val="28"/>
          <w:lang w:val="x-none" w:eastAsia="x-none" w:bidi="ar-SA"/>
        </w:rPr>
        <w:lastRenderedPageBreak/>
        <w:t>собственников, также прилагает к заявлению соответствующее решение.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6.3.</w:t>
      </w:r>
      <w:r w:rsidRPr="00F45157">
        <w:rPr>
          <w:rFonts w:ascii="Times New Roman" w:eastAsia="Times New Roman" w:hAnsi="Times New Roman" w:cs="Times New Roman"/>
          <w:color w:val="auto"/>
          <w:sz w:val="28"/>
          <w:szCs w:val="28"/>
          <w:lang w:val="x-none" w:eastAsia="x-none" w:bidi="ar-SA"/>
        </w:rPr>
        <w:t xml:space="preserve">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6.4</w:t>
      </w:r>
      <w:r w:rsidRPr="00F45157">
        <w:rPr>
          <w:rFonts w:ascii="Times New Roman" w:eastAsia="Times New Roman" w:hAnsi="Times New Roman" w:cs="Times New Roman"/>
          <w:color w:val="auto"/>
          <w:sz w:val="28"/>
          <w:szCs w:val="28"/>
          <w:lang w:val="x-none" w:eastAsia="x-none" w:bidi="ar-SA"/>
        </w:rPr>
        <w:t>. Заявление представляется в форме: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посредством почтового отправления с описью вложения и уведомлением о вручении;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документа на бумажном носителе при личном обращении в Уполномоченный орган или многофункциональный центр;</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портала ФИАС;</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ЕПГУ;</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электронного документа с использованием регионального портала.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sidR="00CD398A">
        <w:rPr>
          <w:rFonts w:ascii="Times New Roman" w:eastAsia="Times New Roman" w:hAnsi="Times New Roman" w:cs="Times New Roman"/>
          <w:color w:val="auto"/>
          <w:sz w:val="28"/>
          <w:szCs w:val="28"/>
          <w:lang w:eastAsia="x-none" w:bidi="ar-SA"/>
        </w:rPr>
        <w:t>6.5</w:t>
      </w:r>
      <w:r w:rsidRPr="00F45157">
        <w:rPr>
          <w:rFonts w:ascii="Times New Roman" w:eastAsia="Times New Roman" w:hAnsi="Times New Roman" w:cs="Times New Roman"/>
          <w:color w:val="auto"/>
          <w:sz w:val="28"/>
          <w:szCs w:val="28"/>
          <w:lang w:val="x-none" w:eastAsia="x-none" w:bidi="ar-SA"/>
        </w:rPr>
        <w:t>. Заявление представляется в Уполномоченный орган или многофункциональный центр по месту нахождения объекта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документа на бумажном носителе подписывается заявителем.</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Pr="00F45157">
        <w:rPr>
          <w:rFonts w:ascii="Times New Roman" w:eastAsia="Times New Roman" w:hAnsi="Times New Roman" w:cs="Times New Roman"/>
          <w:color w:val="auto"/>
          <w:sz w:val="28"/>
          <w:szCs w:val="28"/>
          <w:lang w:val="x-none" w:eastAsia="x-none" w:bidi="ar-SA"/>
        </w:rPr>
        <w:t>.</w:t>
      </w:r>
      <w:r w:rsidR="00CD398A">
        <w:rPr>
          <w:rFonts w:ascii="Times New Roman" w:eastAsia="Times New Roman" w:hAnsi="Times New Roman" w:cs="Times New Roman"/>
          <w:color w:val="auto"/>
          <w:sz w:val="28"/>
          <w:szCs w:val="28"/>
          <w:lang w:eastAsia="x-none" w:bidi="ar-SA"/>
        </w:rPr>
        <w:t>6</w:t>
      </w:r>
      <w:r>
        <w:rPr>
          <w:rFonts w:ascii="Times New Roman" w:eastAsia="Times New Roman" w:hAnsi="Times New Roman" w:cs="Times New Roman"/>
          <w:color w:val="auto"/>
          <w:sz w:val="28"/>
          <w:szCs w:val="28"/>
          <w:lang w:eastAsia="x-none" w:bidi="ar-SA"/>
        </w:rPr>
        <w:t xml:space="preserve">. </w:t>
      </w:r>
      <w:r w:rsidRPr="00F45157">
        <w:rPr>
          <w:rFonts w:ascii="Times New Roman" w:eastAsia="Times New Roman" w:hAnsi="Times New Roman" w:cs="Times New Roman"/>
          <w:color w:val="auto"/>
          <w:sz w:val="28"/>
          <w:szCs w:val="28"/>
          <w:lang w:val="x-none" w:eastAsia="x-none" w:bidi="ar-SA"/>
        </w:rPr>
        <w:t xml:space="preserve">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CD398A">
        <w:rPr>
          <w:rFonts w:ascii="Times New Roman" w:eastAsia="Times New Roman" w:hAnsi="Times New Roman" w:cs="Times New Roman"/>
          <w:color w:val="auto"/>
          <w:sz w:val="28"/>
          <w:szCs w:val="28"/>
          <w:lang w:eastAsia="x-none" w:bidi="ar-SA"/>
        </w:rPr>
        <w:t>7</w:t>
      </w:r>
      <w:r w:rsidRPr="00F45157">
        <w:rPr>
          <w:rFonts w:ascii="Times New Roman" w:eastAsia="Times New Roman" w:hAnsi="Times New Roman" w:cs="Times New Roman"/>
          <w:color w:val="auto"/>
          <w:sz w:val="28"/>
          <w:szCs w:val="28"/>
          <w:lang w:val="x-none" w:eastAsia="x-none" w:bidi="ar-SA"/>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В случае направления в электронной форме заявления представителем </w:t>
      </w:r>
      <w:r w:rsidRPr="00F45157">
        <w:rPr>
          <w:rFonts w:ascii="Times New Roman" w:eastAsia="Times New Roman" w:hAnsi="Times New Roman" w:cs="Times New Roman"/>
          <w:color w:val="auto"/>
          <w:sz w:val="28"/>
          <w:szCs w:val="28"/>
          <w:lang w:val="x-none" w:eastAsia="x-none" w:bidi="ar-SA"/>
        </w:rPr>
        <w:lastRenderedPageBreak/>
        <w:t>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CD398A">
        <w:rPr>
          <w:rFonts w:ascii="Times New Roman" w:eastAsia="Times New Roman" w:hAnsi="Times New Roman" w:cs="Times New Roman"/>
          <w:color w:val="auto"/>
          <w:sz w:val="28"/>
          <w:szCs w:val="28"/>
          <w:lang w:eastAsia="x-none" w:bidi="ar-SA"/>
        </w:rPr>
        <w:t>8</w:t>
      </w:r>
      <w:r w:rsidRPr="00F45157">
        <w:rPr>
          <w:rFonts w:ascii="Times New Roman" w:eastAsia="Times New Roman" w:hAnsi="Times New Roman" w:cs="Times New Roman"/>
          <w:color w:val="auto"/>
          <w:sz w:val="28"/>
          <w:szCs w:val="28"/>
          <w:lang w:val="x-none" w:eastAsia="x-none" w:bidi="ar-SA"/>
        </w:rPr>
        <w:t>. Предоставление Услуги осуществляется на основании следующих документов: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 документ, удостоверяющий личность заявителя или представителя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временное удостоверение личности (для граждан Российской Федерации);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разрешение на временное проживание (для лиц без гражданства);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вид на жительство (для лиц без гражданства);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удостоверение беженца в Российской Федерации (для беженцев);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свидетельство о рассмотрении ходатайства о признании беженцем на территории Российской Федерации (для беженцев);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предоставлении временного убежища на территории Российской Федерации;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для лиц, не достигших возраста 14 лет: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о государственной регистрации рождения;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lastRenderedPageBreak/>
        <w:t xml:space="preserve">Для представителей физического лица: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доверенность, оформленная в установленном законом порядке, на представление интересов заявителя;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акт органа опеки и попечительства о назначении опекуна или попечителя;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собственников помещений в многоквартирном доме;</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протокол (выписка из протокола) общего собрания членов садоводческого или огороднического некоммерческого объединения граждан.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Для представителей юридического лица, индивидуального предпринимателя: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доверенность, оформленная в установленном законом порядке, на представление интересов заявителя;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lang w:bidi="ar-SA"/>
        </w:rPr>
        <w:t xml:space="preserve">В случае, если от имени заявителя обращается кадастровый инженер, выполняющий кадастровые работы или комплексные кадастровые работы в отношении соответствующего объекта недвижимости, являющегося объектом адресации на основании документа, предусмотренного статьей 35 или 42.3 </w:t>
      </w:r>
      <w:r w:rsidRPr="00F45157">
        <w:rPr>
          <w:rFonts w:ascii="Times New Roman" w:eastAsia="Times New Roman" w:hAnsi="Times New Roman" w:cs="Times New Roman"/>
          <w:iCs/>
          <w:color w:val="auto"/>
          <w:sz w:val="28"/>
          <w:szCs w:val="28"/>
        </w:rPr>
        <w:t>Федерального закона от 24 июля 2007 г. № 221-ФЗ «О кадастровой деятельности»: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договор подряда на выполнение кадастровых работ;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определение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муниципальный контракт на выполнение комплексных кадастровых работ;</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трудовой договор (в случае, если кадастровые работы выполняются кадастровым инженером, являющимся работником юридического лица (индивидуального предпринимателя) для собственных нужд).</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4) правоустанавливающие и (или) правоудостоверяющие документы на объект(ы)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В случае, если права на объект(ы) адресации не зарегистрированы в ЕГРН: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правоустанавливающие документы на земельный участок:</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выданное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 xml:space="preserve">договор на передачу земельного участка в постоянное (бессрочное) пользование, выданный исполнительным комитетом Совета народных </w:t>
      </w:r>
      <w:r w:rsidRPr="00F45157">
        <w:rPr>
          <w:rFonts w:ascii="Times New Roman" w:eastAsia="Times New Roman" w:hAnsi="Times New Roman" w:cs="Times New Roman"/>
          <w:iCs/>
          <w:color w:val="auto"/>
          <w:sz w:val="28"/>
          <w:szCs w:val="28"/>
        </w:rPr>
        <w:lastRenderedPageBreak/>
        <w:t>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аренды земельного участка, выданный органом местного самоуправления или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lang w:bidi="ar-SA"/>
        </w:rPr>
        <w:t xml:space="preserve">договор купли-продажи земельным участком, </w:t>
      </w:r>
      <w:r w:rsidRPr="00F45157">
        <w:rPr>
          <w:rFonts w:ascii="Times New Roman" w:eastAsia="Times New Roman" w:hAnsi="Times New Roman" w:cs="Times New Roman"/>
          <w:iCs/>
          <w:color w:val="auto"/>
          <w:sz w:val="28"/>
          <w:szCs w:val="28"/>
        </w:rPr>
        <w:t>выданный органом местного самоуправления или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мены,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дарения,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договор о переуступке права, заключенный между гражданами и (или) юридическими лицами (индивидуальными предпринимателями);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rPr>
      </w:pPr>
      <w:r w:rsidRPr="00F45157">
        <w:rPr>
          <w:rFonts w:ascii="Times New Roman" w:eastAsia="Times New Roman" w:hAnsi="Times New Roman" w:cs="Times New Roman"/>
          <w:iCs/>
          <w:color w:val="auto"/>
          <w:sz w:val="28"/>
          <w:szCs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решение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правоустанавливающие документы на объекты капитального строительства: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регистрационное удостоверение, выданное организациями технической инвентаризации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купли-продажи,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дарения,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мены, удостоверенный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договор ренты (пожизненного содержания с иждивением);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свидетельство о праве на наследство по закону, выданное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свидетельство о праве на наследство по завещанию, выданное нотариусом;</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решение суда.</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В случае, если права на объекты зарегистрированы в ЕГРН:</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 выписка из ЕГРН об объекте недвижимости (о земельном участке и (или) здании, строении, сооружении (при их наличии)). </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5)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6) разрешение на строительство объекта адресации (при присвоении </w:t>
      </w:r>
      <w:r w:rsidRPr="00F45157">
        <w:rPr>
          <w:rFonts w:ascii="Times New Roman" w:eastAsia="Times New Roman" w:hAnsi="Times New Roman" w:cs="Times New Roman"/>
          <w:iCs/>
          <w:color w:val="auto"/>
          <w:sz w:val="28"/>
          <w:szCs w:val="28"/>
          <w:lang w:bidi="ar-SA"/>
        </w:rPr>
        <w:lastRenderedPageBreak/>
        <w:t>адреса строящимся объектам адресации) и (или) разрешение на ввод объекта адресации в эксплуатацию;</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7)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9)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10) выписка из ЕГРН об объекте недвижимости, который снят с государственного кадастрового учета (в случае аннулирования адреса объекта адресации при прекращении существования объекта адресации и (или) снятии с государственного кадастрового учета объекта недвижимости, являющегося объектом адресации);</w:t>
      </w:r>
    </w:p>
    <w:p w:rsidR="00F45157" w:rsidRPr="00F45157" w:rsidRDefault="00F45157" w:rsidP="00F30F54">
      <w:pPr>
        <w:autoSpaceDE w:val="0"/>
        <w:autoSpaceDN w:val="0"/>
        <w:ind w:firstLine="709"/>
        <w:jc w:val="both"/>
        <w:rPr>
          <w:rFonts w:ascii="Times New Roman" w:eastAsia="Times New Roman" w:hAnsi="Times New Roman" w:cs="Times New Roman"/>
          <w:iCs/>
          <w:color w:val="auto"/>
          <w:sz w:val="28"/>
          <w:szCs w:val="28"/>
          <w:lang w:bidi="ar-SA"/>
        </w:rPr>
      </w:pPr>
      <w:r w:rsidRPr="00F45157">
        <w:rPr>
          <w:rFonts w:ascii="Times New Roman" w:eastAsia="Times New Roman" w:hAnsi="Times New Roman" w:cs="Times New Roman"/>
          <w:iCs/>
          <w:color w:val="auto"/>
          <w:sz w:val="28"/>
          <w:szCs w:val="28"/>
          <w:lang w:bidi="ar-SA"/>
        </w:rPr>
        <w:t xml:space="preserve">11) уведомление об отсутствии в ЕГРН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сняты с государственного кадастрового учета объекты недвижимости, являющиеся объектом адресации).  </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sidRPr="00F45157">
        <w:rPr>
          <w:rFonts w:ascii="Times New Roman" w:eastAsia="Times New Roman" w:hAnsi="Times New Roman" w:cs="Times New Roman"/>
          <w:color w:val="auto"/>
          <w:sz w:val="28"/>
          <w:szCs w:val="28"/>
          <w:lang w:val="x-none" w:eastAsia="x-none" w:bidi="ar-SA"/>
        </w:rPr>
        <w:t>6.</w:t>
      </w:r>
      <w:r w:rsidR="001772B1">
        <w:rPr>
          <w:rFonts w:ascii="Times New Roman" w:eastAsia="Times New Roman" w:hAnsi="Times New Roman" w:cs="Times New Roman"/>
          <w:color w:val="auto"/>
          <w:sz w:val="28"/>
          <w:szCs w:val="28"/>
          <w:lang w:eastAsia="x-none" w:bidi="ar-SA"/>
        </w:rPr>
        <w:t>9</w:t>
      </w:r>
      <w:r>
        <w:rPr>
          <w:rFonts w:ascii="Times New Roman" w:eastAsia="Times New Roman" w:hAnsi="Times New Roman" w:cs="Times New Roman"/>
          <w:color w:val="auto"/>
          <w:sz w:val="28"/>
          <w:szCs w:val="28"/>
          <w:lang w:eastAsia="x-none" w:bidi="ar-SA"/>
        </w:rPr>
        <w:t>.</w:t>
      </w:r>
      <w:r w:rsidRPr="00F45157">
        <w:rPr>
          <w:rFonts w:ascii="Times New Roman" w:eastAsia="Times New Roman" w:hAnsi="Times New Roman" w:cs="Times New Roman"/>
          <w:color w:val="auto"/>
          <w:sz w:val="28"/>
          <w:szCs w:val="28"/>
          <w:lang w:val="x-none" w:eastAsia="x-none" w:bidi="ar-SA"/>
        </w:rPr>
        <w:t xml:space="preserve">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 государственной регистрации рождения;</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сведения об опекунах и попечителях;</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муниципальный контракт;</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ЕГРН об объекте недвижимости (земельный участок);</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выписка из ЕГРН об объекте недвижимости (здании, строении, сооружении (при их наличии));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 xml:space="preserve">- </w:t>
      </w:r>
      <w:r w:rsidRPr="00F45157">
        <w:rPr>
          <w:rFonts w:ascii="Times New Roman" w:eastAsia="Times New Roman" w:hAnsi="Times New Roman" w:cs="Times New Roman"/>
          <w:iCs/>
          <w:color w:val="auto"/>
          <w:sz w:val="28"/>
          <w:szCs w:val="28"/>
          <w:lang w:val="x-none" w:eastAsia="x-none" w:bidi="ar-SA"/>
        </w:rPr>
        <w:t>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разрешение на строительство объекта 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разрешение на ввод объекта адресации в эксплуатацию;</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схема расположения объекта адресации на кадастровом плане или кадастровой карте соответствующей территории;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решение органа местного самоуправления о переводе жилого помещения в нежилое помещение или нежилого помещения в жилое помещение;</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xml:space="preserve">-  акт приемочной комиссии при переустройстве и (или) перепланировке помещения, приводящих к образованию одного и более новых объектов </w:t>
      </w:r>
      <w:r w:rsidRPr="00F45157">
        <w:rPr>
          <w:rFonts w:ascii="Times New Roman" w:eastAsia="Times New Roman" w:hAnsi="Times New Roman" w:cs="Times New Roman"/>
          <w:iCs/>
          <w:color w:val="auto"/>
          <w:sz w:val="28"/>
          <w:szCs w:val="28"/>
          <w:lang w:val="x-none" w:eastAsia="x-none" w:bidi="ar-SA"/>
        </w:rPr>
        <w:lastRenderedPageBreak/>
        <w:t>адресации;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выписка из ЕГРН об объекте недвижимости, который снят с государственного кадастрового учета;</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iCs/>
          <w:color w:val="auto"/>
          <w:sz w:val="28"/>
          <w:szCs w:val="28"/>
          <w:lang w:val="x-none" w:eastAsia="x-none" w:bidi="ar-SA"/>
        </w:rPr>
      </w:pPr>
      <w:r w:rsidRPr="00F45157">
        <w:rPr>
          <w:rFonts w:ascii="Times New Roman" w:eastAsia="Times New Roman" w:hAnsi="Times New Roman" w:cs="Times New Roman"/>
          <w:iCs/>
          <w:color w:val="auto"/>
          <w:sz w:val="28"/>
          <w:szCs w:val="28"/>
          <w:lang w:val="x-none" w:eastAsia="x-none" w:bidi="ar-SA"/>
        </w:rPr>
        <w:t>- уведомление об отсутствии в ЕГРН запрашиваемых сведений по объекту недвижимости.</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w:t>
      </w:r>
      <w:r w:rsidR="001772B1">
        <w:rPr>
          <w:rFonts w:ascii="Times New Roman" w:eastAsia="Times New Roman" w:hAnsi="Times New Roman" w:cs="Times New Roman"/>
          <w:color w:val="auto"/>
          <w:sz w:val="28"/>
          <w:szCs w:val="28"/>
          <w:lang w:eastAsia="x-none" w:bidi="ar-SA"/>
        </w:rPr>
        <w:t>10</w:t>
      </w:r>
      <w:r w:rsidRPr="00F45157">
        <w:rPr>
          <w:rFonts w:ascii="Times New Roman" w:eastAsia="Times New Roman" w:hAnsi="Times New Roman" w:cs="Times New Roman"/>
          <w:color w:val="auto"/>
          <w:sz w:val="28"/>
          <w:szCs w:val="28"/>
          <w:lang w:val="x-none" w:eastAsia="x-none" w:bidi="ar-SA"/>
        </w:rPr>
        <w:t>.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2.6.1</w:t>
      </w:r>
      <w:r w:rsidR="001772B1">
        <w:rPr>
          <w:rFonts w:ascii="Times New Roman" w:eastAsia="Times New Roman" w:hAnsi="Times New Roman" w:cs="Times New Roman"/>
          <w:color w:val="auto"/>
          <w:sz w:val="28"/>
          <w:szCs w:val="28"/>
          <w:lang w:eastAsia="x-none" w:bidi="ar-SA"/>
        </w:rPr>
        <w:t>1</w:t>
      </w:r>
      <w:r>
        <w:rPr>
          <w:rFonts w:ascii="Times New Roman" w:eastAsia="Times New Roman" w:hAnsi="Times New Roman" w:cs="Times New Roman"/>
          <w:color w:val="auto"/>
          <w:sz w:val="28"/>
          <w:szCs w:val="28"/>
          <w:lang w:val="x-none" w:eastAsia="x-none" w:bidi="ar-SA"/>
        </w:rPr>
        <w:t>.</w:t>
      </w:r>
      <w:r w:rsidRPr="00F45157">
        <w:rPr>
          <w:rFonts w:ascii="Times New Roman" w:eastAsia="Times New Roman" w:hAnsi="Times New Roman" w:cs="Times New Roman"/>
          <w:color w:val="auto"/>
          <w:sz w:val="28"/>
          <w:szCs w:val="28"/>
          <w:lang w:val="x-none" w:eastAsia="x-none" w:bidi="ar-SA"/>
        </w:rPr>
        <w:t xml:space="preserve">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45157" w:rsidRP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F45157">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6.1</w:t>
      </w:r>
      <w:r w:rsidR="001772B1">
        <w:rPr>
          <w:rFonts w:ascii="Times New Roman" w:eastAsia="Times New Roman" w:hAnsi="Times New Roman" w:cs="Times New Roman"/>
          <w:color w:val="auto"/>
          <w:sz w:val="28"/>
          <w:szCs w:val="28"/>
          <w:lang w:eastAsia="x-none" w:bidi="ar-SA"/>
        </w:rPr>
        <w:t>2</w:t>
      </w:r>
      <w:r w:rsidRPr="00F45157">
        <w:rPr>
          <w:rFonts w:ascii="Times New Roman" w:eastAsia="Times New Roman" w:hAnsi="Times New Roman" w:cs="Times New Roman"/>
          <w:color w:val="auto"/>
          <w:sz w:val="28"/>
          <w:szCs w:val="28"/>
          <w:lang w:val="x-none" w:eastAsia="x-none" w:bidi="ar-SA"/>
        </w:rPr>
        <w:t>. При подаче заявления и прилагаемых к нему документов в Уполномоченный орган Заявитель предъявляет оригиналы документов для сверки.</w:t>
      </w:r>
    </w:p>
    <w:p w:rsidR="00F45157" w:rsidRDefault="00F45157"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F45157">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D92879" w:rsidRPr="00B477B6" w:rsidRDefault="00D92879" w:rsidP="00F30F54">
      <w:pPr>
        <w:pStyle w:val="ae"/>
        <w:keepNext/>
        <w:numPr>
          <w:ilvl w:val="1"/>
          <w:numId w:val="18"/>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B477B6">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2.</w:t>
      </w:r>
      <w:r w:rsidR="00B477B6">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Документы, указанные в подпунктах «б», «д», «з» и «и» пункта 34 Правил,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Уполномоченные органы запрашивают документы, указанные в пункте 2.</w:t>
      </w:r>
      <w:r w:rsidR="00B477B6">
        <w:rPr>
          <w:rFonts w:ascii="Times New Roman" w:eastAsia="Times New Roman" w:hAnsi="Times New Roman" w:cs="Times New Roman"/>
          <w:color w:val="auto"/>
          <w:sz w:val="28"/>
          <w:szCs w:val="28"/>
          <w:lang w:eastAsia="x-none" w:bidi="ar-SA"/>
        </w:rPr>
        <w:t>6.7.</w:t>
      </w:r>
      <w:r w:rsidRPr="00D92879">
        <w:rPr>
          <w:rFonts w:ascii="Times New Roman" w:eastAsia="Times New Roman" w:hAnsi="Times New Roman" w:cs="Times New Roman"/>
          <w:color w:val="auto"/>
          <w:sz w:val="28"/>
          <w:szCs w:val="28"/>
          <w:lang w:val="x-none" w:eastAsia="x-none" w:bidi="ar-SA"/>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w:t>
      </w:r>
      <w:r w:rsidRPr="00D92879">
        <w:rPr>
          <w:rFonts w:ascii="Times New Roman" w:eastAsia="Times New Roman" w:hAnsi="Times New Roman" w:cs="Times New Roman"/>
          <w:color w:val="auto"/>
          <w:sz w:val="28"/>
          <w:szCs w:val="28"/>
          <w:lang w:val="x-none" w:eastAsia="x-none" w:bidi="ar-SA"/>
        </w:rPr>
        <w:lastRenderedPageBreak/>
        <w:t>информационного взаимодействия.</w:t>
      </w:r>
    </w:p>
    <w:p w:rsidR="00D92879" w:rsidRPr="00D92879" w:rsidRDefault="00D92879"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D92879">
        <w:rPr>
          <w:rFonts w:ascii="Times New Roman" w:eastAsia="Times New Roman" w:hAnsi="Times New Roman" w:cs="Times New Roman"/>
          <w:color w:val="auto"/>
          <w:sz w:val="28"/>
          <w:szCs w:val="28"/>
          <w:lang w:val="x-none" w:eastAsia="x-none" w:bidi="ar-SA"/>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92879" w:rsidRPr="00D92879"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val="x-none" w:eastAsia="x-none" w:bidi="ar-SA"/>
        </w:rPr>
        <w:t>.2</w:t>
      </w:r>
      <w:r w:rsidR="00D92879" w:rsidRPr="00D92879">
        <w:rPr>
          <w:rFonts w:ascii="Times New Roman" w:eastAsia="Times New Roman" w:hAnsi="Times New Roman" w:cs="Times New Roman"/>
          <w:color w:val="auto"/>
          <w:sz w:val="28"/>
          <w:szCs w:val="28"/>
          <w:lang w:val="x-none" w:eastAsia="x-none" w:bidi="ar-SA"/>
        </w:rPr>
        <w:t>. При предоставлении Услуги запрещается требовать от Заявителя:</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D92879">
          <w:rPr>
            <w:rFonts w:ascii="Times New Roman" w:eastAsia="Times New Roman" w:hAnsi="Times New Roman" w:cs="Times New Roman"/>
            <w:color w:val="auto"/>
            <w:sz w:val="28"/>
            <w:szCs w:val="28"/>
            <w:lang w:bidi="ar-SA"/>
          </w:rPr>
          <w:t>частью 1 статьи 1</w:t>
        </w:r>
      </w:hyperlink>
      <w:r w:rsidRPr="00D92879">
        <w:rPr>
          <w:rFonts w:ascii="Times New Roman" w:eastAsia="Times New Roman" w:hAnsi="Times New Roman" w:cs="Times New Roman"/>
          <w:color w:val="auto"/>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3" w:history="1">
        <w:r w:rsidRPr="00D92879">
          <w:rPr>
            <w:rFonts w:ascii="Times New Roman" w:eastAsia="Times New Roman" w:hAnsi="Times New Roman" w:cs="Times New Roman"/>
            <w:color w:val="auto"/>
            <w:sz w:val="28"/>
            <w:szCs w:val="28"/>
            <w:lang w:bidi="ar-SA"/>
          </w:rPr>
          <w:t>частью 6 статьи 7</w:t>
        </w:r>
      </w:hyperlink>
      <w:r w:rsidRPr="00D92879">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D92879">
          <w:rPr>
            <w:rFonts w:ascii="Times New Roman" w:eastAsia="Times New Roman" w:hAnsi="Times New Roman" w:cs="Times New Roman"/>
            <w:color w:val="auto"/>
            <w:sz w:val="28"/>
            <w:szCs w:val="28"/>
            <w:lang w:bidi="ar-SA"/>
          </w:rPr>
          <w:t>частью 1.1 статьи 16</w:t>
        </w:r>
      </w:hyperlink>
      <w:r w:rsidRPr="00D92879">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D92879">
          <w:rPr>
            <w:rFonts w:ascii="Times New Roman" w:eastAsia="Times New Roman" w:hAnsi="Times New Roman" w:cs="Times New Roman"/>
            <w:color w:val="auto"/>
            <w:sz w:val="28"/>
            <w:szCs w:val="28"/>
            <w:lang w:bidi="ar-SA"/>
          </w:rPr>
          <w:t>частью 1.1 статьи 16</w:t>
        </w:r>
      </w:hyperlink>
      <w:r w:rsidRPr="00D92879">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D92879" w:rsidRPr="00D92879" w:rsidRDefault="00D92879" w:rsidP="00F30F54">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F30F54">
      <w:pPr>
        <w:tabs>
          <w:tab w:val="left" w:pos="4085"/>
        </w:tabs>
        <w:ind w:firstLine="709"/>
        <w:jc w:val="both"/>
        <w:rPr>
          <w:rFonts w:ascii="Times New Roman" w:eastAsia="Times New Roman" w:hAnsi="Times New Roman" w:cs="Times New Roman"/>
          <w:b/>
          <w:sz w:val="28"/>
          <w:szCs w:val="28"/>
        </w:rPr>
      </w:pPr>
    </w:p>
    <w:p w:rsidR="00A4147B" w:rsidRPr="00A4147B" w:rsidRDefault="00A4147B" w:rsidP="00F30F54">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B477B6">
        <w:rPr>
          <w:rFonts w:ascii="Times New Roman" w:eastAsia="Times New Roman" w:hAnsi="Times New Roman" w:cs="Times New Roman"/>
          <w:b/>
          <w:sz w:val="28"/>
          <w:szCs w:val="28"/>
        </w:rPr>
        <w:t>8</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8.1</w:t>
      </w:r>
      <w:r w:rsidRPr="00B477B6">
        <w:rPr>
          <w:rFonts w:ascii="Times New Roman" w:eastAsia="Times New Roman" w:hAnsi="Times New Roman" w:cs="Times New Roman"/>
          <w:color w:val="auto"/>
          <w:sz w:val="28"/>
          <w:szCs w:val="28"/>
          <w:lang w:val="x-none" w:eastAsia="x-none" w:bidi="ar-SA"/>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Также основаниями для отказа в приеме к рассмотрению документов, необходимых для предоставления муниципальной услуги, являются:</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документы поданы в орган, неуполномоченный на предоставление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представление неполного комплекта документов;</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xml:space="preserve">подача заявления о предоставлении услуги и документов, необходимых </w:t>
      </w:r>
      <w:r w:rsidRPr="00B477B6">
        <w:rPr>
          <w:rFonts w:ascii="Times New Roman" w:eastAsia="Times New Roman" w:hAnsi="Times New Roman" w:cs="Times New Roman"/>
          <w:color w:val="auto"/>
          <w:sz w:val="28"/>
          <w:szCs w:val="28"/>
          <w:lang w:val="x-none" w:eastAsia="x-none" w:bidi="ar-SA"/>
        </w:rPr>
        <w:lastRenderedPageBreak/>
        <w:t>для предоставления услуги в электронной форме, произведена с нарушением установленных требований;</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неполное заполнение полей в форме запроса, в том числе в интерактивной форме на ЕПГУ;</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наличие противоречивых сведений в запросе и приложенных к нему документах.</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Форма решения об отказе в приеме документов, необходимых для предоставления услуги, приведена в Приложении № 5 к настоящему Регламенту.</w:t>
      </w:r>
    </w:p>
    <w:p w:rsidR="00A4147B" w:rsidRPr="00B477B6" w:rsidRDefault="00A4147B" w:rsidP="00F30F54">
      <w:pPr>
        <w:tabs>
          <w:tab w:val="left" w:pos="4085"/>
        </w:tabs>
        <w:ind w:firstLine="709"/>
        <w:jc w:val="both"/>
        <w:rPr>
          <w:rFonts w:ascii="Times New Roman" w:eastAsia="Times New Roman" w:hAnsi="Times New Roman" w:cs="Times New Roman"/>
          <w:sz w:val="28"/>
          <w:szCs w:val="28"/>
          <w:lang w:val="x-none"/>
        </w:rPr>
      </w:pPr>
    </w:p>
    <w:p w:rsidR="00A4147B" w:rsidRDefault="00B477B6" w:rsidP="00C300AE">
      <w:pPr>
        <w:tabs>
          <w:tab w:val="left" w:pos="1560"/>
        </w:tabs>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2.9.</w:t>
      </w:r>
      <w:r w:rsidR="00C300AE">
        <w:rPr>
          <w:rFonts w:ascii="Times New Roman" w:eastAsia="Times New Roman" w:hAnsi="Times New Roman" w:cs="Times New Roman"/>
          <w:b/>
          <w:sz w:val="28"/>
          <w:szCs w:val="28"/>
        </w:rPr>
        <w:t xml:space="preserve"> </w:t>
      </w:r>
      <w:r w:rsidR="00A4147B" w:rsidRPr="00B477B6">
        <w:rPr>
          <w:rFonts w:ascii="Times New Roman" w:eastAsia="Times New Roman" w:hAnsi="Times New Roman" w:cs="Times New Roman"/>
          <w:b/>
          <w:sz w:val="28"/>
          <w:szCs w:val="28"/>
        </w:rPr>
        <w:t>Исчерпывающий перечен</w:t>
      </w:r>
      <w:r w:rsidR="00C300AE">
        <w:rPr>
          <w:rFonts w:ascii="Times New Roman" w:eastAsia="Times New Roman" w:hAnsi="Times New Roman" w:cs="Times New Roman"/>
          <w:b/>
          <w:sz w:val="28"/>
          <w:szCs w:val="28"/>
        </w:rPr>
        <w:t xml:space="preserve">ь оснований для приостановления </w:t>
      </w:r>
      <w:r w:rsidR="00A4147B" w:rsidRPr="00A4147B">
        <w:rPr>
          <w:rFonts w:ascii="Times New Roman" w:eastAsia="Times New Roman" w:hAnsi="Times New Roman" w:cs="Times New Roman"/>
          <w:b/>
          <w:sz w:val="28"/>
          <w:szCs w:val="28"/>
        </w:rPr>
        <w:t>предоставления муниципальной усл</w:t>
      </w:r>
      <w:r w:rsidR="00C300AE">
        <w:rPr>
          <w:rFonts w:ascii="Times New Roman" w:eastAsia="Times New Roman" w:hAnsi="Times New Roman" w:cs="Times New Roman"/>
          <w:b/>
          <w:sz w:val="28"/>
          <w:szCs w:val="28"/>
        </w:rPr>
        <w:t xml:space="preserve">уги или отказа в предоставлении </w:t>
      </w:r>
      <w:r w:rsidR="00A4147B" w:rsidRPr="00A4147B">
        <w:rPr>
          <w:rFonts w:ascii="Times New Roman" w:eastAsia="Times New Roman" w:hAnsi="Times New Roman" w:cs="Times New Roman"/>
          <w:b/>
          <w:sz w:val="28"/>
          <w:szCs w:val="28"/>
        </w:rPr>
        <w:t>муниципальной услуги</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2.</w:t>
      </w:r>
      <w:r w:rsidR="00576EE1">
        <w:rPr>
          <w:rFonts w:ascii="Times New Roman" w:eastAsia="Times New Roman" w:hAnsi="Times New Roman" w:cs="Times New Roman"/>
          <w:color w:val="auto"/>
          <w:sz w:val="28"/>
          <w:szCs w:val="28"/>
          <w:lang w:eastAsia="x-none" w:bidi="ar-SA"/>
        </w:rPr>
        <w:t>9</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Оснований для приостановления предоставления услуги законодательством Российской Федерации не предусмотрено.</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Основаниями для отказа в предоставлении Услуги являются случаи, поименованные в пункте 40 Правил:</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-с заявлением обратилось лицо, не указанное в пункте 1.2</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настоящего Регламента;</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B477B6" w:rsidRP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B477B6">
        <w:rPr>
          <w:rFonts w:ascii="Times New Roman" w:eastAsia="Times New Roman" w:hAnsi="Times New Roman" w:cs="Times New Roman"/>
          <w:color w:val="auto"/>
          <w:sz w:val="28"/>
          <w:szCs w:val="28"/>
          <w:lang w:val="x-none" w:eastAsia="x-none" w:bidi="ar-SA"/>
        </w:rPr>
        <w:t>- отсутствуют случаи и условия для присвоения объекту адресации адреса или аннулирования его адреса, указанные в пунктах 5, 8 - 11 и 14 - 18 Правил.</w:t>
      </w:r>
    </w:p>
    <w:p w:rsidR="00B477B6" w:rsidRDefault="00B477B6"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B477B6">
        <w:rPr>
          <w:rFonts w:ascii="Times New Roman" w:eastAsia="Times New Roman" w:hAnsi="Times New Roman" w:cs="Times New Roman"/>
          <w:color w:val="auto"/>
          <w:sz w:val="28"/>
          <w:szCs w:val="28"/>
          <w:lang w:val="x-none" w:eastAsia="x-none" w:bidi="ar-SA"/>
        </w:rPr>
        <w:t>2.</w:t>
      </w:r>
      <w:r w:rsidR="00576EE1">
        <w:rPr>
          <w:rFonts w:ascii="Times New Roman" w:eastAsia="Times New Roman" w:hAnsi="Times New Roman" w:cs="Times New Roman"/>
          <w:color w:val="auto"/>
          <w:sz w:val="28"/>
          <w:szCs w:val="28"/>
          <w:lang w:eastAsia="x-none" w:bidi="ar-SA"/>
        </w:rPr>
        <w:t>9</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2.</w:t>
      </w:r>
      <w:r w:rsidRPr="00B477B6">
        <w:rPr>
          <w:rFonts w:ascii="Times New Roman" w:eastAsia="Times New Roman" w:hAnsi="Times New Roman" w:cs="Times New Roman"/>
          <w:color w:val="auto"/>
          <w:sz w:val="28"/>
          <w:szCs w:val="28"/>
          <w:lang w:val="x-none" w:eastAsia="x-none" w:bidi="ar-SA"/>
        </w:rPr>
        <w:t xml:space="preserve"> Перечень оснований для отказа в предоставлении Услуги, определенный пунктом 2.</w:t>
      </w:r>
      <w:r w:rsidR="00576EE1">
        <w:rPr>
          <w:rFonts w:ascii="Times New Roman" w:eastAsia="Times New Roman" w:hAnsi="Times New Roman" w:cs="Times New Roman"/>
          <w:color w:val="auto"/>
          <w:sz w:val="28"/>
          <w:szCs w:val="28"/>
          <w:lang w:eastAsia="x-none" w:bidi="ar-SA"/>
        </w:rPr>
        <w:t>9.1.</w:t>
      </w:r>
      <w:r w:rsidRPr="00B477B6">
        <w:rPr>
          <w:rFonts w:ascii="Times New Roman" w:eastAsia="Times New Roman" w:hAnsi="Times New Roman" w:cs="Times New Roman"/>
          <w:color w:val="auto"/>
          <w:sz w:val="28"/>
          <w:szCs w:val="28"/>
          <w:lang w:val="x-none" w:eastAsia="x-none" w:bidi="ar-SA"/>
        </w:rPr>
        <w:t xml:space="preserve"> настоящего Регламента, является исчерпывающим.</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576EE1" w:rsidRPr="00576EE1" w:rsidRDefault="00576EE1"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Pr="00B477B6"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B477B6" w:rsidRPr="00B477B6" w:rsidRDefault="00B477B6" w:rsidP="00F30F54">
      <w:pPr>
        <w:tabs>
          <w:tab w:val="left" w:pos="4085"/>
        </w:tabs>
        <w:ind w:firstLine="709"/>
        <w:jc w:val="both"/>
        <w:rPr>
          <w:rFonts w:ascii="Times New Roman" w:eastAsia="Times New Roman" w:hAnsi="Times New Roman" w:cs="Times New Roman"/>
          <w:sz w:val="28"/>
          <w:szCs w:val="28"/>
          <w:lang w:val="x-none"/>
        </w:rPr>
      </w:pPr>
    </w:p>
    <w:p w:rsidR="00A4147B" w:rsidRPr="00576EE1" w:rsidRDefault="00A4147B" w:rsidP="00F30F54">
      <w:pPr>
        <w:pStyle w:val="ae"/>
        <w:numPr>
          <w:ilvl w:val="1"/>
          <w:numId w:val="19"/>
        </w:numPr>
        <w:ind w:left="0" w:firstLine="709"/>
        <w:jc w:val="both"/>
        <w:outlineLvl w:val="2"/>
        <w:rPr>
          <w:rFonts w:ascii="Times New Roman" w:eastAsia="Times New Roman" w:hAnsi="Times New Roman" w:cs="Times New Roman"/>
          <w:b/>
          <w:bCs/>
          <w:sz w:val="28"/>
          <w:szCs w:val="28"/>
        </w:rPr>
      </w:pPr>
      <w:r w:rsidRPr="00576EE1">
        <w:rPr>
          <w:rFonts w:ascii="Times New Roman" w:eastAsia="Times New Roman" w:hAnsi="Times New Roman" w:cs="Times New Roman"/>
          <w:b/>
          <w:bCs/>
          <w:sz w:val="28"/>
          <w:szCs w:val="28"/>
        </w:rPr>
        <w:lastRenderedPageBreak/>
        <w:t>Размер платы, взимаемой с заявителя при предоставлении</w:t>
      </w:r>
      <w:r w:rsidRPr="00576EE1">
        <w:rPr>
          <w:rFonts w:ascii="Times New Roman" w:eastAsia="Times New Roman" w:hAnsi="Times New Roman" w:cs="Times New Roman"/>
          <w:b/>
          <w:bCs/>
          <w:sz w:val="28"/>
          <w:szCs w:val="28"/>
        </w:rPr>
        <w:br/>
        <w:t>муниципальной услуги, и способы ее взимания</w:t>
      </w:r>
    </w:p>
    <w:p w:rsidR="00A4147B" w:rsidRDefault="00A4147B" w:rsidP="00F30F54">
      <w:pPr>
        <w:tabs>
          <w:tab w:val="left" w:pos="15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F30F54">
      <w:pPr>
        <w:tabs>
          <w:tab w:val="left" w:pos="1509"/>
        </w:tabs>
        <w:ind w:firstLine="709"/>
        <w:jc w:val="both"/>
        <w:rPr>
          <w:rFonts w:ascii="Times New Roman" w:eastAsia="Times New Roman" w:hAnsi="Times New Roman" w:cs="Times New Roman"/>
          <w:sz w:val="28"/>
          <w:szCs w:val="28"/>
        </w:rPr>
      </w:pPr>
    </w:p>
    <w:p w:rsidR="00576EE1" w:rsidRPr="00576EE1" w:rsidRDefault="00576EE1" w:rsidP="00F30F54">
      <w:pPr>
        <w:pStyle w:val="ae"/>
        <w:keepNext/>
        <w:numPr>
          <w:ilvl w:val="1"/>
          <w:numId w:val="19"/>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576EE1" w:rsidRPr="00576EE1" w:rsidRDefault="00576EE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Default="00A4147B" w:rsidP="00F30F54">
      <w:pPr>
        <w:pStyle w:val="ae"/>
        <w:numPr>
          <w:ilvl w:val="1"/>
          <w:numId w:val="19"/>
        </w:numPr>
        <w:ind w:left="0" w:firstLine="709"/>
        <w:jc w:val="both"/>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4147B" w:rsidRPr="00A4147B" w:rsidRDefault="00A4147B" w:rsidP="00F30F54">
      <w:pPr>
        <w:pStyle w:val="ae"/>
        <w:numPr>
          <w:ilvl w:val="2"/>
          <w:numId w:val="19"/>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F30F54">
      <w:pPr>
        <w:numPr>
          <w:ilvl w:val="2"/>
          <w:numId w:val="19"/>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p>
    <w:p w:rsidR="00A4147B" w:rsidRPr="00A4147B" w:rsidRDefault="00A4147B" w:rsidP="00F30F54">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315FB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F30F54">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0D63E8" w:rsidRPr="000D63E8" w:rsidRDefault="000D63E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0D63E8" w:rsidRDefault="000D63E8"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В случае наличия оснований для отказа в приеме документов, необходимых для предоставления Услуги, указанных в пункте 2.</w:t>
      </w:r>
      <w:r w:rsidR="00DE29D1">
        <w:rPr>
          <w:rFonts w:ascii="Times New Roman" w:eastAsia="Times New Roman" w:hAnsi="Times New Roman" w:cs="Times New Roman"/>
          <w:color w:val="auto"/>
          <w:sz w:val="28"/>
          <w:szCs w:val="28"/>
          <w:lang w:eastAsia="x-none" w:bidi="ar-SA"/>
        </w:rPr>
        <w:t>8.1.</w:t>
      </w:r>
      <w:r w:rsidRPr="000D63E8">
        <w:rPr>
          <w:rFonts w:ascii="Times New Roman" w:eastAsia="Times New Roman" w:hAnsi="Times New Roman" w:cs="Times New Roman"/>
          <w:color w:val="auto"/>
          <w:sz w:val="28"/>
          <w:szCs w:val="28"/>
          <w:lang w:val="x-none" w:eastAsia="x-none" w:bidi="ar-SA"/>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DE29D1" w:rsidRPr="000D63E8" w:rsidRDefault="00DE29D1"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Pr="00A4147B" w:rsidRDefault="00A4147B" w:rsidP="00C300AE">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DE29D1">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w:t>
      </w:r>
      <w:r w:rsidR="00C300AE">
        <w:rPr>
          <w:rFonts w:ascii="Times New Roman" w:eastAsia="Times New Roman" w:hAnsi="Times New Roman" w:cs="Times New Roman"/>
          <w:b/>
          <w:sz w:val="28"/>
          <w:szCs w:val="28"/>
        </w:rPr>
        <w:t xml:space="preserve">ниям, в которых предоставляется </w:t>
      </w:r>
      <w:r w:rsidRPr="00A4147B">
        <w:rPr>
          <w:rFonts w:ascii="Times New Roman" w:eastAsia="Times New Roman" w:hAnsi="Times New Roman" w:cs="Times New Roman"/>
          <w:b/>
          <w:sz w:val="28"/>
          <w:szCs w:val="28"/>
        </w:rPr>
        <w:t>муниципальная услуга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w:t>
      </w:r>
      <w:r w:rsidRPr="00A4147B">
        <w:rPr>
          <w:rFonts w:ascii="Times New Roman" w:eastAsia="Times New Roman" w:hAnsi="Times New Roman" w:cs="Times New Roman"/>
          <w:sz w:val="28"/>
          <w:szCs w:val="28"/>
        </w:rPr>
        <w:lastRenderedPageBreak/>
        <w:t>граждан с точки зрения пешеходной доступности от остановок общественного транспорта.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F30F54">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DE29D1" w:rsidRDefault="00A4147B" w:rsidP="00F30F54">
      <w:pPr>
        <w:pStyle w:val="ae"/>
        <w:numPr>
          <w:ilvl w:val="2"/>
          <w:numId w:val="20"/>
        </w:numPr>
        <w:ind w:left="0" w:firstLine="709"/>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DE29D1" w:rsidRDefault="00A4147B" w:rsidP="00F30F54">
      <w:pPr>
        <w:pStyle w:val="ae"/>
        <w:numPr>
          <w:ilvl w:val="2"/>
          <w:numId w:val="20"/>
        </w:numPr>
        <w:tabs>
          <w:tab w:val="left" w:pos="426"/>
        </w:tabs>
        <w:ind w:left="0" w:firstLine="709"/>
        <w:jc w:val="both"/>
        <w:rPr>
          <w:rFonts w:ascii="Times New Roman" w:eastAsia="Times New Roman" w:hAnsi="Times New Roman" w:cs="Times New Roman"/>
          <w:sz w:val="28"/>
          <w:szCs w:val="28"/>
        </w:rPr>
      </w:pPr>
      <w:r w:rsidRPr="00DE29D1">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F30F54">
      <w:pPr>
        <w:numPr>
          <w:ilvl w:val="2"/>
          <w:numId w:val="20"/>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F30F54">
      <w:pPr>
        <w:numPr>
          <w:ilvl w:val="2"/>
          <w:numId w:val="20"/>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F30F54">
      <w:pPr>
        <w:numPr>
          <w:ilvl w:val="2"/>
          <w:numId w:val="20"/>
        </w:numPr>
        <w:tabs>
          <w:tab w:val="left" w:pos="426"/>
          <w:tab w:val="left" w:pos="175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F30F54">
      <w:pPr>
        <w:numPr>
          <w:ilvl w:val="2"/>
          <w:numId w:val="20"/>
        </w:numPr>
        <w:tabs>
          <w:tab w:val="left" w:pos="426"/>
          <w:tab w:val="left" w:pos="1767"/>
        </w:tabs>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F30F54">
      <w:pPr>
        <w:numPr>
          <w:ilvl w:val="2"/>
          <w:numId w:val="20"/>
        </w:numPr>
        <w:tabs>
          <w:tab w:val="left" w:pos="426"/>
          <w:tab w:val="left" w:pos="176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F30F54">
      <w:pPr>
        <w:numPr>
          <w:ilvl w:val="2"/>
          <w:numId w:val="20"/>
        </w:numPr>
        <w:tabs>
          <w:tab w:val="left" w:pos="426"/>
          <w:tab w:val="left" w:pos="176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F30F54">
      <w:pPr>
        <w:numPr>
          <w:ilvl w:val="2"/>
          <w:numId w:val="20"/>
        </w:numPr>
        <w:tabs>
          <w:tab w:val="left" w:pos="426"/>
          <w:tab w:val="left" w:pos="247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F30F54">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F30F54">
      <w:pPr>
        <w:pStyle w:val="ae"/>
        <w:numPr>
          <w:ilvl w:val="1"/>
          <w:numId w:val="20"/>
        </w:numPr>
        <w:tabs>
          <w:tab w:val="left" w:pos="1459"/>
        </w:tabs>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A4147B" w:rsidRPr="00DE29D1" w:rsidRDefault="00DE29D1" w:rsidP="00F30F54">
      <w:pPr>
        <w:tabs>
          <w:tab w:val="left" w:pos="1631"/>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F30F54">
      <w:pPr>
        <w:tabs>
          <w:tab w:val="left" w:pos="3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DE29D1">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F30F54">
      <w:pPr>
        <w:tabs>
          <w:tab w:val="left" w:pos="2718"/>
          <w:tab w:val="left" w:pos="7753"/>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F30F54">
      <w:pPr>
        <w:tabs>
          <w:tab w:val="left" w:pos="2718"/>
          <w:tab w:val="left" w:pos="7753"/>
        </w:tabs>
        <w:ind w:firstLine="709"/>
        <w:jc w:val="both"/>
        <w:rPr>
          <w:rFonts w:ascii="Times New Roman" w:eastAsia="Times New Roman" w:hAnsi="Times New Roman" w:cs="Times New Roman"/>
          <w:sz w:val="28"/>
          <w:szCs w:val="28"/>
        </w:rPr>
      </w:pPr>
    </w:p>
    <w:p w:rsidR="00A4147B" w:rsidRPr="00C300AE" w:rsidRDefault="00A4147B" w:rsidP="00C300AE">
      <w:pPr>
        <w:pStyle w:val="ae"/>
        <w:numPr>
          <w:ilvl w:val="1"/>
          <w:numId w:val="20"/>
        </w:numPr>
        <w:tabs>
          <w:tab w:val="left" w:pos="1459"/>
        </w:tabs>
        <w:ind w:left="0" w:firstLine="709"/>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r w:rsidR="00C300AE">
        <w:rPr>
          <w:rFonts w:ascii="Times New Roman" w:eastAsia="Times New Roman" w:hAnsi="Times New Roman" w:cs="Times New Roman"/>
          <w:b/>
          <w:bCs/>
          <w:sz w:val="28"/>
          <w:szCs w:val="28"/>
        </w:rPr>
        <w:t xml:space="preserve"> </w:t>
      </w:r>
      <w:r w:rsidRPr="00C300AE">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sidRPr="00C300AE">
        <w:rPr>
          <w:rFonts w:ascii="Times New Roman" w:eastAsia="Times New Roman" w:hAnsi="Times New Roman" w:cs="Times New Roman"/>
          <w:b/>
          <w:bCs/>
          <w:sz w:val="28"/>
          <w:szCs w:val="28"/>
        </w:rPr>
        <w:t xml:space="preserve">муниципальной  </w:t>
      </w:r>
      <w:r w:rsidRPr="00C300AE">
        <w:rPr>
          <w:rFonts w:ascii="Times New Roman" w:eastAsia="Times New Roman" w:hAnsi="Times New Roman" w:cs="Times New Roman"/>
          <w:b/>
          <w:bCs/>
          <w:sz w:val="28"/>
          <w:szCs w:val="28"/>
        </w:rPr>
        <w:t>услуги в электронной форме</w:t>
      </w:r>
    </w:p>
    <w:p w:rsidR="00A4147B" w:rsidRPr="00A4147B" w:rsidRDefault="00A4147B" w:rsidP="00F30F54">
      <w:pPr>
        <w:pStyle w:val="22"/>
        <w:numPr>
          <w:ilvl w:val="2"/>
          <w:numId w:val="21"/>
        </w:numPr>
        <w:shd w:val="clear" w:color="auto" w:fill="auto"/>
        <w:spacing w:before="0" w:line="240" w:lineRule="auto"/>
        <w:ind w:left="0" w:firstLine="709"/>
      </w:pPr>
      <w:r w:rsidRPr="00A4147B">
        <w:t>Услуги, необходимые и обязательные для предоставления муниципальной услуги, отсутствуют.</w:t>
      </w:r>
    </w:p>
    <w:p w:rsidR="00A4147B" w:rsidRPr="00A4147B" w:rsidRDefault="00A4147B" w:rsidP="00F30F54">
      <w:pPr>
        <w:pStyle w:val="ae"/>
        <w:numPr>
          <w:ilvl w:val="2"/>
          <w:numId w:val="21"/>
        </w:numPr>
        <w:tabs>
          <w:tab w:val="left" w:pos="160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F30F54">
      <w:pPr>
        <w:numPr>
          <w:ilvl w:val="0"/>
          <w:numId w:val="7"/>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F30F54">
      <w:pPr>
        <w:numPr>
          <w:ilvl w:val="0"/>
          <w:numId w:val="7"/>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F30F54">
      <w:pPr>
        <w:numPr>
          <w:ilvl w:val="0"/>
          <w:numId w:val="7"/>
        </w:numPr>
        <w:tabs>
          <w:tab w:val="left" w:pos="111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F30F54">
      <w:pPr>
        <w:tabs>
          <w:tab w:val="left" w:pos="106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F30F54">
      <w:p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F30F54">
      <w:p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 для документов с текстовым содержанием, в том числе </w:t>
      </w:r>
      <w:r w:rsidRPr="00A4147B">
        <w:rPr>
          <w:rFonts w:ascii="Times New Roman" w:eastAsia="Times New Roman" w:hAnsi="Times New Roman" w:cs="Times New Roman"/>
          <w:sz w:val="28"/>
          <w:szCs w:val="28"/>
        </w:rPr>
        <w:lastRenderedPageBreak/>
        <w:t>включающих формулы и (или) графические изображения, а также документов с графическим содержанием.</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F30F54">
      <w:pPr>
        <w:numPr>
          <w:ilvl w:val="2"/>
          <w:numId w:val="21"/>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F30F54">
      <w:pPr>
        <w:pStyle w:val="ae"/>
        <w:numPr>
          <w:ilvl w:val="2"/>
          <w:numId w:val="21"/>
        </w:numPr>
        <w:tabs>
          <w:tab w:val="left" w:pos="1595"/>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F30F54">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F30F54">
      <w:pPr>
        <w:tabs>
          <w:tab w:val="left" w:pos="105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F30F54">
      <w:p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F30F54">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 xml:space="preserve">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w:t>
      </w:r>
      <w:r w:rsidRPr="00A4147B">
        <w:rPr>
          <w:rFonts w:ascii="Times New Roman" w:eastAsia="Times New Roman" w:hAnsi="Times New Roman" w:cs="Times New Roman"/>
          <w:sz w:val="28"/>
          <w:szCs w:val="28"/>
        </w:rPr>
        <w:lastRenderedPageBreak/>
        <w:t>электронную форму заявления;</w:t>
      </w:r>
    </w:p>
    <w:p w:rsidR="00A4147B" w:rsidRPr="00A4147B" w:rsidRDefault="00A4147B" w:rsidP="00F30F54">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F30F54">
      <w:p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F30F54">
      <w:p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Default="00A4147B" w:rsidP="00F30F54">
      <w:pPr>
        <w:numPr>
          <w:ilvl w:val="2"/>
          <w:numId w:val="21"/>
        </w:numPr>
        <w:tabs>
          <w:tab w:val="left" w:pos="159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C300AE" w:rsidRPr="00A4147B" w:rsidRDefault="00C300AE" w:rsidP="00C300AE">
      <w:pPr>
        <w:tabs>
          <w:tab w:val="left" w:pos="1599"/>
        </w:tabs>
        <w:ind w:left="709"/>
        <w:jc w:val="both"/>
        <w:rPr>
          <w:rFonts w:ascii="Times New Roman" w:eastAsia="Times New Roman" w:hAnsi="Times New Roman" w:cs="Times New Roman"/>
          <w:sz w:val="28"/>
          <w:szCs w:val="28"/>
        </w:rPr>
      </w:pPr>
    </w:p>
    <w:p w:rsidR="009176D8" w:rsidRDefault="009176D8" w:rsidP="00F30F54">
      <w:pPr>
        <w:pStyle w:val="1"/>
        <w:numPr>
          <w:ilvl w:val="0"/>
          <w:numId w:val="2"/>
        </w:numPr>
        <w:spacing w:before="0"/>
        <w:ind w:firstLine="709"/>
        <w:jc w:val="both"/>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F30F54">
      <w:pPr>
        <w:pStyle w:val="ae"/>
        <w:ind w:left="0" w:firstLine="709"/>
        <w:jc w:val="both"/>
      </w:pPr>
    </w:p>
    <w:p w:rsidR="009176D8" w:rsidRPr="009176D8" w:rsidRDefault="009176D8"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3.1. Предоставление Услуги включает в себя следующие административные процедуры:</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2) формирование и направление межведомственных запросов документов (информации), необходимых для рассмотрения заявления;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3) рассмотрение заявления, принятие решения по итогам рассмотрения;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4) </w:t>
      </w:r>
      <w:r w:rsidRPr="009176D8">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9176D8">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u w:val="single"/>
          <w:lang w:bidi="ar-SA"/>
        </w:rPr>
      </w:pPr>
      <w:r w:rsidRPr="009176D8">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w:t>
      </w:r>
      <w:r>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Pr>
          <w:rFonts w:ascii="Times New Roman" w:eastAsia="Times New Roman" w:hAnsi="Times New Roman" w:cs="Times New Roman"/>
          <w:color w:val="auto"/>
          <w:sz w:val="28"/>
          <w:szCs w:val="28"/>
          <w:lang w:bidi="ar-SA"/>
        </w:rPr>
        <w:t>6.</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w:t>
      </w:r>
      <w:r>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Pr>
          <w:rFonts w:ascii="Times New Roman" w:eastAsia="Times New Roman" w:hAnsi="Times New Roman" w:cs="Times New Roman"/>
          <w:color w:val="auto"/>
          <w:sz w:val="28"/>
          <w:szCs w:val="28"/>
          <w:lang w:bidi="ar-SA"/>
        </w:rPr>
        <w:t>6.</w:t>
      </w:r>
      <w:r w:rsidR="001772B1">
        <w:rPr>
          <w:rFonts w:ascii="Times New Roman" w:eastAsia="Times New Roman" w:hAnsi="Times New Roman" w:cs="Times New Roman"/>
          <w:color w:val="auto"/>
          <w:sz w:val="28"/>
          <w:szCs w:val="28"/>
          <w:lang w:bidi="ar-SA"/>
        </w:rPr>
        <w:t>8</w:t>
      </w:r>
      <w:r>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 а также наличие оснований для отказа в приеме документов, предусмотренных пунктом 2.</w:t>
      </w:r>
      <w:r>
        <w:rPr>
          <w:rFonts w:ascii="Times New Roman" w:eastAsia="Times New Roman" w:hAnsi="Times New Roman" w:cs="Times New Roman"/>
          <w:color w:val="auto"/>
          <w:sz w:val="28"/>
          <w:szCs w:val="28"/>
          <w:lang w:bidi="ar-SA"/>
        </w:rPr>
        <w:t>8.1.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 наличии оснований, предусмотренных пунктом 2.</w:t>
      </w:r>
      <w:r>
        <w:rPr>
          <w:rFonts w:ascii="Times New Roman" w:eastAsia="Times New Roman" w:hAnsi="Times New Roman" w:cs="Times New Roman"/>
          <w:color w:val="auto"/>
          <w:sz w:val="28"/>
          <w:szCs w:val="28"/>
          <w:lang w:bidi="ar-SA"/>
        </w:rPr>
        <w:t>8.1.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6" w:history="1">
        <w:r w:rsidRPr="009176D8">
          <w:rPr>
            <w:rFonts w:ascii="Times New Roman" w:eastAsia="Times New Roman" w:hAnsi="Times New Roman" w:cs="Times New Roman"/>
            <w:color w:val="auto"/>
            <w:sz w:val="28"/>
            <w:szCs w:val="28"/>
            <w:lang w:bidi="ar-SA"/>
          </w:rPr>
          <w:t>статье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9176D8">
        <w:rPr>
          <w:rFonts w:ascii="Times New Roman" w:eastAsia="Times New Roman" w:hAnsi="Times New Roman" w:cs="Times New Roman"/>
          <w:iCs/>
          <w:color w:val="auto"/>
          <w:sz w:val="28"/>
          <w:szCs w:val="28"/>
          <w:lang w:bidi="ar-SA"/>
        </w:rPr>
        <w:t>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7" w:history="1">
        <w:r w:rsidRPr="009176D8">
          <w:rPr>
            <w:rFonts w:ascii="Times New Roman" w:eastAsia="Times New Roman" w:hAnsi="Times New Roman" w:cs="Times New Roman"/>
            <w:color w:val="auto"/>
            <w:sz w:val="28"/>
            <w:szCs w:val="28"/>
            <w:lang w:bidi="ar-SA"/>
          </w:rPr>
          <w:t>статьи 11</w:t>
        </w:r>
      </w:hyperlink>
      <w:r w:rsidRPr="009176D8">
        <w:rPr>
          <w:rFonts w:ascii="Times New Roman" w:eastAsia="Times New Roman" w:hAnsi="Times New Roman" w:cs="Times New Roman"/>
          <w:color w:val="auto"/>
          <w:sz w:val="28"/>
          <w:szCs w:val="28"/>
          <w:lang w:bidi="ar-SA"/>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Прием и регистрация документов осуществляется: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на личном приеме граждан  –  не  более 20 минут;</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176D8" w:rsidRPr="009176D8" w:rsidRDefault="009176D8" w:rsidP="00F30F54">
      <w:pPr>
        <w:autoSpaceDE w:val="0"/>
        <w:autoSpaceDN w:val="0"/>
        <w:ind w:firstLine="709"/>
        <w:jc w:val="both"/>
        <w:rPr>
          <w:rFonts w:ascii="Times New Roman" w:eastAsia="Times New Roman" w:hAnsi="Times New Roman" w:cs="Times New Roman"/>
          <w:iCs/>
          <w:color w:val="auto"/>
          <w:sz w:val="28"/>
          <w:szCs w:val="28"/>
          <w:lang w:bidi="ar-SA"/>
        </w:rPr>
      </w:pPr>
      <w:r w:rsidRPr="009176D8">
        <w:rPr>
          <w:rFonts w:ascii="Times New Roman" w:eastAsia="Times New Roman" w:hAnsi="Times New Roman" w:cs="Times New Roman"/>
          <w:iCs/>
          <w:color w:val="auto"/>
          <w:sz w:val="28"/>
          <w:szCs w:val="28"/>
          <w:lang w:bidi="ar-SA"/>
        </w:rPr>
        <w:t xml:space="preserve">Уведомление </w:t>
      </w:r>
      <w:r w:rsidRPr="009176D8">
        <w:rPr>
          <w:rFonts w:ascii="Times New Roman" w:eastAsia="Times New Roman" w:hAnsi="Times New Roman" w:cs="Times New Roman"/>
          <w:color w:val="auto"/>
          <w:sz w:val="28"/>
          <w:szCs w:val="28"/>
          <w:lang w:bidi="ar-SA"/>
        </w:rPr>
        <w:t xml:space="preserve">об отказе в приеме к рассмотрению заявления, </w:t>
      </w:r>
      <w:r w:rsidRPr="009176D8">
        <w:rPr>
          <w:rFonts w:ascii="Times New Roman" w:eastAsia="Times New Roman" w:hAnsi="Times New Roman" w:cs="Times New Roman"/>
          <w:iCs/>
          <w:color w:val="auto"/>
          <w:sz w:val="28"/>
          <w:szCs w:val="28"/>
          <w:lang w:bidi="ar-SA"/>
        </w:rPr>
        <w:t>направляется в течение 3 дней со дня регистрации заявления в Уполномоченном органе</w:t>
      </w:r>
      <w:r w:rsidRPr="009176D8">
        <w:rPr>
          <w:rFonts w:ascii="Times New Roman" w:eastAsia="Times New Roman" w:hAnsi="Times New Roman" w:cs="Times New Roman"/>
          <w:color w:val="auto"/>
          <w:sz w:val="28"/>
          <w:szCs w:val="28"/>
          <w:lang w:bidi="ar-SA"/>
        </w:rPr>
        <w:t xml:space="preserve">.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направление </w:t>
      </w:r>
      <w:r w:rsidRPr="009176D8">
        <w:rPr>
          <w:rFonts w:ascii="Times New Roman" w:eastAsia="Times New Roman" w:hAnsi="Times New Roman" w:cs="Times New Roman"/>
          <w:iCs/>
          <w:color w:val="auto"/>
          <w:sz w:val="28"/>
          <w:szCs w:val="28"/>
          <w:lang w:bidi="ar-SA"/>
        </w:rPr>
        <w:t xml:space="preserve">уведомления </w:t>
      </w:r>
      <w:r w:rsidRPr="009176D8">
        <w:rPr>
          <w:rFonts w:ascii="Times New Roman" w:eastAsia="Times New Roman" w:hAnsi="Times New Roman" w:cs="Times New Roman"/>
          <w:color w:val="auto"/>
          <w:sz w:val="28"/>
          <w:szCs w:val="28"/>
          <w:lang w:bidi="ar-SA"/>
        </w:rPr>
        <w:t>об отказе в приеме к рассмотрению заявления.</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w:t>
      </w:r>
      <w:r w:rsidRPr="00C300AE">
        <w:rPr>
          <w:rFonts w:ascii="Times New Roman" w:eastAsia="Times New Roman" w:hAnsi="Times New Roman" w:cs="Times New Roman"/>
          <w:color w:val="auto"/>
          <w:sz w:val="28"/>
          <w:szCs w:val="28"/>
          <w:lang w:bidi="ar-SA"/>
        </w:rPr>
        <w:t>3.1.2. Формирование и направление межведомственных запросов документов (информации), необходимых для рассмотрения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w:t>
      </w:r>
      <w:r w:rsidR="00A702A3">
        <w:rPr>
          <w:rFonts w:ascii="Times New Roman" w:eastAsia="Times New Roman" w:hAnsi="Times New Roman" w:cs="Times New Roman"/>
          <w:color w:val="auto"/>
          <w:sz w:val="28"/>
          <w:szCs w:val="28"/>
          <w:lang w:bidi="ar-SA"/>
        </w:rPr>
        <w:t>тов, предусмотренных пунктом 2.</w:t>
      </w:r>
      <w:r w:rsidRPr="009176D8">
        <w:rPr>
          <w:rFonts w:ascii="Times New Roman" w:eastAsia="Times New Roman" w:hAnsi="Times New Roman" w:cs="Times New Roman"/>
          <w:color w:val="auto"/>
          <w:sz w:val="28"/>
          <w:szCs w:val="28"/>
          <w:lang w:bidi="ar-SA"/>
        </w:rPr>
        <w:t>6</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документы (информация), пр</w:t>
      </w:r>
      <w:r w:rsidR="00A702A3">
        <w:rPr>
          <w:rFonts w:ascii="Times New Roman" w:eastAsia="Times New Roman" w:hAnsi="Times New Roman" w:cs="Times New Roman"/>
          <w:color w:val="auto"/>
          <w:sz w:val="28"/>
          <w:szCs w:val="28"/>
          <w:lang w:bidi="ar-SA"/>
        </w:rPr>
        <w:t>едусмотренные пунктом 2.</w:t>
      </w:r>
      <w:r w:rsidRPr="009176D8">
        <w:rPr>
          <w:rFonts w:ascii="Times New Roman" w:eastAsia="Times New Roman" w:hAnsi="Times New Roman" w:cs="Times New Roman"/>
          <w:color w:val="auto"/>
          <w:sz w:val="28"/>
          <w:szCs w:val="28"/>
          <w:lang w:bidi="ar-SA"/>
        </w:rPr>
        <w:t>6</w:t>
      </w:r>
      <w:r w:rsidR="00A702A3">
        <w:rPr>
          <w:rFonts w:ascii="Times New Roman" w:eastAsia="Times New Roman" w:hAnsi="Times New Roman" w:cs="Times New Roman"/>
          <w:color w:val="auto"/>
          <w:sz w:val="28"/>
          <w:szCs w:val="28"/>
          <w:lang w:bidi="ar-SA"/>
        </w:rPr>
        <w:t>.</w:t>
      </w:r>
      <w:r w:rsidR="006D609D">
        <w:rPr>
          <w:rFonts w:ascii="Times New Roman" w:eastAsia="Times New Roman" w:hAnsi="Times New Roman" w:cs="Times New Roman"/>
          <w:color w:val="auto"/>
          <w:sz w:val="28"/>
          <w:szCs w:val="28"/>
          <w:lang w:bidi="ar-SA"/>
        </w:rPr>
        <w:t>9</w:t>
      </w:r>
      <w:r w:rsidR="00A702A3">
        <w:rPr>
          <w:rFonts w:ascii="Times New Roman" w:eastAsia="Times New Roman" w:hAnsi="Times New Roman" w:cs="Times New Roman"/>
          <w:color w:val="auto"/>
          <w:sz w:val="28"/>
          <w:szCs w:val="28"/>
          <w:lang w:bidi="ar-SA"/>
        </w:rPr>
        <w:t>.</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C300AE">
        <w:rPr>
          <w:rFonts w:ascii="Times New Roman" w:eastAsia="Times New Roman" w:hAnsi="Times New Roman" w:cs="Times New Roman"/>
          <w:color w:val="auto"/>
          <w:sz w:val="28"/>
          <w:szCs w:val="28"/>
          <w:lang w:bidi="ar-SA"/>
        </w:rPr>
        <w:t>3.1.3. Рассмотрение заявления, принятие решения по итогам рассмотрения.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8" w:history="1">
        <w:r w:rsidRPr="009176D8">
          <w:rPr>
            <w:rFonts w:ascii="Times New Roman" w:eastAsia="Times New Roman" w:hAnsi="Times New Roman" w:cs="Times New Roman"/>
            <w:color w:val="auto"/>
            <w:sz w:val="28"/>
            <w:szCs w:val="28"/>
            <w:lang w:bidi="ar-SA"/>
          </w:rPr>
          <w:t>пунктом 2.</w:t>
        </w:r>
      </w:hyperlink>
      <w:r w:rsidR="006D609D">
        <w:rPr>
          <w:rFonts w:ascii="Times New Roman" w:eastAsia="Times New Roman" w:hAnsi="Times New Roman" w:cs="Times New Roman"/>
          <w:color w:val="auto"/>
          <w:sz w:val="28"/>
          <w:szCs w:val="28"/>
          <w:lang w:bidi="ar-SA"/>
        </w:rPr>
        <w:t>9.1.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По итогам рассмотрения должностное лицо Уполномоченного органа, ответственное за предоставление муниципальной услуги, готовит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проект решения Уполномоченного органа об отказе в присвоении объекту адресации адреса или аннулировании его адреса.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Проект решения </w:t>
      </w:r>
      <w:r w:rsidRPr="009176D8">
        <w:rPr>
          <w:rFonts w:ascii="Times New Roman" w:eastAsia="Times New Roman" w:hAnsi="Times New Roman" w:cs="Times New Roman"/>
          <w:color w:val="auto"/>
          <w:sz w:val="28"/>
          <w:szCs w:val="28"/>
        </w:rPr>
        <w:t>Уполномоченного органа об отказе в присвоении 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9" w:history="1">
        <w:r w:rsidRPr="009176D8">
          <w:rPr>
            <w:rFonts w:ascii="Times New Roman" w:eastAsia="Times New Roman" w:hAnsi="Times New Roman" w:cs="Times New Roman"/>
            <w:color w:val="auto"/>
            <w:sz w:val="28"/>
            <w:szCs w:val="28"/>
            <w:lang w:bidi="ar-SA"/>
          </w:rPr>
          <w:t>пунктом 2.</w:t>
        </w:r>
      </w:hyperlink>
      <w:r w:rsidR="006D609D">
        <w:rPr>
          <w:rFonts w:ascii="Times New Roman" w:eastAsia="Times New Roman" w:hAnsi="Times New Roman" w:cs="Times New Roman"/>
          <w:color w:val="auto"/>
          <w:sz w:val="28"/>
          <w:szCs w:val="28"/>
          <w:lang w:bidi="ar-SA"/>
        </w:rPr>
        <w:t xml:space="preserve">9.1. </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(допускается объединение с решением о присвоении адреса объекту адресации) изготавливается </w:t>
      </w:r>
      <w:r w:rsidRPr="009176D8">
        <w:rPr>
          <w:rFonts w:ascii="Times New Roman" w:eastAsia="Times New Roman" w:hAnsi="Times New Roman" w:cs="Times New Roman"/>
          <w:color w:val="auto"/>
          <w:sz w:val="28"/>
          <w:szCs w:val="28"/>
          <w:lang w:bidi="ar-SA"/>
        </w:rPr>
        <w:t xml:space="preserve">в двух экземплярах, один из которых выдается заявителю (его уполномоченному представителю), второй хранится в архиве Уполномоченного органа.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решении </w:t>
      </w:r>
      <w:r w:rsidRPr="009176D8">
        <w:rPr>
          <w:rFonts w:ascii="Times New Roman" w:eastAsia="Times New Roman" w:hAnsi="Times New Roman" w:cs="Times New Roman"/>
          <w:color w:val="auto"/>
          <w:sz w:val="28"/>
          <w:szCs w:val="28"/>
        </w:rPr>
        <w:t>Уполномоченного органа об отказе в присвоении 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должно быть указано основание отказа, предусмотренное пунктом 2.</w:t>
      </w:r>
      <w:r w:rsidR="00A702A3">
        <w:rPr>
          <w:rFonts w:ascii="Times New Roman" w:eastAsia="Times New Roman" w:hAnsi="Times New Roman" w:cs="Times New Roman"/>
          <w:color w:val="auto"/>
          <w:sz w:val="28"/>
          <w:szCs w:val="28"/>
          <w:lang w:bidi="ar-SA"/>
        </w:rPr>
        <w:t>9.1.</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случае если заявление подано с нарушением требований, предусмотренных пунктом 2.</w:t>
      </w:r>
      <w:r w:rsidR="00A702A3">
        <w:rPr>
          <w:rFonts w:ascii="Times New Roman" w:eastAsia="Times New Roman" w:hAnsi="Times New Roman" w:cs="Times New Roman"/>
          <w:color w:val="auto"/>
          <w:sz w:val="28"/>
          <w:szCs w:val="28"/>
          <w:lang w:bidi="ar-SA"/>
        </w:rPr>
        <w:t>6.1.</w:t>
      </w:r>
      <w:r w:rsidRPr="009176D8">
        <w:rPr>
          <w:rFonts w:ascii="Times New Roman" w:eastAsia="Times New Roman" w:hAnsi="Times New Roman" w:cs="Times New Roman"/>
          <w:color w:val="auto"/>
          <w:sz w:val="28"/>
          <w:szCs w:val="28"/>
          <w:lang w:bidi="ar-SA"/>
        </w:rPr>
        <w:t xml:space="preserve"> – 2.</w:t>
      </w:r>
      <w:r w:rsidR="00A702A3">
        <w:rPr>
          <w:rFonts w:ascii="Times New Roman" w:eastAsia="Times New Roman" w:hAnsi="Times New Roman" w:cs="Times New Roman"/>
          <w:color w:val="auto"/>
          <w:sz w:val="28"/>
          <w:szCs w:val="28"/>
          <w:lang w:bidi="ar-SA"/>
        </w:rPr>
        <w:t>6.</w:t>
      </w:r>
      <w:r w:rsidR="006D609D">
        <w:rPr>
          <w:rFonts w:ascii="Times New Roman" w:eastAsia="Times New Roman" w:hAnsi="Times New Roman" w:cs="Times New Roman"/>
          <w:color w:val="auto"/>
          <w:sz w:val="28"/>
          <w:szCs w:val="28"/>
          <w:lang w:bidi="ar-SA"/>
        </w:rPr>
        <w:t>8.</w:t>
      </w:r>
      <w:r w:rsidRPr="009176D8">
        <w:rPr>
          <w:rFonts w:ascii="Times New Roman" w:eastAsia="Times New Roman" w:hAnsi="Times New Roman" w:cs="Times New Roman"/>
          <w:color w:val="auto"/>
          <w:sz w:val="28"/>
          <w:szCs w:val="28"/>
          <w:lang w:bidi="ar-SA"/>
        </w:rPr>
        <w:t xml:space="preserve"> настоящего Административного регламента, в решении </w:t>
      </w:r>
      <w:r w:rsidRPr="009176D8">
        <w:rPr>
          <w:rFonts w:ascii="Times New Roman" w:eastAsia="Times New Roman" w:hAnsi="Times New Roman" w:cs="Times New Roman"/>
          <w:color w:val="auto"/>
          <w:sz w:val="28"/>
          <w:szCs w:val="28"/>
        </w:rPr>
        <w:t>Уполномоченного органа об отказе в присвоении объекту адресации адреса или аннулировании его адреса</w:t>
      </w:r>
      <w:r w:rsidRPr="009176D8">
        <w:rPr>
          <w:rFonts w:ascii="Times New Roman" w:eastAsia="Times New Roman" w:hAnsi="Times New Roman" w:cs="Times New Roman"/>
          <w:color w:val="auto"/>
          <w:sz w:val="28"/>
          <w:szCs w:val="28"/>
          <w:lang w:bidi="ar-SA"/>
        </w:rPr>
        <w:t xml:space="preserve"> должно быть указано, в чем состоит такое нарушение.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lastRenderedPageBreak/>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Максимальный срок исполнения административной процедуры -  2 рабочих дня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решение Уполномоченного органа об отказе в присвоении объекту адресации адреса или аннулировании его адреса.</w:t>
      </w:r>
    </w:p>
    <w:p w:rsidR="009176D8" w:rsidRPr="00C300AE"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C300AE">
        <w:rPr>
          <w:rFonts w:ascii="Times New Roman" w:eastAsia="Times New Roman" w:hAnsi="Times New Roman" w:cs="Times New Roman"/>
          <w:color w:val="auto"/>
          <w:sz w:val="28"/>
          <w:szCs w:val="28"/>
          <w:lang w:bidi="ar-SA"/>
        </w:rPr>
        <w:t xml:space="preserve">3.1.4. </w:t>
      </w:r>
      <w:r w:rsidRPr="00C300AE">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C300AE">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rPr>
      </w:pPr>
      <w:r w:rsidRPr="009176D8">
        <w:rPr>
          <w:rFonts w:ascii="Times New Roman" w:eastAsia="Times New Roman" w:hAnsi="Times New Roman" w:cs="Times New Roman"/>
          <w:color w:val="auto"/>
          <w:sz w:val="28"/>
          <w:szCs w:val="28"/>
        </w:rPr>
        <w:t>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w:t>
      </w:r>
      <w:r w:rsidRPr="009176D8">
        <w:rPr>
          <w:rFonts w:ascii="Times New Roman" w:eastAsia="Times New Roman" w:hAnsi="Times New Roman" w:cs="Times New Roman"/>
          <w:color w:val="auto"/>
          <w:sz w:val="28"/>
          <w:szCs w:val="28"/>
          <w:lang w:bidi="ar-SA"/>
        </w:rPr>
        <w:t xml:space="preserve"> </w:t>
      </w:r>
      <w:r w:rsidRPr="009176D8">
        <w:rPr>
          <w:rFonts w:ascii="Times New Roman" w:eastAsia="Times New Roman" w:hAnsi="Times New Roman" w:cs="Times New Roman"/>
          <w:color w:val="auto"/>
          <w:sz w:val="28"/>
          <w:szCs w:val="28"/>
        </w:rPr>
        <w:t>должностным лицом Уполномоченного органа, ответственным за 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w:t>
      </w:r>
      <w:r w:rsidRPr="009176D8">
        <w:rPr>
          <w:rFonts w:ascii="Times New Roman" w:eastAsia="Times New Roman" w:hAnsi="Times New Roman" w:cs="Times New Roman"/>
          <w:color w:val="auto"/>
          <w:sz w:val="28"/>
          <w:szCs w:val="28"/>
          <w:lang w:bidi="ar-SA"/>
        </w:rPr>
        <w:lastRenderedPageBreak/>
        <w:t>ЕПГУ;</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2 рабочих дня с даты принятия решения, </w:t>
      </w:r>
      <w:r w:rsidRPr="009176D8">
        <w:rPr>
          <w:rFonts w:ascii="Times New Roman" w:eastAsia="Times New Roman" w:hAnsi="Times New Roman" w:cs="Times New Roman"/>
          <w:color w:val="auto"/>
          <w:sz w:val="28"/>
          <w:szCs w:val="28"/>
        </w:rPr>
        <w:t>указанного в пункте 3.1.3 настоящего административного регламента</w:t>
      </w:r>
      <w:r w:rsidRPr="009176D8">
        <w:rPr>
          <w:rFonts w:ascii="Times New Roman" w:eastAsia="Times New Roman" w:hAnsi="Times New Roman" w:cs="Times New Roman"/>
          <w:color w:val="auto"/>
          <w:sz w:val="28"/>
          <w:szCs w:val="28"/>
          <w:lang w:bidi="ar-SA"/>
        </w:rPr>
        <w:t>.</w:t>
      </w:r>
    </w:p>
    <w:p w:rsidR="009176D8" w:rsidRPr="009176D8" w:rsidRDefault="009176D8" w:rsidP="00F30F54">
      <w:pPr>
        <w:autoSpaceDE w:val="0"/>
        <w:autoSpaceDN w:val="0"/>
        <w:ind w:firstLine="709"/>
        <w:jc w:val="both"/>
        <w:rPr>
          <w:rFonts w:ascii="Times New Roman" w:eastAsia="Times New Roman" w:hAnsi="Times New Roman" w:cs="Times New Roman"/>
          <w:color w:val="auto"/>
          <w:sz w:val="28"/>
          <w:szCs w:val="28"/>
          <w:lang w:bidi="ar-SA"/>
        </w:rPr>
      </w:pPr>
      <w:r w:rsidRPr="009176D8">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выписка из государственного адресного реестра;</w:t>
      </w:r>
    </w:p>
    <w:p w:rsidR="006D609D"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9176D8">
        <w:rPr>
          <w:rFonts w:ascii="Times New Roman" w:eastAsia="Times New Roman" w:hAnsi="Times New Roman" w:cs="Times New Roman"/>
          <w:color w:val="auto"/>
          <w:sz w:val="28"/>
          <w:szCs w:val="28"/>
          <w:lang w:val="x-none" w:eastAsia="x-none" w:bidi="ar-SA"/>
        </w:rPr>
        <w:t>направление результата предоставления муниципальной услуги указанным заявителем в заявлении способом.</w:t>
      </w:r>
    </w:p>
    <w:p w:rsidR="009176D8" w:rsidRPr="009176D8" w:rsidRDefault="009176D8"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lastRenderedPageBreak/>
        <w:t>При формировании заявления Заявителю обеспечивается: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возможность сохранения заявления и иных документов, указанных в пунктах 2.</w:t>
      </w:r>
      <w:r>
        <w:rPr>
          <w:rFonts w:ascii="Times New Roman" w:eastAsia="Times New Roman" w:hAnsi="Times New Roman" w:cs="Times New Roman"/>
          <w:color w:val="auto"/>
          <w:sz w:val="28"/>
          <w:szCs w:val="28"/>
          <w:lang w:eastAsia="x-none" w:bidi="ar-SA"/>
        </w:rPr>
        <w:t>6.8.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возможность печати на бумажном носителе копии электронной формы заявления и иных документов, указанных в пунктах 2.</w:t>
      </w:r>
      <w:r>
        <w:rPr>
          <w:rFonts w:ascii="Times New Roman" w:eastAsia="Times New Roman" w:hAnsi="Times New Roman" w:cs="Times New Roman"/>
          <w:color w:val="auto"/>
          <w:sz w:val="28"/>
          <w:szCs w:val="28"/>
          <w:lang w:eastAsia="x-none" w:bidi="ar-SA"/>
        </w:rPr>
        <w:t>6.8.</w:t>
      </w:r>
      <w:r w:rsidRPr="006D609D">
        <w:rPr>
          <w:rFonts w:ascii="Times New Roman" w:eastAsia="Times New Roman" w:hAnsi="Times New Roman" w:cs="Times New Roman"/>
          <w:color w:val="auto"/>
          <w:sz w:val="28"/>
          <w:szCs w:val="28"/>
          <w:lang w:val="x-none" w:eastAsia="x-none" w:bidi="ar-SA"/>
        </w:rPr>
        <w:t xml:space="preserve"> настоящего Регламента, необходимых для предоставления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д) возможность вернуться на любой из этапов заполнения электронной формы заявления без потери ранее введенной информации;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3.2.</w:t>
      </w:r>
      <w:r w:rsidRPr="006D609D">
        <w:rPr>
          <w:rFonts w:ascii="Times New Roman" w:eastAsia="Times New Roman" w:hAnsi="Times New Roman" w:cs="Times New Roman"/>
          <w:color w:val="auto"/>
          <w:sz w:val="28"/>
          <w:szCs w:val="28"/>
          <w:lang w:val="x-none" w:eastAsia="x-none" w:bidi="ar-SA"/>
        </w:rPr>
        <w:t xml:space="preserve">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а) прием документов, необходимых для предоставления Услуги, и направление Заявителю электронного сообщения о поступлении заявления;</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3.3</w:t>
      </w:r>
      <w:r w:rsidRPr="006D609D">
        <w:rPr>
          <w:rFonts w:ascii="Times New Roman" w:eastAsia="Times New Roman" w:hAnsi="Times New Roman" w:cs="Times New Roman"/>
          <w:color w:val="auto"/>
          <w:sz w:val="28"/>
          <w:szCs w:val="28"/>
          <w:lang w:val="x-none" w:eastAsia="x-none" w:bidi="ar-SA"/>
        </w:rPr>
        <w:t>. Заявителю в качестве результата предоставления Услуги обеспечивается возможность получения документа:</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в виде бумажного документа, подтверждающего содержание электронного документа, который Заявитель получает при личном обращении.</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3.4</w:t>
      </w:r>
      <w:r w:rsidRPr="006D609D">
        <w:rPr>
          <w:rFonts w:ascii="Times New Roman" w:eastAsia="Times New Roman" w:hAnsi="Times New Roman" w:cs="Times New Roman"/>
          <w:color w:val="auto"/>
          <w:sz w:val="28"/>
          <w:szCs w:val="28"/>
          <w:lang w:val="x-none" w:eastAsia="x-none" w:bidi="ar-SA"/>
        </w:rPr>
        <w:t xml:space="preserve">.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w:t>
      </w:r>
      <w:r w:rsidRPr="006D609D">
        <w:rPr>
          <w:rFonts w:ascii="Times New Roman" w:eastAsia="Times New Roman" w:hAnsi="Times New Roman" w:cs="Times New Roman"/>
          <w:color w:val="auto"/>
          <w:sz w:val="28"/>
          <w:szCs w:val="28"/>
          <w:lang w:val="x-none" w:eastAsia="x-none" w:bidi="ar-SA"/>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3.5</w:t>
      </w:r>
      <w:r w:rsidRPr="006D609D">
        <w:rPr>
          <w:rFonts w:ascii="Times New Roman" w:eastAsia="Times New Roman" w:hAnsi="Times New Roman" w:cs="Times New Roman"/>
          <w:color w:val="auto"/>
          <w:sz w:val="28"/>
          <w:szCs w:val="28"/>
          <w:lang w:val="x-none" w:eastAsia="x-none" w:bidi="ar-SA"/>
        </w:rPr>
        <w:t>.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F30F54">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6D609D" w:rsidRPr="006D609D" w:rsidRDefault="006D609D" w:rsidP="00F30F54">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A4147B" w:rsidRPr="00A4147B" w:rsidRDefault="00A4147B" w:rsidP="003B1693">
      <w:pPr>
        <w:tabs>
          <w:tab w:val="left" w:pos="709"/>
        </w:tabs>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характер:</w:t>
      </w:r>
    </w:p>
    <w:p w:rsidR="00A4147B" w:rsidRPr="00A4147B" w:rsidRDefault="00A4147B" w:rsidP="00F30F54">
      <w:pPr>
        <w:numPr>
          <w:ilvl w:val="0"/>
          <w:numId w:val="8"/>
        </w:numPr>
        <w:tabs>
          <w:tab w:val="left" w:pos="1088"/>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плановые проверки - один раз в год;</w:t>
      </w:r>
    </w:p>
    <w:p w:rsidR="00CA1D2F" w:rsidRPr="00A4147B" w:rsidRDefault="00A4147B" w:rsidP="00CA1D2F">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внеплановые проверки - по кон</w:t>
      </w:r>
      <w:r w:rsidR="00CA1D2F" w:rsidRPr="00CA1D2F">
        <w:rPr>
          <w:rFonts w:ascii="Times New Roman" w:eastAsia="Times New Roman" w:hAnsi="Times New Roman" w:cs="Times New Roman"/>
          <w:sz w:val="28"/>
          <w:szCs w:val="28"/>
        </w:rPr>
        <w:t xml:space="preserve"> </w:t>
      </w:r>
    </w:p>
    <w:p w:rsidR="00A4147B" w:rsidRPr="00A4147B" w:rsidRDefault="00A4147B" w:rsidP="00CA1D2F">
      <w:pPr>
        <w:numPr>
          <w:ilvl w:val="0"/>
          <w:numId w:val="8"/>
        </w:numPr>
        <w:tabs>
          <w:tab w:val="left" w:pos="111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кретному обращению заявителей.</w:t>
      </w:r>
    </w:p>
    <w:p w:rsidR="00A4147B" w:rsidRDefault="00A4147B" w:rsidP="003B1693">
      <w:pPr>
        <w:ind w:firstLine="708"/>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7F2F8E" w:rsidRDefault="007F2F8E" w:rsidP="007F2F8E">
      <w:pPr>
        <w:widowControl/>
        <w:spacing w:line="0" w:lineRule="atLeast"/>
        <w:jc w:val="center"/>
        <w:rPr>
          <w:rFonts w:ascii="Times New Roman" w:eastAsia="Times New Roman" w:hAnsi="Times New Roman" w:cs="Arial"/>
          <w:b/>
          <w:color w:val="auto"/>
          <w:sz w:val="28"/>
          <w:szCs w:val="20"/>
          <w:lang w:bidi="ar-SA"/>
        </w:rPr>
      </w:pPr>
    </w:p>
    <w:p w:rsidR="007F2F8E" w:rsidRDefault="00090425" w:rsidP="007F2F8E">
      <w:pPr>
        <w:widowControl/>
        <w:spacing w:line="0" w:lineRule="atLeast"/>
        <w:ind w:firstLine="70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Раздел </w:t>
      </w:r>
      <w:r>
        <w:rPr>
          <w:rFonts w:ascii="Times New Roman" w:eastAsia="Times New Roman" w:hAnsi="Times New Roman" w:cs="Arial"/>
          <w:b/>
          <w:color w:val="auto"/>
          <w:sz w:val="28"/>
          <w:szCs w:val="20"/>
          <w:lang w:val="en-US" w:bidi="ar-SA"/>
        </w:rPr>
        <w:t>I</w:t>
      </w:r>
      <w:r>
        <w:rPr>
          <w:rFonts w:ascii="Times New Roman" w:eastAsia="Times New Roman" w:hAnsi="Times New Roman" w:cs="Arial"/>
          <w:b/>
          <w:color w:val="auto"/>
          <w:sz w:val="28"/>
          <w:szCs w:val="20"/>
          <w:lang w:bidi="ar-SA"/>
        </w:rPr>
        <w:t>V</w:t>
      </w:r>
      <w:r w:rsidR="007F2F8E" w:rsidRPr="00D46008">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7F2F8E" w:rsidRPr="00D46008" w:rsidRDefault="007F2F8E" w:rsidP="007F2F8E">
      <w:pPr>
        <w:widowControl/>
        <w:spacing w:line="0" w:lineRule="atLeast"/>
        <w:ind w:firstLine="709"/>
        <w:jc w:val="both"/>
        <w:rPr>
          <w:rFonts w:ascii="Times New Roman" w:eastAsia="Times New Roman" w:hAnsi="Times New Roman" w:cs="Arial"/>
          <w:b/>
          <w:color w:val="auto"/>
          <w:sz w:val="28"/>
          <w:szCs w:val="20"/>
          <w:lang w:bidi="ar-SA"/>
        </w:rPr>
      </w:pPr>
    </w:p>
    <w:p w:rsidR="007F2F8E" w:rsidRDefault="00090425" w:rsidP="007F2F8E">
      <w:pPr>
        <w:widowControl/>
        <w:tabs>
          <w:tab w:val="left" w:pos="1600"/>
        </w:tabs>
        <w:spacing w:line="241" w:lineRule="auto"/>
        <w:ind w:firstLine="70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4</w:t>
      </w:r>
      <w:r w:rsidR="007F2F8E">
        <w:rPr>
          <w:rFonts w:ascii="Times New Roman" w:eastAsia="Times New Roman" w:hAnsi="Times New Roman" w:cs="Arial"/>
          <w:b/>
          <w:color w:val="auto"/>
          <w:sz w:val="28"/>
          <w:szCs w:val="20"/>
          <w:lang w:bidi="ar-SA"/>
        </w:rPr>
        <w:t>.1.</w:t>
      </w:r>
      <w:r w:rsidR="005D49FC">
        <w:rPr>
          <w:rFonts w:ascii="Times New Roman" w:eastAsia="Times New Roman" w:hAnsi="Times New Roman" w:cs="Arial"/>
          <w:b/>
          <w:color w:val="auto"/>
          <w:sz w:val="28"/>
          <w:szCs w:val="20"/>
          <w:lang w:bidi="ar-SA"/>
        </w:rPr>
        <w:t xml:space="preserve"> </w:t>
      </w:r>
      <w:r w:rsidR="007F2F8E"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F2F8E" w:rsidRPr="00D46008" w:rsidRDefault="007F2F8E" w:rsidP="007F2F8E">
      <w:pPr>
        <w:widowControl/>
        <w:tabs>
          <w:tab w:val="left" w:pos="1600"/>
        </w:tabs>
        <w:spacing w:line="241" w:lineRule="auto"/>
        <w:ind w:firstLine="709"/>
        <w:jc w:val="both"/>
        <w:rPr>
          <w:rFonts w:ascii="Times New Roman" w:eastAsia="Times New Roman" w:hAnsi="Times New Roman" w:cs="Arial"/>
          <w:b/>
          <w:color w:val="auto"/>
          <w:szCs w:val="20"/>
          <w:lang w:bidi="ar-SA"/>
        </w:rPr>
      </w:pPr>
    </w:p>
    <w:p w:rsidR="007F2F8E" w:rsidRPr="00D46008" w:rsidRDefault="005D49FC" w:rsidP="007F2F8E">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4</w:t>
      </w:r>
      <w:r w:rsidR="007F2F8E">
        <w:rPr>
          <w:rFonts w:ascii="Times New Roman" w:eastAsia="Times New Roman" w:hAnsi="Times New Roman" w:cs="Arial"/>
          <w:color w:val="auto"/>
          <w:szCs w:val="20"/>
          <w:lang w:bidi="ar-SA"/>
        </w:rPr>
        <w:t xml:space="preserve">.1.1. </w:t>
      </w:r>
      <w:r w:rsidR="007F2F8E"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7F2F8E" w:rsidRPr="00D46008" w:rsidRDefault="007F2F8E" w:rsidP="007F2F8E">
      <w:pPr>
        <w:widowControl/>
        <w:numPr>
          <w:ilvl w:val="0"/>
          <w:numId w:val="22"/>
        </w:numPr>
        <w:tabs>
          <w:tab w:val="left" w:pos="1221"/>
        </w:tabs>
        <w:spacing w:line="259" w:lineRule="auto"/>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F2F8E" w:rsidRPr="00D46008" w:rsidRDefault="007F2F8E" w:rsidP="007F2F8E">
      <w:pPr>
        <w:widowControl/>
        <w:spacing w:line="179" w:lineRule="exact"/>
        <w:ind w:firstLine="709"/>
        <w:jc w:val="both"/>
        <w:rPr>
          <w:rFonts w:ascii="Times New Roman" w:eastAsia="Times New Roman" w:hAnsi="Times New Roman" w:cs="Arial"/>
          <w:color w:val="auto"/>
          <w:sz w:val="20"/>
          <w:szCs w:val="20"/>
          <w:lang w:bidi="ar-SA"/>
        </w:rPr>
      </w:pPr>
    </w:p>
    <w:p w:rsidR="007F2F8E" w:rsidRPr="005D49FC" w:rsidRDefault="005D49FC" w:rsidP="005D49FC">
      <w:pPr>
        <w:widowControl/>
        <w:tabs>
          <w:tab w:val="left" w:pos="709"/>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4.2. </w:t>
      </w:r>
      <w:r w:rsidR="007F2F8E" w:rsidRPr="005D49FC">
        <w:rPr>
          <w:rFonts w:ascii="Times New Roman" w:eastAsia="Times New Roman" w:hAnsi="Times New Roman" w:cs="Arial"/>
          <w:b/>
          <w:color w:val="auto"/>
          <w:sz w:val="28"/>
          <w:szCs w:val="20"/>
          <w:lang w:bidi="ar-SA"/>
        </w:rPr>
        <w:t>Информирование заявителей</w:t>
      </w:r>
    </w:p>
    <w:p w:rsidR="007F2F8E" w:rsidRPr="00D46008" w:rsidRDefault="007F2F8E" w:rsidP="007F2F8E">
      <w:pPr>
        <w:widowControl/>
        <w:spacing w:line="265" w:lineRule="exact"/>
        <w:ind w:firstLine="709"/>
        <w:jc w:val="both"/>
        <w:rPr>
          <w:rFonts w:ascii="Times New Roman" w:eastAsia="Times New Roman" w:hAnsi="Times New Roman" w:cs="Arial"/>
          <w:color w:val="auto"/>
          <w:sz w:val="20"/>
          <w:szCs w:val="20"/>
          <w:lang w:bidi="ar-SA"/>
        </w:rPr>
      </w:pPr>
    </w:p>
    <w:p w:rsidR="007F2F8E" w:rsidRPr="005D49FC" w:rsidRDefault="005D49FC" w:rsidP="005D49FC">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4.2.1.</w:t>
      </w:r>
      <w:r w:rsidR="007F2F8E" w:rsidRPr="005D49FC">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F2F8E" w:rsidRPr="00D46008" w:rsidRDefault="007F2F8E" w:rsidP="007F2F8E">
      <w:pPr>
        <w:widowControl/>
        <w:numPr>
          <w:ilvl w:val="0"/>
          <w:numId w:val="23"/>
        </w:numPr>
        <w:tabs>
          <w:tab w:val="left" w:pos="1212"/>
        </w:tabs>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7F2F8E" w:rsidRDefault="007F2F8E" w:rsidP="007F2F8E">
      <w:pPr>
        <w:widowControl/>
        <w:spacing w:line="246" w:lineRule="auto"/>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F2F8E" w:rsidRPr="00D46008" w:rsidRDefault="007F2F8E" w:rsidP="007F2F8E">
      <w:pPr>
        <w:widowControl/>
        <w:spacing w:line="246" w:lineRule="auto"/>
        <w:ind w:firstLine="709"/>
        <w:jc w:val="both"/>
        <w:rPr>
          <w:rFonts w:ascii="Times New Roman" w:eastAsia="Times New Roman" w:hAnsi="Times New Roman" w:cs="Arial"/>
          <w:color w:val="auto"/>
          <w:sz w:val="28"/>
          <w:szCs w:val="20"/>
          <w:lang w:bidi="ar-SA"/>
        </w:rPr>
      </w:pPr>
    </w:p>
    <w:p w:rsidR="007F2F8E" w:rsidRPr="005D49FC" w:rsidRDefault="005D49FC" w:rsidP="005D49FC">
      <w:pPr>
        <w:widowControl/>
        <w:tabs>
          <w:tab w:val="left" w:pos="709"/>
        </w:tabs>
        <w:spacing w:line="287" w:lineRule="auto"/>
        <w:ind w:firstLine="1276"/>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5.2. </w:t>
      </w:r>
      <w:r w:rsidR="007F2F8E" w:rsidRPr="005D49FC">
        <w:rPr>
          <w:rFonts w:ascii="Times New Roman" w:eastAsia="Times New Roman" w:hAnsi="Times New Roman" w:cs="Arial"/>
          <w:b/>
          <w:color w:val="auto"/>
          <w:sz w:val="28"/>
          <w:szCs w:val="20"/>
          <w:lang w:bidi="ar-SA"/>
        </w:rPr>
        <w:t>Выдача заявителю результата предоставления муниципальной услуги</w:t>
      </w:r>
    </w:p>
    <w:p w:rsidR="007F2F8E" w:rsidRPr="00D46008" w:rsidRDefault="007F2F8E" w:rsidP="007F2F8E">
      <w:pPr>
        <w:widowControl/>
        <w:spacing w:line="138" w:lineRule="exact"/>
        <w:ind w:firstLine="709"/>
        <w:jc w:val="both"/>
        <w:rPr>
          <w:rFonts w:ascii="Times New Roman" w:eastAsia="Times New Roman" w:hAnsi="Times New Roman" w:cs="Arial"/>
          <w:color w:val="auto"/>
          <w:sz w:val="20"/>
          <w:szCs w:val="20"/>
          <w:lang w:bidi="ar-SA"/>
        </w:rPr>
      </w:pPr>
    </w:p>
    <w:p w:rsidR="007F2F8E" w:rsidRPr="007609CE" w:rsidRDefault="007609CE" w:rsidP="007609CE">
      <w:pPr>
        <w:widowControl/>
        <w:spacing w:line="0" w:lineRule="atLeast"/>
        <w:ind w:firstLine="94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5.2.1. </w:t>
      </w:r>
      <w:r w:rsidR="007F2F8E" w:rsidRPr="007609CE">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7F2F8E" w:rsidRPr="00D46008" w:rsidRDefault="007F2F8E" w:rsidP="007F2F8E">
      <w:pPr>
        <w:widowControl/>
        <w:numPr>
          <w:ilvl w:val="0"/>
          <w:numId w:val="24"/>
        </w:numPr>
        <w:tabs>
          <w:tab w:val="left" w:pos="749"/>
        </w:tabs>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 xml:space="preserve">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D46008">
        <w:rPr>
          <w:rFonts w:ascii="Times New Roman" w:eastAsia="Times New Roman" w:hAnsi="Times New Roman" w:cs="Arial"/>
          <w:color w:val="auto"/>
          <w:sz w:val="28"/>
          <w:szCs w:val="20"/>
          <w:lang w:bidi="ar-SA"/>
        </w:rPr>
        <w:lastRenderedPageBreak/>
        <w:t>фондов, органами государственной власти субъектов Российской Федерации, органами местного самоуправления».</w:t>
      </w:r>
    </w:p>
    <w:p w:rsidR="007F2F8E" w:rsidRPr="00AF5166" w:rsidRDefault="007609CE" w:rsidP="007F2F8E">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5</w:t>
      </w:r>
      <w:r w:rsidR="007F2F8E" w:rsidRPr="00AF5166">
        <w:rPr>
          <w:rFonts w:ascii="Times New Roman" w:eastAsia="Times New Roman" w:hAnsi="Times New Roman" w:cs="Arial"/>
          <w:color w:val="auto"/>
          <w:szCs w:val="20"/>
          <w:lang w:bidi="ar-SA"/>
        </w:rPr>
        <w:t>.</w:t>
      </w:r>
      <w:r>
        <w:rPr>
          <w:rFonts w:ascii="Times New Roman" w:eastAsia="Times New Roman" w:hAnsi="Times New Roman" w:cs="Arial"/>
          <w:color w:val="auto"/>
          <w:szCs w:val="20"/>
          <w:lang w:bidi="ar-SA"/>
        </w:rPr>
        <w:t>2</w:t>
      </w:r>
      <w:r w:rsidR="007F2F8E" w:rsidRPr="00AF5166">
        <w:rPr>
          <w:rFonts w:ascii="Times New Roman" w:eastAsia="Times New Roman" w:hAnsi="Times New Roman" w:cs="Arial"/>
          <w:color w:val="auto"/>
          <w:szCs w:val="20"/>
          <w:lang w:bidi="ar-SA"/>
        </w:rPr>
        <w:t>.2</w:t>
      </w:r>
      <w:r w:rsidR="007F2F8E"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F2F8E"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7F2F8E" w:rsidRPr="00D46008" w:rsidRDefault="007F2F8E" w:rsidP="007F2F8E">
      <w:pPr>
        <w:widowControl/>
        <w:spacing w:line="0" w:lineRule="atLeast"/>
        <w:ind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A4147B" w:rsidRPr="00A4147B" w:rsidRDefault="007F2F8E" w:rsidP="007F2F8E">
      <w:pPr>
        <w:tabs>
          <w:tab w:val="left" w:pos="1476"/>
        </w:tabs>
        <w:spacing w:line="322" w:lineRule="exact"/>
        <w:ind w:firstLine="709"/>
        <w:jc w:val="both"/>
        <w:rPr>
          <w:rFonts w:ascii="Times New Roman" w:eastAsia="Times New Roman" w:hAnsi="Times New Roman" w:cs="Times New Roman"/>
          <w:sz w:val="28"/>
          <w:szCs w:val="28"/>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A4147B" w:rsidRPr="00A4147B" w:rsidRDefault="00A4147B" w:rsidP="007F2F8E">
      <w:pPr>
        <w:spacing w:line="322" w:lineRule="exact"/>
        <w:ind w:firstLine="709"/>
        <w:jc w:val="both"/>
        <w:rPr>
          <w:rFonts w:ascii="Times New Roman" w:eastAsia="Times New Roman" w:hAnsi="Times New Roman" w:cs="Times New Roman"/>
          <w:sz w:val="28"/>
          <w:szCs w:val="28"/>
        </w:rPr>
      </w:pPr>
    </w:p>
    <w:p w:rsidR="00A4147B" w:rsidRPr="005165DC" w:rsidRDefault="00A4147B" w:rsidP="00A4147B">
      <w:pPr>
        <w:spacing w:line="280" w:lineRule="exact"/>
        <w:ind w:left="567" w:hanging="11"/>
        <w:jc w:val="both"/>
        <w:rPr>
          <w:rFonts w:ascii="Times New Roman" w:eastAsia="Times New Roman" w:hAnsi="Times New Roman" w:cs="Times New Roman"/>
          <w:sz w:val="28"/>
          <w:szCs w:val="28"/>
        </w:rPr>
      </w:pPr>
    </w:p>
    <w:p w:rsidR="00A4147B" w:rsidRPr="005165DC" w:rsidRDefault="00A4147B" w:rsidP="00A4147B">
      <w:pPr>
        <w:spacing w:line="322" w:lineRule="exact"/>
        <w:ind w:left="567" w:hanging="11"/>
        <w:jc w:val="both"/>
        <w:rPr>
          <w:rFonts w:ascii="Times New Roman" w:eastAsia="Times New Roman" w:hAnsi="Times New Roman" w:cs="Times New Roman"/>
          <w:sz w:val="28"/>
          <w:szCs w:val="28"/>
        </w:rPr>
      </w:pPr>
    </w:p>
    <w:p w:rsidR="00A4147B" w:rsidRDefault="00A4147B" w:rsidP="00A4147B">
      <w:pPr>
        <w:pStyle w:val="22"/>
        <w:tabs>
          <w:tab w:val="left" w:pos="1337"/>
        </w:tabs>
        <w:spacing w:line="240" w:lineRule="auto"/>
        <w:ind w:left="567" w:hanging="11"/>
      </w:pPr>
    </w:p>
    <w:p w:rsidR="00A4147B" w:rsidRDefault="00A4147B" w:rsidP="00A4147B">
      <w:pPr>
        <w:ind w:left="567" w:hanging="11"/>
      </w:pPr>
    </w:p>
    <w:p w:rsidR="00A4147B" w:rsidRPr="00A4147B" w:rsidRDefault="00A4147B" w:rsidP="00A4147B">
      <w:pPr>
        <w:pStyle w:val="22"/>
        <w:shd w:val="clear" w:color="auto" w:fill="auto"/>
        <w:spacing w:before="0" w:after="120"/>
        <w:ind w:left="567" w:hanging="11"/>
      </w:pPr>
    </w:p>
    <w:p w:rsidR="005307AC" w:rsidRPr="00A4147B" w:rsidRDefault="005307AC" w:rsidP="009250DB">
      <w:pPr>
        <w:pStyle w:val="22"/>
        <w:tabs>
          <w:tab w:val="left" w:pos="1337"/>
        </w:tabs>
        <w:spacing w:line="240" w:lineRule="auto"/>
        <w:jc w:val="left"/>
        <w:sectPr w:rsidR="005307AC" w:rsidRPr="00A4147B" w:rsidSect="00FD0CFC">
          <w:footerReference w:type="default" r:id="rId20"/>
          <w:pgSz w:w="11900" w:h="16840"/>
          <w:pgMar w:top="1134" w:right="567" w:bottom="1134" w:left="1701" w:header="0" w:footer="6" w:gutter="0"/>
          <w:cols w:space="720"/>
          <w:noEndnote/>
          <w:docGrid w:linePitch="360"/>
        </w:sectPr>
      </w:pPr>
    </w:p>
    <w:p w:rsidR="00963762" w:rsidRPr="00963762" w:rsidRDefault="00963762" w:rsidP="009250DB">
      <w:pPr>
        <w:widowControl/>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lastRenderedPageBreak/>
        <w:t xml:space="preserve">ПРИЛОЖЕНИЕ № 1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keepNext/>
        <w:jc w:val="center"/>
        <w:outlineLvl w:val="0"/>
        <w:rPr>
          <w:rFonts w:ascii="Times New Roman" w:eastAsia="Times New Roman" w:hAnsi="Times New Roman" w:cs="Times New Roman"/>
          <w:b/>
          <w:bCs/>
          <w:color w:val="auto"/>
          <w:kern w:val="32"/>
          <w:sz w:val="20"/>
          <w:szCs w:val="20"/>
          <w:lang w:val="x-none" w:eastAsia="x-none"/>
        </w:rPr>
      </w:pPr>
    </w:p>
    <w:p w:rsidR="00963762" w:rsidRPr="00963762" w:rsidRDefault="00963762" w:rsidP="00963762">
      <w:pPr>
        <w:keepNext/>
        <w:jc w:val="center"/>
        <w:outlineLvl w:val="0"/>
        <w:rPr>
          <w:rFonts w:ascii="Times New Roman" w:eastAsia="Times New Roman" w:hAnsi="Times New Roman" w:cs="Times New Roman"/>
          <w:b/>
          <w:bCs/>
          <w:color w:val="auto"/>
          <w:kern w:val="32"/>
          <w:szCs w:val="32"/>
          <w:lang w:val="x-none" w:eastAsia="x-none"/>
        </w:rPr>
      </w:pPr>
      <w:r w:rsidRPr="00963762">
        <w:rPr>
          <w:rFonts w:ascii="Times New Roman" w:eastAsia="Times New Roman" w:hAnsi="Times New Roman" w:cs="Times New Roman"/>
          <w:b/>
          <w:bCs/>
          <w:color w:val="auto"/>
          <w:kern w:val="32"/>
          <w:szCs w:val="32"/>
          <w:lang w:val="x-none" w:eastAsia="x-none"/>
        </w:rPr>
        <w:t>Форма решения о присвоении адреса объекту адресации</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документа)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от 00.00.0000 г. </w:t>
      </w:r>
      <w:r>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ПОСТАНОВЛЯЕТ:</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1. Присвоить адрес _________________________________________________________</w:t>
      </w:r>
    </w:p>
    <w:p w:rsidR="00963762" w:rsidRPr="00963762" w:rsidRDefault="00963762" w:rsidP="00963762">
      <w:pPr>
        <w:shd w:val="clear" w:color="auto" w:fill="FFFFFF"/>
        <w:tabs>
          <w:tab w:val="left" w:pos="932"/>
        </w:tabs>
        <w:ind w:left="2694"/>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(присвоенный объекту адресации адрес)</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следующему объекту адресации ___________________________________________________</w:t>
      </w:r>
    </w:p>
    <w:p w:rsidR="00963762" w:rsidRPr="00963762" w:rsidRDefault="00963762" w:rsidP="00963762">
      <w:pPr>
        <w:shd w:val="clear" w:color="auto" w:fill="FFFFFF"/>
        <w:tabs>
          <w:tab w:val="left" w:pos="932"/>
        </w:tabs>
        <w:ind w:left="3402"/>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наименование, описание местонахождения объекта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 xml:space="preserve">(должность, Ф.И.О.) </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(подпись)</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color w:val="auto"/>
        </w:rPr>
        <w:br w:type="page"/>
      </w:r>
      <w:r w:rsidRPr="00963762">
        <w:rPr>
          <w:rFonts w:ascii="Times New Roman" w:eastAsia="Times New Roman" w:hAnsi="Times New Roman" w:cs="Times New Roman"/>
          <w:color w:val="auto"/>
          <w:sz w:val="20"/>
          <w:szCs w:val="20"/>
          <w:lang w:bidi="ar-SA"/>
        </w:rPr>
        <w:lastRenderedPageBreak/>
        <w:t xml:space="preserve">ПРИЛОЖЕНИЕ № 2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keepNext/>
        <w:jc w:val="center"/>
        <w:outlineLvl w:val="0"/>
        <w:rPr>
          <w:rFonts w:ascii="Times New Roman" w:eastAsia="Times New Roman" w:hAnsi="Times New Roman" w:cs="Times New Roman"/>
          <w:b/>
          <w:bCs/>
          <w:color w:val="auto"/>
          <w:kern w:val="32"/>
          <w:sz w:val="20"/>
          <w:szCs w:val="20"/>
          <w:lang w:val="x-none" w:eastAsia="x-none"/>
        </w:rPr>
      </w:pPr>
    </w:p>
    <w:p w:rsidR="00963762" w:rsidRPr="00963762" w:rsidRDefault="00963762" w:rsidP="00963762">
      <w:pPr>
        <w:keepNext/>
        <w:jc w:val="center"/>
        <w:outlineLvl w:val="0"/>
        <w:rPr>
          <w:rFonts w:ascii="Times New Roman" w:eastAsia="Times New Roman" w:hAnsi="Times New Roman" w:cs="Times New Roman"/>
          <w:b/>
          <w:bCs/>
          <w:color w:val="auto"/>
          <w:kern w:val="32"/>
          <w:szCs w:val="32"/>
          <w:lang w:val="x-none" w:eastAsia="x-none"/>
        </w:rPr>
      </w:pPr>
      <w:r w:rsidRPr="00963762">
        <w:rPr>
          <w:rFonts w:ascii="Times New Roman" w:eastAsia="Times New Roman" w:hAnsi="Times New Roman" w:cs="Times New Roman"/>
          <w:b/>
          <w:bCs/>
          <w:color w:val="auto"/>
          <w:kern w:val="32"/>
          <w:szCs w:val="32"/>
          <w:lang w:val="x-none" w:eastAsia="x-none"/>
        </w:rPr>
        <w:t>Форма решения об аннулировании адреса объекта адресации</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документа)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от 00.00.0000 г. </w:t>
      </w:r>
      <w:r>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ПОСТАНОВЛЯЕТ:</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1. Аннулировать адрес _____________________________________________________</w:t>
      </w:r>
    </w:p>
    <w:p w:rsidR="00963762" w:rsidRPr="00963762" w:rsidRDefault="00963762" w:rsidP="00963762">
      <w:pPr>
        <w:shd w:val="clear" w:color="auto" w:fill="FFFFFF"/>
        <w:tabs>
          <w:tab w:val="left" w:pos="932"/>
        </w:tabs>
        <w:ind w:left="297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(аннулируемый адрес объекта адресации, уникальный номер аннулируемого адреса объекта адресации в государственном адресном реестре)</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 xml:space="preserve">объекта адресации </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 xml:space="preserve">(должность, Ф.И.О.) </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(подпись)</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color w:val="auto"/>
        </w:rPr>
        <w:br w:type="page"/>
      </w:r>
      <w:r w:rsidRPr="00963762">
        <w:rPr>
          <w:rFonts w:ascii="Times New Roman" w:eastAsia="Times New Roman" w:hAnsi="Times New Roman" w:cs="Times New Roman"/>
          <w:color w:val="auto"/>
          <w:sz w:val="20"/>
          <w:szCs w:val="20"/>
          <w:lang w:bidi="ar-SA"/>
        </w:rPr>
        <w:lastRenderedPageBreak/>
        <w:t xml:space="preserve">ПРИЛОЖЕНИЕ № 3 </w:t>
      </w:r>
    </w:p>
    <w:p w:rsidR="00963762" w:rsidRPr="00963762" w:rsidRDefault="00963762" w:rsidP="00963762">
      <w:pPr>
        <w:widowControl/>
        <w:ind w:left="5670"/>
        <w:jc w:val="right"/>
        <w:rPr>
          <w:rFonts w:ascii="Times New Roman" w:eastAsia="Times New Roman" w:hAnsi="Times New Roman" w:cs="Times New Roman"/>
          <w:color w:val="auto"/>
          <w:sz w:val="20"/>
          <w:szCs w:val="20"/>
          <w:lang w:bidi="ar-SA"/>
        </w:rPr>
      </w:pPr>
      <w:r w:rsidRPr="00963762">
        <w:rPr>
          <w:rFonts w:ascii="Times New Roman" w:eastAsia="Times New Roman" w:hAnsi="Times New Roman" w:cs="Times New Roman"/>
          <w:color w:val="auto"/>
          <w:sz w:val="20"/>
          <w:szCs w:val="20"/>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0"/>
          <w:szCs w:val="20"/>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0"/>
          <w:szCs w:val="20"/>
          <w:lang w:bidi="ar-SA"/>
        </w:rPr>
        <w:t xml:space="preserve">" </w:t>
      </w:r>
    </w:p>
    <w:p w:rsidR="00963762" w:rsidRPr="00963762" w:rsidRDefault="00963762" w:rsidP="00963762">
      <w:pPr>
        <w:widowControl/>
        <w:rPr>
          <w:rFonts w:ascii="Times New Roman" w:eastAsia="Times New Roman" w:hAnsi="Times New Roman" w:cs="Times New Roman"/>
          <w:color w:val="auto"/>
          <w:sz w:val="20"/>
          <w:szCs w:val="20"/>
          <w:lang w:bidi="ar-SA"/>
        </w:rPr>
      </w:pPr>
    </w:p>
    <w:tbl>
      <w:tblPr>
        <w:tblW w:w="5096" w:type="dxa"/>
        <w:jc w:val="right"/>
        <w:tblCellMar>
          <w:left w:w="0" w:type="dxa"/>
          <w:right w:w="0" w:type="dxa"/>
        </w:tblCellMar>
        <w:tblLook w:val="01E0" w:firstRow="1" w:lastRow="1" w:firstColumn="1" w:lastColumn="1" w:noHBand="0" w:noVBand="0"/>
      </w:tblPr>
      <w:tblGrid>
        <w:gridCol w:w="5096"/>
      </w:tblGrid>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0"/>
                <w:szCs w:val="20"/>
                <w:lang w:bidi="ar-SA"/>
              </w:rPr>
            </w:pPr>
          </w:p>
        </w:tc>
      </w:tr>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jc w:val="right"/>
        </w:trPr>
        <w:tc>
          <w:tcPr>
            <w:tcW w:w="5096"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(Ф. И. О., адрес заявителя (представителя заявителя))</w:t>
            </w:r>
          </w:p>
        </w:tc>
      </w:tr>
      <w:tr w:rsidR="00963762" w:rsidRPr="00963762" w:rsidTr="00963762">
        <w:trPr>
          <w:trHeight w:val="240"/>
          <w:jc w:val="right"/>
        </w:trPr>
        <w:tc>
          <w:tcPr>
            <w:tcW w:w="509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jc w:val="right"/>
        </w:trPr>
        <w:tc>
          <w:tcPr>
            <w:tcW w:w="5096"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(регистрационный номер заявления о присвоении</w:t>
            </w:r>
          </w:p>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объекту адресации адреса или аннулировании его адреса)</w:t>
            </w: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Решение об отказе</w:t>
      </w: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в присвоении объекту адресации адреса</w:t>
      </w:r>
    </w:p>
    <w:p w:rsidR="00963762" w:rsidRPr="00963762" w:rsidRDefault="00963762" w:rsidP="00963762">
      <w:pPr>
        <w:widowControl/>
        <w:jc w:val="center"/>
        <w:rPr>
          <w:rFonts w:ascii="Times New Roman" w:eastAsia="Times New Roman" w:hAnsi="Times New Roman" w:cs="Times New Roman"/>
          <w:b/>
          <w:color w:val="auto"/>
          <w:sz w:val="30"/>
          <w:szCs w:val="30"/>
          <w:lang w:bidi="ar-SA"/>
        </w:rPr>
      </w:pPr>
      <w:r w:rsidRPr="00963762">
        <w:rPr>
          <w:rFonts w:ascii="Times New Roman" w:eastAsia="Times New Roman" w:hAnsi="Times New Roman" w:cs="Times New Roman"/>
          <w:b/>
          <w:color w:val="auto"/>
          <w:sz w:val="30"/>
          <w:szCs w:val="30"/>
          <w:lang w:bidi="ar-SA"/>
        </w:rPr>
        <w:t>или аннулировании его адреса</w:t>
      </w:r>
    </w:p>
    <w:tbl>
      <w:tblPr>
        <w:tblW w:w="4956" w:type="dxa"/>
        <w:jc w:val="center"/>
        <w:tblCellMar>
          <w:left w:w="0" w:type="dxa"/>
          <w:right w:w="0" w:type="dxa"/>
        </w:tblCellMar>
        <w:tblLook w:val="01E0" w:firstRow="1" w:lastRow="1" w:firstColumn="1" w:lastColumn="1" w:noHBand="0" w:noVBand="0"/>
      </w:tblPr>
      <w:tblGrid>
        <w:gridCol w:w="434"/>
        <w:gridCol w:w="2786"/>
        <w:gridCol w:w="462"/>
        <w:gridCol w:w="1274"/>
      </w:tblGrid>
      <w:tr w:rsidR="00963762" w:rsidRPr="00963762" w:rsidTr="00963762">
        <w:trPr>
          <w:trHeight w:val="240"/>
          <w:jc w:val="center"/>
        </w:trPr>
        <w:tc>
          <w:tcPr>
            <w:tcW w:w="434"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от</w:t>
            </w:r>
          </w:p>
        </w:tc>
        <w:tc>
          <w:tcPr>
            <w:tcW w:w="2786"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462" w:type="dxa"/>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c>
          <w:tcPr>
            <w:tcW w:w="1274"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tbl>
      <w:tblPr>
        <w:tblW w:w="10191" w:type="dxa"/>
        <w:tblInd w:w="14" w:type="dxa"/>
        <w:tblCellMar>
          <w:left w:w="0" w:type="dxa"/>
          <w:right w:w="0" w:type="dxa"/>
        </w:tblCellMar>
        <w:tblLook w:val="01E0" w:firstRow="1" w:lastRow="1" w:firstColumn="1" w:lastColumn="1" w:noHBand="0" w:noVBand="0"/>
      </w:tblPr>
      <w:tblGrid>
        <w:gridCol w:w="1680"/>
        <w:gridCol w:w="8441"/>
        <w:gridCol w:w="70"/>
      </w:tblGrid>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(наименование органа местного самоуправления)</w:t>
            </w:r>
          </w:p>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r w:rsidR="00963762" w:rsidRPr="00963762" w:rsidTr="00963762">
        <w:trPr>
          <w:trHeight w:val="240"/>
        </w:trPr>
        <w:tc>
          <w:tcPr>
            <w:tcW w:w="1680"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сообщает, что</w:t>
            </w:r>
          </w:p>
        </w:tc>
        <w:tc>
          <w:tcPr>
            <w:tcW w:w="8511"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68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c>
          <w:tcPr>
            <w:tcW w:w="8511"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(Ф. И. О. заявителя в дательном падеже, наименование, номер и дата выдачи документа,</w:t>
            </w: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подтверждающего личность, почтовый адрес — для физического лица; полное наименование, ИНН, КПП</w:t>
            </w:r>
          </w:p>
        </w:tc>
      </w:tr>
      <w:tr w:rsidR="00963762" w:rsidRPr="00963762" w:rsidTr="00963762">
        <w:trPr>
          <w:trHeight w:val="240"/>
        </w:trPr>
        <w:tc>
          <w:tcPr>
            <w:tcW w:w="1019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(для российского юридического лица), страна, дата и номер регистрации (для иностранного юридического лица),</w:t>
            </w:r>
          </w:p>
        </w:tc>
      </w:tr>
      <w:tr w:rsidR="00963762" w:rsidRPr="00963762" w:rsidTr="00963762">
        <w:trPr>
          <w:trHeight w:val="240"/>
        </w:trPr>
        <w:tc>
          <w:tcPr>
            <w:tcW w:w="10121"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70" w:type="dxa"/>
            <w:shd w:val="clear" w:color="auto" w:fill="auto"/>
            <w:vAlign w:val="bottom"/>
          </w:tcPr>
          <w:p w:rsidR="00963762" w:rsidRPr="00963762" w:rsidRDefault="00963762" w:rsidP="00963762">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r>
      <w:tr w:rsidR="00963762" w:rsidRPr="00963762" w:rsidTr="00963762">
        <w:tc>
          <w:tcPr>
            <w:tcW w:w="10121"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почтовый адрес — для юридического лица)</w:t>
            </w:r>
          </w:p>
        </w:tc>
        <w:tc>
          <w:tcPr>
            <w:tcW w:w="7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bl>
    <w:p w:rsidR="00963762" w:rsidRPr="00963762" w:rsidRDefault="00963762" w:rsidP="00963762">
      <w:pPr>
        <w:widowControl/>
        <w:jc w:val="both"/>
        <w:rPr>
          <w:rFonts w:ascii="Times New Roman" w:eastAsia="Times New Roman" w:hAnsi="Times New Roman" w:cs="Times New Roman"/>
          <w:color w:val="auto"/>
          <w:sz w:val="2"/>
          <w:szCs w:val="2"/>
          <w:lang w:bidi="ar-SA"/>
        </w:rPr>
      </w:pPr>
      <w:r w:rsidRPr="00963762">
        <w:rPr>
          <w:rFonts w:ascii="Times New Roman" w:eastAsia="Times New Roman" w:hAnsi="Times New Roman" w:cs="Times New Roman"/>
          <w:color w:val="auto"/>
          <w:sz w:val="26"/>
          <w:szCs w:val="26"/>
          <w:lang w:bidi="ar-SA"/>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sidRPr="00963762">
        <w:rPr>
          <w:rFonts w:ascii="Times New Roman" w:eastAsia="Times New Roman" w:hAnsi="Times New Roman" w:cs="Times New Roman"/>
          <w:color w:val="auto"/>
          <w:sz w:val="26"/>
          <w:szCs w:val="26"/>
          <w:lang w:bidi="ar-SA"/>
        </w:rPr>
        <w:br/>
      </w:r>
    </w:p>
    <w:tbl>
      <w:tblPr>
        <w:tblW w:w="10191" w:type="dxa"/>
        <w:tblInd w:w="14" w:type="dxa"/>
        <w:tblCellMar>
          <w:left w:w="0" w:type="dxa"/>
          <w:right w:w="0" w:type="dxa"/>
        </w:tblCellMar>
        <w:tblLook w:val="01E0" w:firstRow="1" w:lastRow="1" w:firstColumn="1" w:lastColumn="1" w:noHBand="0" w:noVBand="0"/>
      </w:tblPr>
      <w:tblGrid>
        <w:gridCol w:w="1106"/>
        <w:gridCol w:w="6859"/>
        <w:gridCol w:w="2156"/>
        <w:gridCol w:w="70"/>
      </w:tblGrid>
      <w:tr w:rsidR="00963762" w:rsidRPr="00963762" w:rsidTr="00963762">
        <w:trPr>
          <w:trHeight w:val="240"/>
        </w:trPr>
        <w:tc>
          <w:tcPr>
            <w:tcW w:w="7965" w:type="dxa"/>
            <w:gridSpan w:val="2"/>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в присвоении (аннулировании) адреса следующему объекту адресации</w:t>
            </w:r>
          </w:p>
        </w:tc>
        <w:tc>
          <w:tcPr>
            <w:tcW w:w="2226" w:type="dxa"/>
            <w:gridSpan w:val="2"/>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7965" w:type="dxa"/>
            <w:gridSpan w:val="2"/>
            <w:shd w:val="clear" w:color="auto" w:fill="auto"/>
            <w:vAlign w:val="bottom"/>
          </w:tcPr>
          <w:p w:rsidR="00963762" w:rsidRPr="00963762" w:rsidRDefault="00963762" w:rsidP="00963762">
            <w:pPr>
              <w:widowControl/>
              <w:tabs>
                <w:tab w:val="left" w:pos="980"/>
              </w:tabs>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color w:val="auto"/>
                <w:sz w:val="14"/>
                <w:szCs w:val="14"/>
                <w:lang w:bidi="ar-SA"/>
              </w:rPr>
              <w:tab/>
              <w:t>(нужное подчеркнуть)</w:t>
            </w:r>
          </w:p>
        </w:tc>
        <w:tc>
          <w:tcPr>
            <w:tcW w:w="2226" w:type="dxa"/>
            <w:gridSpan w:val="2"/>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(вид и наименование объекта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4"/>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адресации, описание местонахождения объекта адресации в случае обращения заявителя о присвоении объекту адресации адреса,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10191" w:type="dxa"/>
            <w:gridSpan w:val="4"/>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адрес объекта адресации в случае обращения заявителя об аннулировании его адреса)</w:t>
            </w:r>
          </w:p>
        </w:tc>
      </w:tr>
      <w:tr w:rsidR="00963762" w:rsidRPr="00963762" w:rsidTr="00963762">
        <w:trPr>
          <w:trHeight w:val="240"/>
        </w:trPr>
        <w:tc>
          <w:tcPr>
            <w:tcW w:w="10191" w:type="dxa"/>
            <w:gridSpan w:val="4"/>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106" w:type="dxa"/>
            <w:shd w:val="clear" w:color="auto" w:fill="auto"/>
            <w:vAlign w:val="bottom"/>
          </w:tcPr>
          <w:p w:rsidR="00963762" w:rsidRPr="00963762" w:rsidRDefault="00963762" w:rsidP="00963762">
            <w:pPr>
              <w:widowControl/>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в связи с</w:t>
            </w:r>
          </w:p>
        </w:tc>
        <w:tc>
          <w:tcPr>
            <w:tcW w:w="9085"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rPr>
          <w:trHeight w:val="240"/>
        </w:trPr>
        <w:tc>
          <w:tcPr>
            <w:tcW w:w="10121" w:type="dxa"/>
            <w:gridSpan w:val="3"/>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70" w:type="dxa"/>
            <w:shd w:val="clear" w:color="auto" w:fill="auto"/>
            <w:vAlign w:val="bottom"/>
          </w:tcPr>
          <w:p w:rsidR="00963762" w:rsidRPr="00963762" w:rsidRDefault="00963762" w:rsidP="00963762">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w:t>
            </w:r>
          </w:p>
        </w:tc>
      </w:tr>
      <w:tr w:rsidR="00963762" w:rsidRPr="00963762" w:rsidTr="00963762">
        <w:tc>
          <w:tcPr>
            <w:tcW w:w="10121" w:type="dxa"/>
            <w:gridSpan w:val="3"/>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(основание отказа)</w:t>
            </w:r>
          </w:p>
        </w:tc>
        <w:tc>
          <w:tcPr>
            <w:tcW w:w="70"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r>
    </w:tbl>
    <w:p w:rsidR="00963762" w:rsidRPr="00963762" w:rsidRDefault="00963762" w:rsidP="00963762">
      <w:pPr>
        <w:widowControl/>
        <w:rPr>
          <w:rFonts w:ascii="Times New Roman" w:eastAsia="Times New Roman" w:hAnsi="Times New Roman" w:cs="Times New Roman"/>
          <w:color w:val="auto"/>
          <w:sz w:val="26"/>
          <w:szCs w:val="26"/>
          <w:lang w:bidi="ar-SA"/>
        </w:rPr>
      </w:pPr>
    </w:p>
    <w:p w:rsidR="00963762" w:rsidRPr="00963762" w:rsidRDefault="00963762" w:rsidP="00963762">
      <w:pPr>
        <w:widowControl/>
        <w:ind w:firstLine="340"/>
        <w:jc w:val="both"/>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tbl>
      <w:tblPr>
        <w:tblW w:w="10191" w:type="dxa"/>
        <w:tblInd w:w="14" w:type="dxa"/>
        <w:tblCellMar>
          <w:left w:w="0" w:type="dxa"/>
          <w:right w:w="0" w:type="dxa"/>
        </w:tblCellMar>
        <w:tblLook w:val="01E0" w:firstRow="1" w:lastRow="1" w:firstColumn="1" w:lastColumn="1" w:noHBand="0" w:noVBand="0"/>
      </w:tblPr>
      <w:tblGrid>
        <w:gridCol w:w="5628"/>
        <w:gridCol w:w="1166"/>
        <w:gridCol w:w="3397"/>
      </w:tblGrid>
      <w:tr w:rsidR="00963762" w:rsidRPr="00963762" w:rsidTr="00963762">
        <w:trPr>
          <w:trHeight w:val="240"/>
        </w:trPr>
        <w:tc>
          <w:tcPr>
            <w:tcW w:w="5628"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1166" w:type="dxa"/>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c>
          <w:tcPr>
            <w:tcW w:w="3397" w:type="dxa"/>
            <w:tcBorders>
              <w:bottom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color w:val="auto"/>
                <w:sz w:val="26"/>
                <w:szCs w:val="26"/>
                <w:lang w:bidi="ar-SA"/>
              </w:rPr>
            </w:pPr>
          </w:p>
        </w:tc>
      </w:tr>
      <w:tr w:rsidR="00963762" w:rsidRPr="00963762" w:rsidTr="00963762">
        <w:tc>
          <w:tcPr>
            <w:tcW w:w="5628"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(должность, Ф.</w:t>
            </w:r>
            <w:r w:rsidRPr="00963762">
              <w:rPr>
                <w:rFonts w:ascii="Times New Roman" w:eastAsia="Times New Roman" w:hAnsi="Times New Roman" w:cs="Times New Roman"/>
                <w:iCs/>
                <w:color w:val="auto"/>
                <w:sz w:val="14"/>
                <w:szCs w:val="14"/>
                <w:lang w:val="en-US" w:bidi="ar-SA"/>
              </w:rPr>
              <w:t xml:space="preserve"> </w:t>
            </w:r>
            <w:r w:rsidRPr="00963762">
              <w:rPr>
                <w:rFonts w:ascii="Times New Roman" w:eastAsia="Times New Roman" w:hAnsi="Times New Roman" w:cs="Times New Roman"/>
                <w:iCs/>
                <w:color w:val="auto"/>
                <w:sz w:val="14"/>
                <w:szCs w:val="14"/>
                <w:lang w:bidi="ar-SA"/>
              </w:rPr>
              <w:t>И.</w:t>
            </w:r>
            <w:r w:rsidRPr="00963762">
              <w:rPr>
                <w:rFonts w:ascii="Times New Roman" w:eastAsia="Times New Roman" w:hAnsi="Times New Roman" w:cs="Times New Roman"/>
                <w:iCs/>
                <w:color w:val="auto"/>
                <w:sz w:val="14"/>
                <w:szCs w:val="14"/>
                <w:lang w:val="en-US" w:bidi="ar-SA"/>
              </w:rPr>
              <w:t xml:space="preserve"> </w:t>
            </w:r>
            <w:r w:rsidRPr="00963762">
              <w:rPr>
                <w:rFonts w:ascii="Times New Roman" w:eastAsia="Times New Roman" w:hAnsi="Times New Roman" w:cs="Times New Roman"/>
                <w:iCs/>
                <w:color w:val="auto"/>
                <w:sz w:val="14"/>
                <w:szCs w:val="14"/>
                <w:lang w:bidi="ar-SA"/>
              </w:rPr>
              <w:t>О.)</w:t>
            </w:r>
          </w:p>
        </w:tc>
        <w:tc>
          <w:tcPr>
            <w:tcW w:w="1166" w:type="dxa"/>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p>
        </w:tc>
        <w:tc>
          <w:tcPr>
            <w:tcW w:w="3397" w:type="dxa"/>
            <w:tcBorders>
              <w:top w:val="single" w:sz="4" w:space="0" w:color="auto"/>
            </w:tcBorders>
            <w:shd w:val="clear" w:color="auto" w:fill="auto"/>
            <w:vAlign w:val="bottom"/>
          </w:tcPr>
          <w:p w:rsidR="00963762" w:rsidRPr="00963762" w:rsidRDefault="00963762" w:rsidP="00963762">
            <w:pPr>
              <w:widowControl/>
              <w:jc w:val="center"/>
              <w:rPr>
                <w:rFonts w:ascii="Times New Roman" w:eastAsia="Times New Roman" w:hAnsi="Times New Roman" w:cs="Times New Roman"/>
                <w:iCs/>
                <w:color w:val="auto"/>
                <w:sz w:val="14"/>
                <w:szCs w:val="14"/>
                <w:lang w:bidi="ar-SA"/>
              </w:rPr>
            </w:pPr>
            <w:r w:rsidRPr="00963762">
              <w:rPr>
                <w:rFonts w:ascii="Times New Roman" w:eastAsia="Times New Roman" w:hAnsi="Times New Roman" w:cs="Times New Roman"/>
                <w:iCs/>
                <w:color w:val="auto"/>
                <w:sz w:val="14"/>
                <w:szCs w:val="14"/>
                <w:lang w:bidi="ar-SA"/>
              </w:rPr>
              <w:t>(подпись)</w:t>
            </w:r>
          </w:p>
        </w:tc>
      </w:tr>
    </w:tbl>
    <w:p w:rsidR="00963762" w:rsidRPr="00963762" w:rsidRDefault="00963762" w:rsidP="003B1693">
      <w:pPr>
        <w:widowControl/>
        <w:jc w:val="right"/>
        <w:rPr>
          <w:rFonts w:ascii="Times New Roman" w:eastAsia="Times New Roman" w:hAnsi="Times New Roman" w:cs="Times New Roman"/>
          <w:color w:val="auto"/>
          <w:sz w:val="26"/>
          <w:szCs w:val="26"/>
          <w:lang w:bidi="ar-SA"/>
        </w:rPr>
      </w:pPr>
      <w:r w:rsidRPr="00963762">
        <w:rPr>
          <w:rFonts w:ascii="Times New Roman" w:eastAsia="Times New Roman" w:hAnsi="Times New Roman" w:cs="Times New Roman"/>
          <w:color w:val="auto"/>
          <w:sz w:val="26"/>
          <w:szCs w:val="26"/>
          <w:lang w:bidi="ar-SA"/>
        </w:rPr>
        <w:t>М. П.</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sectPr w:rsidR="00963762" w:rsidRPr="00963762" w:rsidSect="00963762">
          <w:footerReference w:type="default" r:id="rId21"/>
          <w:pgSz w:w="11900" w:h="16800"/>
          <w:pgMar w:top="567" w:right="800" w:bottom="851" w:left="1560" w:header="720" w:footer="720" w:gutter="0"/>
          <w:cols w:space="720"/>
          <w:noEndnote/>
        </w:sectPr>
      </w:pPr>
    </w:p>
    <w:p w:rsidR="00963762" w:rsidRPr="00963762" w:rsidRDefault="00963762" w:rsidP="00963762">
      <w:pPr>
        <w:widowControl/>
        <w:ind w:left="11057"/>
        <w:jc w:val="right"/>
        <w:rPr>
          <w:rFonts w:ascii="Times New Roman" w:eastAsia="Times New Roman" w:hAnsi="Times New Roman" w:cs="Times New Roman"/>
          <w:color w:val="auto"/>
          <w:sz w:val="22"/>
          <w:szCs w:val="22"/>
          <w:lang w:bidi="ar-SA"/>
        </w:rPr>
      </w:pPr>
      <w:r w:rsidRPr="00963762">
        <w:rPr>
          <w:rFonts w:ascii="Times New Roman" w:eastAsia="Times New Roman" w:hAnsi="Times New Roman" w:cs="Times New Roman"/>
          <w:color w:val="auto"/>
          <w:sz w:val="22"/>
          <w:szCs w:val="22"/>
          <w:lang w:bidi="ar-SA"/>
        </w:rPr>
        <w:lastRenderedPageBreak/>
        <w:t xml:space="preserve">ПРИЛОЖЕНИЕ № 4 </w:t>
      </w:r>
    </w:p>
    <w:p w:rsidR="00963762" w:rsidRPr="00963762" w:rsidRDefault="00963762" w:rsidP="00963762">
      <w:pPr>
        <w:widowControl/>
        <w:ind w:left="11057"/>
        <w:jc w:val="right"/>
        <w:rPr>
          <w:rFonts w:ascii="Times New Roman" w:eastAsia="Times New Roman" w:hAnsi="Times New Roman" w:cs="Times New Roman"/>
          <w:color w:val="auto"/>
          <w:sz w:val="22"/>
          <w:szCs w:val="22"/>
          <w:lang w:bidi="ar-SA"/>
        </w:rPr>
      </w:pPr>
      <w:r w:rsidRPr="00963762">
        <w:rPr>
          <w:rFonts w:ascii="Times New Roman" w:eastAsia="Times New Roman" w:hAnsi="Times New Roman" w:cs="Times New Roman"/>
          <w:color w:val="auto"/>
          <w:sz w:val="22"/>
          <w:szCs w:val="22"/>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color w:val="auto"/>
          <w:sz w:val="22"/>
          <w:szCs w:val="22"/>
        </w:rPr>
        <w:t>Присвоение адреса объекту адресации, изменение и аннулирование такого адреса</w:t>
      </w:r>
      <w:r w:rsidRPr="00963762">
        <w:rPr>
          <w:rFonts w:ascii="Times New Roman" w:eastAsia="Times New Roman" w:hAnsi="Times New Roman" w:cs="Times New Roman"/>
          <w:color w:val="auto"/>
          <w:sz w:val="22"/>
          <w:szCs w:val="22"/>
          <w:lang w:bidi="ar-SA"/>
        </w:rPr>
        <w:t xml:space="preserve">" </w:t>
      </w:r>
    </w:p>
    <w:p w:rsidR="00963762" w:rsidRPr="00963762" w:rsidRDefault="00963762" w:rsidP="00963762">
      <w:pPr>
        <w:autoSpaceDE w:val="0"/>
        <w:autoSpaceDN w:val="0"/>
        <w:adjustRightInd w:val="0"/>
        <w:spacing w:before="108" w:after="108"/>
        <w:jc w:val="center"/>
        <w:outlineLvl w:val="0"/>
        <w:rPr>
          <w:rFonts w:ascii="Times New Roman CYR" w:eastAsia="Times New Roman" w:hAnsi="Times New Roman CYR" w:cs="Times New Roman CYR"/>
          <w:b/>
          <w:bCs/>
          <w:color w:val="auto"/>
          <w:lang w:bidi="ar-SA"/>
        </w:rPr>
      </w:pPr>
      <w:r w:rsidRPr="00963762">
        <w:rPr>
          <w:rFonts w:ascii="Times New Roman CYR" w:eastAsia="Times New Roman" w:hAnsi="Times New Roman CYR" w:cs="Times New Roman CYR"/>
          <w:b/>
          <w:bCs/>
          <w:color w:val="auto"/>
          <w:lang w:bidi="ar-SA"/>
        </w:rPr>
        <w:t>ФОРМА</w:t>
      </w:r>
      <w:r w:rsidRPr="00963762">
        <w:rPr>
          <w:rFonts w:ascii="Times New Roman CYR" w:eastAsia="Times New Roman" w:hAnsi="Times New Roman CYR" w:cs="Times New Roman CYR"/>
          <w:b/>
          <w:bCs/>
          <w:color w:val="auto"/>
          <w:lang w:bidi="ar-SA"/>
        </w:rPr>
        <w:br/>
        <w:t>заявления о присвоении объекту адресации адреса или аннулировании его адреса</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42"/>
        <w:gridCol w:w="680"/>
        <w:gridCol w:w="37"/>
        <w:gridCol w:w="2538"/>
        <w:gridCol w:w="842"/>
        <w:gridCol w:w="1402"/>
        <w:gridCol w:w="784"/>
        <w:gridCol w:w="1176"/>
        <w:gridCol w:w="1582"/>
        <w:gridCol w:w="712"/>
        <w:gridCol w:w="1150"/>
        <w:gridCol w:w="2940"/>
        <w:gridCol w:w="668"/>
        <w:gridCol w:w="9"/>
      </w:tblGrid>
      <w:tr w:rsidR="00963762" w:rsidRPr="00963762" w:rsidTr="00963762">
        <w:trPr>
          <w:gridAfter w:val="1"/>
          <w:wAfter w:w="9"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9" w:name="sub_1001"/>
            <w:r w:rsidRPr="00963762">
              <w:rPr>
                <w:rFonts w:ascii="Times New Roman CYR" w:eastAsia="Times New Roman" w:hAnsi="Times New Roman CYR" w:cs="Times New Roman CYR"/>
                <w:color w:val="auto"/>
                <w:lang w:bidi="ar-SA"/>
              </w:rPr>
              <w:t>1</w:t>
            </w:r>
            <w:bookmarkEnd w:id="9"/>
          </w:p>
        </w:tc>
        <w:tc>
          <w:tcPr>
            <w:tcW w:w="5541"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w:t>
            </w: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w:t>
            </w:r>
          </w:p>
        </w:tc>
        <w:tc>
          <w:tcPr>
            <w:tcW w:w="784"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2</w:t>
            </w:r>
          </w:p>
        </w:tc>
        <w:tc>
          <w:tcPr>
            <w:tcW w:w="4620" w:type="dxa"/>
            <w:gridSpan w:val="4"/>
            <w:tcBorders>
              <w:top w:val="single" w:sz="4" w:space="0" w:color="auto"/>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 принято</w:t>
            </w: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регистрационный номер</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val="restart"/>
            <w:tcBorders>
              <w:top w:val="single" w:sz="4" w:space="0" w:color="auto"/>
              <w:left w:val="nil"/>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органа местного самоуправления)</w:t>
            </w: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листов заявления</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прилагаемых документов</w:t>
            </w:r>
          </w:p>
        </w:tc>
        <w:tc>
          <w:tcPr>
            <w:tcW w:w="2940" w:type="dxa"/>
            <w:tcBorders>
              <w:top w:val="single" w:sz="4" w:space="0" w:color="auto"/>
              <w:left w:val="nil"/>
              <w:bottom w:val="nil"/>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w:t>
            </w: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5"/>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том числе оригиналов _____, копий _____, количество листов в</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оригиналах ______, копиях _____</w:t>
            </w: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ФИО должностного лица</w:t>
            </w:r>
          </w:p>
        </w:tc>
        <w:tc>
          <w:tcPr>
            <w:tcW w:w="2940" w:type="dxa"/>
            <w:tcBorders>
              <w:top w:val="nil"/>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 должностного лица</w:t>
            </w:r>
          </w:p>
        </w:tc>
        <w:tc>
          <w:tcPr>
            <w:tcW w:w="2940" w:type="dxa"/>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nil"/>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40" w:type="dxa"/>
            <w:tcBorders>
              <w:top w:val="single" w:sz="4" w:space="0" w:color="auto"/>
              <w:left w:val="nil"/>
              <w:bottom w:val="nil"/>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41"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8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620" w:type="dxa"/>
            <w:gridSpan w:val="4"/>
            <w:tcBorders>
              <w:top w:val="nil"/>
              <w:left w:val="single" w:sz="4" w:space="0" w:color="auto"/>
              <w:bottom w:val="single" w:sz="4" w:space="0" w:color="auto"/>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"___" ________ ____ г.</w:t>
            </w:r>
          </w:p>
        </w:tc>
        <w:tc>
          <w:tcPr>
            <w:tcW w:w="2940" w:type="dxa"/>
            <w:vMerge w:val="restart"/>
            <w:tcBorders>
              <w:top w:val="nil"/>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8" w:type="dxa"/>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23"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10" w:name="sub_1002"/>
            <w:r w:rsidRPr="00963762">
              <w:rPr>
                <w:rFonts w:ascii="Times New Roman CYR" w:eastAsia="Times New Roman" w:hAnsi="Times New Roman CYR" w:cs="Times New Roman CYR"/>
                <w:color w:val="auto"/>
                <w:lang w:bidi="ar-SA"/>
              </w:rPr>
              <w:t>3.1</w:t>
            </w:r>
            <w:bookmarkEnd w:id="10"/>
          </w:p>
        </w:tc>
        <w:tc>
          <w:tcPr>
            <w:tcW w:w="145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Прошу в отношении объекта адресации:</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38"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Земельный участок</w:t>
            </w:r>
          </w:p>
        </w:tc>
        <w:tc>
          <w:tcPr>
            <w:tcW w:w="84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944"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Сооружение</w:t>
            </w:r>
          </w:p>
        </w:tc>
        <w:tc>
          <w:tcPr>
            <w:tcW w:w="712"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767"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Машино-место</w:t>
            </w:r>
          </w:p>
        </w:tc>
      </w:tr>
      <w:tr w:rsidR="00963762" w:rsidRPr="00963762" w:rsidTr="00963762">
        <w:tc>
          <w:tcPr>
            <w:tcW w:w="823"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38"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Здание (строение)</w:t>
            </w:r>
          </w:p>
        </w:tc>
        <w:tc>
          <w:tcPr>
            <w:tcW w:w="84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944"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Помещение</w:t>
            </w:r>
          </w:p>
        </w:tc>
        <w:tc>
          <w:tcPr>
            <w:tcW w:w="71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767"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11" w:name="sub_1003"/>
            <w:r w:rsidRPr="00963762">
              <w:rPr>
                <w:rFonts w:ascii="Times New Roman CYR" w:eastAsia="Times New Roman" w:hAnsi="Times New Roman CYR" w:cs="Times New Roman CYR"/>
                <w:color w:val="auto"/>
                <w:lang w:bidi="ar-SA"/>
              </w:rPr>
              <w:t>3.2</w:t>
            </w:r>
            <w:bookmarkEnd w:id="11"/>
          </w:p>
        </w:tc>
        <w:tc>
          <w:tcPr>
            <w:tcW w:w="14553"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Присвоить адрес</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53"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связи с:</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из земель, находящихся в государственной или муниципальной собственности</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раздела земельного участка</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раздел которого осуществляется</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раздел которого осуществляется</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 путем объединения земельных участков</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земельных участков</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земельного участка*(1)</w:t>
            </w: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земельного участка*(1)</w:t>
            </w: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9"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01"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2"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12" w:name="sub_111"/>
      <w:r w:rsidRPr="00963762">
        <w:rPr>
          <w:rFonts w:ascii="Times New Roman CYR" w:eastAsia="Times New Roman" w:hAnsi="Times New Roman CYR" w:cs="Times New Roman CYR"/>
          <w:color w:val="auto"/>
          <w:lang w:bidi="ar-SA"/>
        </w:rPr>
        <w:t>*(1) Строка дублируется для каждого объединенного земельного участка</w:t>
      </w:r>
    </w:p>
    <w:bookmarkEnd w:id="12"/>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722"/>
        <w:gridCol w:w="6828"/>
        <w:gridCol w:w="7003"/>
        <w:gridCol w:w="50"/>
      </w:tblGrid>
      <w:tr w:rsidR="00963762" w:rsidRPr="00963762" w:rsidTr="00963762">
        <w:trPr>
          <w:gridAfter w:val="1"/>
          <w:wAfter w:w="50"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выдела из земельного участка</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 (за исключением земельного участка, из которого осуществляется выдел)</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из которого осуществляется выдел</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из которого осуществляется выдел</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земельного участка(ов) путем перераспределения земельных участков</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земельных участков</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земельных участков, которые перераспределяются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который перераспределяется*(2)</w:t>
            </w: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который перераспределяется*(2)</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3" w:name="sub_100329"/>
            <w:r w:rsidRPr="00963762">
              <w:rPr>
                <w:rFonts w:ascii="Times New Roman CYR" w:eastAsia="Times New Roman" w:hAnsi="Times New Roman CYR" w:cs="Times New Roman CYR"/>
                <w:color w:val="auto"/>
                <w:lang w:bidi="ar-SA"/>
              </w:rPr>
              <w:t>Строительством, реконструкцией здания (строения), сооружения</w:t>
            </w:r>
            <w:bookmarkEnd w:id="13"/>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объекта строительства (реконструкции) в соответствии с проектной документацией</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Кадастровый номер земельного участка, на котором осуществляется </w:t>
            </w:r>
            <w:r w:rsidRPr="00963762">
              <w:rPr>
                <w:rFonts w:ascii="Times New Roman CYR" w:eastAsia="Times New Roman" w:hAnsi="Times New Roman CYR" w:cs="Times New Roman CYR"/>
                <w:color w:val="auto"/>
                <w:lang w:bidi="ar-SA"/>
              </w:rPr>
              <w:lastRenderedPageBreak/>
              <w:t>строительство (реконструкция)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lastRenderedPageBreak/>
              <w:t xml:space="preserve">Адрес земельного участка, на котором осуществляется </w:t>
            </w:r>
            <w:r w:rsidRPr="00963762">
              <w:rPr>
                <w:rFonts w:ascii="Times New Roman CYR" w:eastAsia="Times New Roman" w:hAnsi="Times New Roman CYR" w:cs="Times New Roman CYR"/>
                <w:color w:val="auto"/>
                <w:lang w:bidi="ar-SA"/>
              </w:rPr>
              <w:lastRenderedPageBreak/>
              <w:t>строительство (реконструкция)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Height w:val="276"/>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vMerge w:val="restart"/>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4" w:name="sub_100335"/>
            <w:r w:rsidRPr="00963762">
              <w:rPr>
                <w:rFonts w:ascii="Times New Roman CYR" w:eastAsia="Times New Roman" w:hAnsi="Times New Roman CYR" w:cs="Times New Roman CYR"/>
                <w:color w:val="auto"/>
                <w:lang w:bidi="ar-SA"/>
              </w:rPr>
              <w:t>Тип здания (строения), сооружения</w:t>
            </w:r>
            <w:bookmarkEnd w:id="14"/>
          </w:p>
        </w:tc>
        <w:tc>
          <w:tcPr>
            <w:tcW w:w="7053" w:type="dxa"/>
            <w:gridSpan w:val="2"/>
            <w:tcBorders>
              <w:top w:val="single" w:sz="4" w:space="0" w:color="auto"/>
              <w:left w:val="single" w:sz="4" w:space="0" w:color="auto"/>
              <w:bottom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на котором осуществляется строительство (реконструкция)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nil"/>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0"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2"/>
            <w:tcBorders>
              <w:top w:val="nil"/>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Переводом жилого помещения в нежилое помещение и нежилого помещения в жилое помещение</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помещения</w:t>
            </w: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w:t>
            </w: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5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53"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15" w:name="sub_222"/>
      <w:r w:rsidRPr="00963762">
        <w:rPr>
          <w:rFonts w:ascii="Times New Roman CYR" w:eastAsia="Times New Roman" w:hAnsi="Times New Roman CYR" w:cs="Times New Roman CYR"/>
          <w:color w:val="auto"/>
          <w:lang w:bidi="ar-SA"/>
        </w:rPr>
        <w:t>*(2) Строка дублируется для каждого перераспределенного земельного участка</w:t>
      </w:r>
    </w:p>
    <w:bookmarkEnd w:id="15"/>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59"/>
        <w:gridCol w:w="663"/>
        <w:gridCol w:w="37"/>
        <w:gridCol w:w="40"/>
        <w:gridCol w:w="814"/>
        <w:gridCol w:w="1963"/>
        <w:gridCol w:w="4043"/>
        <w:gridCol w:w="586"/>
        <w:gridCol w:w="606"/>
        <w:gridCol w:w="1512"/>
        <w:gridCol w:w="3052"/>
        <w:gridCol w:w="1178"/>
        <w:gridCol w:w="100"/>
        <w:gridCol w:w="107"/>
      </w:tblGrid>
      <w:tr w:rsidR="00963762" w:rsidRPr="00963762" w:rsidTr="00963762">
        <w:trPr>
          <w:gridAfter w:val="2"/>
          <w:wAfter w:w="206" w:type="dxa"/>
        </w:trPr>
        <w:tc>
          <w:tcPr>
            <w:tcW w:w="78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6" w:name="sub_100344"/>
            <w:r w:rsidRPr="00963762">
              <w:rPr>
                <w:rFonts w:ascii="Times New Roman CYR" w:eastAsia="Times New Roman" w:hAnsi="Times New Roman CYR" w:cs="Times New Roman CYR"/>
                <w:color w:val="auto"/>
                <w:lang w:bidi="ar-SA"/>
              </w:rPr>
              <w:t>Образованием помещения(ий) в здании (строении), сооружении путем раздела здания (строения), сооружения</w:t>
            </w:r>
            <w:bookmarkEnd w:id="16"/>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1277"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1277"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7" w:name="sub_100353"/>
            <w:r w:rsidRPr="00963762">
              <w:rPr>
                <w:rFonts w:ascii="Times New Roman CYR" w:eastAsia="Times New Roman" w:hAnsi="Times New Roman CYR" w:cs="Times New Roman CYR"/>
                <w:color w:val="auto"/>
                <w:lang w:bidi="ar-SA"/>
              </w:rPr>
              <w:t>Образованием помещения(ий) в здании (строении), сооружении путем раздела помещения, машино-места</w:t>
            </w:r>
            <w:bookmarkEnd w:id="17"/>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6"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Назначение помещения (жилое (нежилое) помещение)*(3)</w:t>
            </w:r>
          </w:p>
        </w:tc>
        <w:tc>
          <w:tcPr>
            <w:tcW w:w="6747"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 помещения*(3)</w:t>
            </w:r>
          </w:p>
        </w:tc>
        <w:tc>
          <w:tcPr>
            <w:tcW w:w="4329"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помещений*(3)</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6"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747"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8" w:name="sub_100356"/>
            <w:r w:rsidRPr="00963762">
              <w:rPr>
                <w:rFonts w:ascii="Times New Roman CYR" w:eastAsia="Times New Roman" w:hAnsi="Times New Roman CYR" w:cs="Times New Roman CYR"/>
                <w:color w:val="auto"/>
                <w:lang w:bidi="ar-SA"/>
              </w:rPr>
              <w:t>Кадастровый номер помещения, машино-места, раздел которого осуществляется</w:t>
            </w:r>
            <w:bookmarkEnd w:id="18"/>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 машино-места, раздел которого осуществляется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811" w:type="dxa"/>
            <w:gridSpan w:val="9"/>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19" w:name="sub_100362"/>
            <w:r w:rsidRPr="00963762">
              <w:rPr>
                <w:rFonts w:ascii="Times New Roman CYR" w:eastAsia="Times New Roman" w:hAnsi="Times New Roman CYR" w:cs="Times New Roman CYR"/>
                <w:color w:val="auto"/>
                <w:lang w:bidi="ar-SA"/>
              </w:rPr>
              <w:t>Образованием помещения в здании (строении), сооружении путем объединения помещений, машино-мест в здании (строении), сооружении</w:t>
            </w:r>
            <w:bookmarkEnd w:id="19"/>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помещений</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помещения*(4)</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помещения*(4)</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53" w:type="dxa"/>
            <w:gridSpan w:val="9"/>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помещения в здании, сооружении путем переустройства и (или) перепланировки мест общего пользования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9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92"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41"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 нежилого помещения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помещений</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107" w:type="dxa"/>
        </w:trPr>
        <w:tc>
          <w:tcPr>
            <w:tcW w:w="78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1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34"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0" w:name="sub_100380"/>
            <w:r w:rsidRPr="00963762">
              <w:rPr>
                <w:rFonts w:ascii="Times New Roman CYR" w:eastAsia="Times New Roman" w:hAnsi="Times New Roman CYR" w:cs="Times New Roman CYR"/>
                <w:color w:val="auto"/>
                <w:lang w:bidi="ar-SA"/>
              </w:rPr>
              <w:t>Образованием машино-места в здании, сооружении путем раздела здания, сооружения</w:t>
            </w:r>
            <w:bookmarkEnd w:id="20"/>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(машино-мест) в здании, сооружении путем раздела помещения, машино-места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помещения, машино-места, раздел которого осуществляется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помещения, машино-места раздел которого осуществляется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trHeight w:val="276"/>
        </w:trPr>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в здании, сооружении путем объединения помещений, машино-мест в здании, сооружении</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объединяемых помещений,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объединяемого помещения</w:t>
            </w:r>
            <w:r w:rsidRPr="00963762">
              <w:rPr>
                <w:rFonts w:ascii="Times New Roman CYR" w:eastAsia="Times New Roman" w:hAnsi="Times New Roman CYR" w:cs="Times New Roman CYR"/>
                <w:color w:val="auto"/>
                <w:vertAlign w:val="superscript"/>
                <w:lang w:bidi="ar-SA"/>
              </w:rPr>
              <w:t> 4</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объединяемого помещения</w:t>
            </w:r>
            <w:r w:rsidRPr="00963762">
              <w:rPr>
                <w:rFonts w:ascii="Times New Roman CYR" w:eastAsia="Times New Roman" w:hAnsi="Times New Roman CYR" w:cs="Times New Roman CYR"/>
                <w:color w:val="auto"/>
                <w:vertAlign w:val="superscript"/>
                <w:lang w:bidi="ar-SA"/>
              </w:rPr>
              <w:t> 4</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Образованием машино-места в здании, сооружении путем переустройства и (или) перепланировки мест общего пользования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Количество образуемых машино-мест</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здания, сооружения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здания, сооружения</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w:t>
            </w:r>
            <w:r w:rsidRPr="00963762">
              <w:rPr>
                <w:rFonts w:ascii="Times New Roman CYR" w:eastAsia="Times New Roman" w:hAnsi="Times New Roman CYR" w:cs="Times New Roman CYR"/>
                <w:color w:val="auto"/>
                <w:lang w:bidi="ar-SA"/>
              </w:rPr>
              <w:lastRenderedPageBreak/>
              <w:t>планировке территории или проектной документацией на здание (строение), сооружение, помещение, машино-место</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Существующий адрес земельного участка, здания (строения), сооружения, помещения, машино-места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000"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840"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60"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140"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21" w:name="sub_333"/>
      <w:r w:rsidRPr="00963762">
        <w:rPr>
          <w:rFonts w:ascii="Times New Roman CYR" w:eastAsia="Times New Roman" w:hAnsi="Times New Roman CYR" w:cs="Times New Roman CYR"/>
          <w:color w:val="auto"/>
          <w:lang w:bidi="ar-SA"/>
        </w:rPr>
        <w:t>*(3) Строка дублируется для каждого разделенного помещения</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22" w:name="sub_444"/>
      <w:bookmarkEnd w:id="21"/>
      <w:r w:rsidRPr="00963762">
        <w:rPr>
          <w:rFonts w:ascii="Times New Roman CYR" w:eastAsia="Times New Roman" w:hAnsi="Times New Roman CYR" w:cs="Times New Roman CYR"/>
          <w:color w:val="auto"/>
          <w:lang w:bidi="ar-SA"/>
        </w:rPr>
        <w:t>*(4) Строка дублируется для каждого объединенного помещения</w:t>
      </w:r>
    </w:p>
    <w:bookmarkEnd w:id="22"/>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1"/>
        <w:gridCol w:w="852"/>
        <w:gridCol w:w="6833"/>
        <w:gridCol w:w="6913"/>
      </w:tblGrid>
      <w:tr w:rsidR="00963762" w:rsidRPr="00963762" w:rsidTr="00963762">
        <w:tc>
          <w:tcPr>
            <w:tcW w:w="771"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3" w:name="sub_1004"/>
            <w:r w:rsidRPr="00963762">
              <w:rPr>
                <w:rFonts w:ascii="Times New Roman CYR" w:eastAsia="Times New Roman" w:hAnsi="Times New Roman CYR" w:cs="Times New Roman CYR"/>
                <w:color w:val="auto"/>
                <w:lang w:bidi="ar-SA"/>
              </w:rPr>
              <w:t>3.3</w:t>
            </w:r>
            <w:bookmarkEnd w:id="23"/>
          </w:p>
        </w:tc>
        <w:tc>
          <w:tcPr>
            <w:tcW w:w="14598"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Аннулировать адрес объекта адресации:</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страны</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субъекта Российской Федерации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4" w:name="sub_10044"/>
            <w:r w:rsidRPr="00963762">
              <w:rPr>
                <w:rFonts w:ascii="Times New Roman CYR" w:eastAsia="Times New Roman" w:hAnsi="Times New Roman CYR" w:cs="Times New Roman CYR"/>
                <w:color w:val="auto"/>
                <w:lang w:bidi="ar-SA"/>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24"/>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поселения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внутригородского района городского округа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населенного пункта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элемента планировочной структуры</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элемента улично-дорожной сети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 земельного участка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здания, сооружения или объекта незавершенного строительства</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помещения, расположенного в здании или сооружении</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Тип и номер помещения в пределах квартиры (в отношении коммунальных квартир)</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98" w:type="dxa"/>
            <w:gridSpan w:val="3"/>
            <w:tcBorders>
              <w:top w:val="single" w:sz="4" w:space="0" w:color="auto"/>
              <w:left w:val="single" w:sz="4" w:space="0" w:color="auto"/>
              <w:bottom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связи с:</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bookmarkStart w:id="25" w:name="sub_10418"/>
            <w:r w:rsidRPr="00963762">
              <w:rPr>
                <w:rFonts w:ascii="Times New Roman CYR" w:eastAsia="Times New Roman" w:hAnsi="Times New Roman CYR" w:cs="Times New Roman CYR"/>
                <w:color w:val="auto"/>
                <w:lang w:bidi="ar-SA"/>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25"/>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bookmarkStart w:id="26" w:name="sub_100419"/>
            <w:r w:rsidRPr="00963762">
              <w:rPr>
                <w:rFonts w:ascii="Times New Roman CYR" w:eastAsia="Times New Roman" w:hAnsi="Times New Roman CYR" w:cs="Times New Roman CYR"/>
                <w:color w:val="auto"/>
                <w:lang w:bidi="ar-SA"/>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26"/>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52"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46"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Присвоением объекту адресации нового адреса</w:t>
            </w: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Дополнительная информация:</w:t>
            </w: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71"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685"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13"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7"/>
        <w:gridCol w:w="24"/>
        <w:gridCol w:w="722"/>
        <w:gridCol w:w="63"/>
        <w:gridCol w:w="814"/>
        <w:gridCol w:w="693"/>
        <w:gridCol w:w="710"/>
        <w:gridCol w:w="2422"/>
        <w:gridCol w:w="154"/>
        <w:gridCol w:w="1511"/>
        <w:gridCol w:w="934"/>
        <w:gridCol w:w="746"/>
        <w:gridCol w:w="226"/>
        <w:gridCol w:w="758"/>
        <w:gridCol w:w="2272"/>
        <w:gridCol w:w="2528"/>
        <w:gridCol w:w="52"/>
      </w:tblGrid>
      <w:tr w:rsidR="00963762" w:rsidRPr="00963762" w:rsidTr="00963762">
        <w:tc>
          <w:tcPr>
            <w:tcW w:w="757" w:type="dxa"/>
            <w:vMerge w:val="restart"/>
            <w:tcBorders>
              <w:top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7" w:name="sub_1005"/>
            <w:r w:rsidRPr="00963762">
              <w:rPr>
                <w:rFonts w:ascii="Times New Roman CYR" w:eastAsia="Times New Roman" w:hAnsi="Times New Roman CYR" w:cs="Times New Roman CYR"/>
                <w:color w:val="auto"/>
                <w:lang w:bidi="ar-SA"/>
              </w:rPr>
              <w:t>4</w:t>
            </w:r>
            <w:bookmarkEnd w:id="27"/>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Собственник объекта адресации или лицо, обладающее иным вещным правом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физическое лицо:</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фамилия:</w:t>
            </w: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имя (полностью):</w:t>
            </w: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отчество (полностью) (при наличии):</w:t>
            </w: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 удостоверяющий личность:</w:t>
            </w: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серия:</w:t>
            </w: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03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580"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выдачи:</w:t>
            </w: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кем выдан:</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 ____ г.</w:t>
            </w: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571" w:type="dxa"/>
            <w:gridSpan w:val="5"/>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61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4329" w:type="dxa"/>
            <w:gridSpan w:val="6"/>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6"/>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825"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329" w:type="dxa"/>
            <w:gridSpan w:val="6"/>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28" w:name="sub_100513"/>
            <w:r w:rsidRPr="00963762">
              <w:rPr>
                <w:rFonts w:ascii="Times New Roman CYR" w:eastAsia="Times New Roman" w:hAnsi="Times New Roman CYR" w:cs="Times New Roman CYR"/>
                <w:color w:val="auto"/>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8"/>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полное наименование:</w:t>
            </w:r>
          </w:p>
        </w:tc>
        <w:tc>
          <w:tcPr>
            <w:tcW w:w="9027"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9027"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90"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(для российского юридического лица):</w:t>
            </w:r>
          </w:p>
        </w:tc>
        <w:tc>
          <w:tcPr>
            <w:tcW w:w="751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КПП (для российского юридического лица):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90"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1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страна регистрации (инкорпорации) (для иностранного юридического лица):</w:t>
            </w:r>
          </w:p>
        </w:tc>
        <w:tc>
          <w:tcPr>
            <w:tcW w:w="4175"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регистрации (для иностранного юридического лица):</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 регистрации (для иностранного юридического лица):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"___"_________ _____ г.</w:t>
            </w: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tcBorders>
              <w:top w:val="nil"/>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4175"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4852" w:type="dxa"/>
            <w:gridSpan w:val="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979" w:type="dxa"/>
            <w:gridSpan w:val="4"/>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175" w:type="dxa"/>
            <w:gridSpan w:val="5"/>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52" w:type="dxa"/>
            <w:gridSpan w:val="3"/>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006" w:type="dxa"/>
            <w:gridSpan w:val="1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Вещное право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собственности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хозяйственного ведения имуществом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оперативного управления имуществом на объект адресации</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пожизненно наследуемого владения земельным участком</w:t>
            </w:r>
          </w:p>
        </w:tc>
      </w:tr>
      <w:tr w:rsidR="00963762" w:rsidRPr="00963762" w:rsidTr="00963762">
        <w:tc>
          <w:tcPr>
            <w:tcW w:w="757" w:type="dxa"/>
            <w:vMerge/>
            <w:tcBorders>
              <w:top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93"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313"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право постоянного (бессрочного) пользования земельным участком</w:t>
            </w:r>
          </w:p>
        </w:tc>
      </w:tr>
      <w:tr w:rsidR="00963762" w:rsidRPr="00963762" w:rsidTr="00963762">
        <w:tc>
          <w:tcPr>
            <w:tcW w:w="757"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29" w:name="sub_1006"/>
            <w:r w:rsidRPr="00963762">
              <w:rPr>
                <w:rFonts w:ascii="Times New Roman CYR" w:eastAsia="Times New Roman" w:hAnsi="Times New Roman CYR" w:cs="Times New Roman CYR"/>
                <w:color w:val="auto"/>
                <w:lang w:bidi="ar-SA"/>
              </w:rPr>
              <w:t>5</w:t>
            </w:r>
            <w:bookmarkEnd w:id="29"/>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Лично</w:t>
            </w:r>
          </w:p>
        </w:tc>
        <w:tc>
          <w:tcPr>
            <w:tcW w:w="746"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836"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многофункциональном центре</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Почтовым отправлением по адресу:</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2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 личном кабинете федеральной информационной адресной системы</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 адрес электронной почты (для сообщения о получении заявления и документов)</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val="restart"/>
            <w:tcBorders>
              <w:top w:val="single" w:sz="4" w:space="0" w:color="auto"/>
              <w:bottom w:val="nil"/>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30" w:name="sub_1007"/>
            <w:r w:rsidRPr="00963762">
              <w:rPr>
                <w:rFonts w:ascii="Times New Roman CYR" w:eastAsia="Times New Roman" w:hAnsi="Times New Roman CYR" w:cs="Times New Roman CYR"/>
                <w:color w:val="auto"/>
                <w:lang w:bidi="ar-SA"/>
              </w:rPr>
              <w:t>6</w:t>
            </w:r>
            <w:bookmarkEnd w:id="30"/>
          </w:p>
        </w:tc>
        <w:tc>
          <w:tcPr>
            <w:tcW w:w="14629" w:type="dxa"/>
            <w:gridSpan w:val="1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Расписку в получении документов прошу:</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217" w:type="dxa"/>
            <w:gridSpan w:val="3"/>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Выдать лично</w:t>
            </w:r>
          </w:p>
        </w:tc>
        <w:tc>
          <w:tcPr>
            <w:tcW w:w="5021" w:type="dxa"/>
            <w:gridSpan w:val="4"/>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Расписка получена:</w:t>
            </w:r>
          </w:p>
        </w:tc>
        <w:tc>
          <w:tcPr>
            <w:tcW w:w="6582" w:type="dxa"/>
            <w:gridSpan w:val="6"/>
            <w:tcBorders>
              <w:top w:val="single" w:sz="4" w:space="0" w:color="auto"/>
              <w:left w:val="nil"/>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217" w:type="dxa"/>
            <w:gridSpan w:val="3"/>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021" w:type="dxa"/>
            <w:gridSpan w:val="4"/>
            <w:vMerge/>
            <w:tcBorders>
              <w:top w:val="nil"/>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nil"/>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 заявителя)</w:t>
            </w: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Направить почтовым отправлением по адресу:</w:t>
            </w: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09" w:type="dxa"/>
            <w:gridSpan w:val="3"/>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38"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582" w:type="dxa"/>
            <w:gridSpan w:val="6"/>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52" w:type="dxa"/>
        </w:trPr>
        <w:tc>
          <w:tcPr>
            <w:tcW w:w="781" w:type="dxa"/>
            <w:gridSpan w:val="2"/>
            <w:vMerge w:val="restart"/>
            <w:tcBorders>
              <w:top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22"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83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Не направлять</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7"/>
        <w:gridCol w:w="814"/>
        <w:gridCol w:w="833"/>
        <w:gridCol w:w="3747"/>
        <w:gridCol w:w="453"/>
        <w:gridCol w:w="1226"/>
        <w:gridCol w:w="1490"/>
        <w:gridCol w:w="57"/>
        <w:gridCol w:w="402"/>
        <w:gridCol w:w="12"/>
        <w:gridCol w:w="2945"/>
        <w:gridCol w:w="495"/>
        <w:gridCol w:w="2029"/>
        <w:gridCol w:w="28"/>
        <w:gridCol w:w="29"/>
        <w:gridCol w:w="28"/>
      </w:tblGrid>
      <w:tr w:rsidR="00963762" w:rsidRPr="00963762" w:rsidTr="00963762">
        <w:tc>
          <w:tcPr>
            <w:tcW w:w="757"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bookmarkStart w:id="31" w:name="sub_1008"/>
            <w:r w:rsidRPr="00963762">
              <w:rPr>
                <w:rFonts w:ascii="Times New Roman CYR" w:eastAsia="Times New Roman" w:hAnsi="Times New Roman CYR" w:cs="Times New Roman CYR"/>
                <w:color w:val="auto"/>
                <w:lang w:bidi="ar-SA"/>
              </w:rPr>
              <w:t>7</w:t>
            </w:r>
            <w:bookmarkEnd w:id="31"/>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Заявитель:</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74"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Собственник объекта адресации или лицо, обладающее иным вещным правом на объект адресации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3774"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Представитель собственника объекта адресации или лица, обладающего иным вещным правом на объект адресации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val="restart"/>
            <w:tcBorders>
              <w:top w:val="single" w:sz="4" w:space="0" w:color="auto"/>
              <w:left w:val="single" w:sz="4" w:space="0" w:color="auto"/>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val="restart"/>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физическое лицо:</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фамилия:</w:t>
            </w: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имя (полностью):</w:t>
            </w: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отчество (полностью) (при наличии):</w:t>
            </w: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w:t>
            </w:r>
          </w:p>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удостоверяющий</w:t>
            </w:r>
          </w:p>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личность:</w:t>
            </w: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вид:</w:t>
            </w: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серия:</w:t>
            </w: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957"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609" w:type="dxa"/>
            <w:gridSpan w:val="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28" w:type="dxa"/>
            <w:gridSpan w:val="5"/>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выдачи:</w:t>
            </w:r>
          </w:p>
        </w:tc>
        <w:tc>
          <w:tcPr>
            <w:tcW w:w="5566"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кем выдан:</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40" w:type="dxa"/>
            <w:gridSpan w:val="6"/>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"____"_________ ____ г.</w:t>
            </w:r>
          </w:p>
        </w:tc>
        <w:tc>
          <w:tcPr>
            <w:tcW w:w="5554" w:type="dxa"/>
            <w:gridSpan w:val="6"/>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trHeight w:val="276"/>
        </w:trPr>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640" w:type="dxa"/>
            <w:gridSpan w:val="6"/>
            <w:vMerge/>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554" w:type="dxa"/>
            <w:gridSpan w:val="6"/>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7080" w:type="dxa"/>
            <w:gridSpan w:val="8"/>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80" w:type="dxa"/>
            <w:gridSpan w:val="8"/>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747"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080" w:type="dxa"/>
            <w:gridSpan w:val="8"/>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и реквизиты документа, подтверждающего полномочия представителя:</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2" w:name="sub_100818"/>
            <w:r w:rsidRPr="00963762">
              <w:rPr>
                <w:rFonts w:ascii="Times New Roman CYR" w:eastAsia="Times New Roman" w:hAnsi="Times New Roman CYR" w:cs="Times New Roman CYR"/>
                <w:color w:val="auto"/>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32"/>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полное наименование:</w:t>
            </w:r>
          </w:p>
        </w:tc>
        <w:tc>
          <w:tcPr>
            <w:tcW w:w="874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741" w:type="dxa"/>
            <w:gridSpan w:val="11"/>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26"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КПП (для российского юридического лица):</w:t>
            </w:r>
          </w:p>
        </w:tc>
        <w:tc>
          <w:tcPr>
            <w:tcW w:w="7515"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ИНН (для российского юридического лица):</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426"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7515" w:type="dxa"/>
            <w:gridSpan w:val="10"/>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страна регистрации (инкорпорации) (для иностранного юридического лица):</w:t>
            </w:r>
          </w:p>
        </w:tc>
        <w:tc>
          <w:tcPr>
            <w:tcW w:w="6627"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 регистрации (для иностранного юридического лица):</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номер регистрации (для иностранного юридического лица):</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 _________ ______ г.</w:t>
            </w: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почтовый адрес:</w:t>
            </w:r>
          </w:p>
        </w:tc>
        <w:tc>
          <w:tcPr>
            <w:tcW w:w="6627"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телефон для связи:</w:t>
            </w:r>
          </w:p>
        </w:tc>
        <w:tc>
          <w:tcPr>
            <w:tcW w:w="2114"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адрес электронной почты (при наличии):</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val="restart"/>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200" w:type="dxa"/>
            <w:gridSpan w:val="2"/>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6627" w:type="dxa"/>
            <w:gridSpan w:val="7"/>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114" w:type="dxa"/>
            <w:gridSpan w:val="4"/>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наименование и реквизиты документа, подтверждающего полномочия представителя:</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14" w:type="dxa"/>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33" w:type="dxa"/>
            <w:vMerge/>
            <w:tcBorders>
              <w:top w:val="nil"/>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2941"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3" w:name="sub_1009"/>
            <w:r w:rsidRPr="00963762">
              <w:rPr>
                <w:rFonts w:ascii="Times New Roman CYR" w:eastAsia="Times New Roman" w:hAnsi="Times New Roman CYR" w:cs="Times New Roman CYR"/>
                <w:color w:val="auto"/>
                <w:lang w:bidi="ar-SA"/>
              </w:rPr>
              <w:t>8</w:t>
            </w:r>
            <w:bookmarkEnd w:id="33"/>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Документы, прилагаемые к заявлению:</w:t>
            </w: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88" w:type="dxa"/>
            <w:gridSpan w:val="15"/>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_____л.</w:t>
            </w:r>
          </w:p>
        </w:tc>
        <w:tc>
          <w:tcPr>
            <w:tcW w:w="5968" w:type="dxa"/>
            <w:gridSpan w:val="8"/>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1"/>
          <w:wAfter w:w="28" w:type="dxa"/>
        </w:trPr>
        <w:tc>
          <w:tcPr>
            <w:tcW w:w="757" w:type="dxa"/>
            <w:gridSpan w:val="2"/>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2"/>
          <w:wAfter w:w="57"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 л.</w:t>
            </w:r>
          </w:p>
        </w:tc>
        <w:tc>
          <w:tcPr>
            <w:tcW w:w="5968"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2"/>
          <w:wAfter w:w="57"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8620" w:type="dxa"/>
            <w:gridSpan w:val="7"/>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Оригинал в количестве _____ экз., на _____ л.</w:t>
            </w:r>
          </w:p>
        </w:tc>
        <w:tc>
          <w:tcPr>
            <w:tcW w:w="5968" w:type="dxa"/>
            <w:gridSpan w:val="7"/>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Копия в количестве _____ экз., на _____ л.</w:t>
            </w:r>
          </w:p>
        </w:tc>
      </w:tr>
      <w:tr w:rsidR="00963762" w:rsidRPr="00963762" w:rsidTr="00963762">
        <w:trPr>
          <w:gridAfter w:val="3"/>
          <w:wAfter w:w="85" w:type="dxa"/>
        </w:trPr>
        <w:tc>
          <w:tcPr>
            <w:tcW w:w="700"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9</w:t>
            </w: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Примечание:</w:t>
            </w: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3"/>
          <w:wAfter w:w="85"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13"/>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3041"/>
      </w:tblGrid>
      <w:tr w:rsidR="00963762" w:rsidRPr="00963762" w:rsidTr="00963762">
        <w:tc>
          <w:tcPr>
            <w:tcW w:w="8898"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3395" w:type="dxa"/>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Лист N _________</w:t>
            </w:r>
          </w:p>
        </w:tc>
        <w:tc>
          <w:tcPr>
            <w:tcW w:w="3041" w:type="dxa"/>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b/>
                <w:bCs/>
                <w:color w:val="auto"/>
                <w:lang w:bidi="ar-SA"/>
              </w:rPr>
              <w:t>Всего листов ________</w:t>
            </w: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800"/>
        <w:gridCol w:w="980"/>
        <w:gridCol w:w="4840"/>
        <w:gridCol w:w="5940"/>
        <w:gridCol w:w="28"/>
      </w:tblGrid>
      <w:tr w:rsidR="00963762" w:rsidRPr="00963762" w:rsidTr="00963762">
        <w:trPr>
          <w:gridAfter w:val="1"/>
          <w:wAfter w:w="28" w:type="dxa"/>
        </w:trPr>
        <w:tc>
          <w:tcPr>
            <w:tcW w:w="700"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4" w:name="sub_1010"/>
            <w:r w:rsidRPr="00963762">
              <w:rPr>
                <w:rFonts w:ascii="Times New Roman CYR" w:eastAsia="Times New Roman" w:hAnsi="Times New Roman CYR" w:cs="Times New Roman CYR"/>
                <w:color w:val="auto"/>
                <w:lang w:bidi="ar-SA"/>
              </w:rPr>
              <w:t>10</w:t>
            </w:r>
            <w:bookmarkEnd w:id="34"/>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963762" w:rsidRPr="00963762" w:rsidTr="00963762">
        <w:trPr>
          <w:gridAfter w:val="1"/>
          <w:wAfter w:w="28" w:type="dxa"/>
        </w:trPr>
        <w:tc>
          <w:tcPr>
            <w:tcW w:w="700" w:type="dxa"/>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5" w:name="sub_1011"/>
            <w:r w:rsidRPr="00963762">
              <w:rPr>
                <w:rFonts w:ascii="Times New Roman CYR" w:eastAsia="Times New Roman" w:hAnsi="Times New Roman CYR" w:cs="Times New Roman CYR"/>
                <w:color w:val="auto"/>
                <w:lang w:bidi="ar-SA"/>
              </w:rPr>
              <w:t>11</w:t>
            </w:r>
            <w:bookmarkEnd w:id="35"/>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Настоящим также подтверждаю, что:</w:t>
            </w:r>
          </w:p>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63762" w:rsidRPr="00963762" w:rsidTr="00963762">
        <w:tc>
          <w:tcPr>
            <w:tcW w:w="700" w:type="dxa"/>
            <w:vMerge w:val="restart"/>
            <w:tcBorders>
              <w:top w:val="nil"/>
              <w:bottom w:val="nil"/>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6" w:name="sub_1012"/>
            <w:r w:rsidRPr="00963762">
              <w:rPr>
                <w:rFonts w:ascii="Times New Roman CYR" w:eastAsia="Times New Roman" w:hAnsi="Times New Roman CYR" w:cs="Times New Roman CYR"/>
                <w:color w:val="auto"/>
                <w:lang w:bidi="ar-SA"/>
              </w:rPr>
              <w:t>12</w:t>
            </w:r>
            <w:bookmarkEnd w:id="36"/>
          </w:p>
        </w:tc>
        <w:tc>
          <w:tcPr>
            <w:tcW w:w="8620" w:type="dxa"/>
            <w:gridSpan w:val="3"/>
            <w:tcBorders>
              <w:top w:val="single" w:sz="4" w:space="0" w:color="auto"/>
              <w:left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w:t>
            </w:r>
          </w:p>
        </w:tc>
        <w:tc>
          <w:tcPr>
            <w:tcW w:w="5968" w:type="dxa"/>
            <w:gridSpan w:val="2"/>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Дата</w:t>
            </w:r>
          </w:p>
        </w:tc>
      </w:tr>
      <w:tr w:rsidR="00963762" w:rsidRPr="00963762" w:rsidTr="00963762">
        <w:tc>
          <w:tcPr>
            <w:tcW w:w="700" w:type="dxa"/>
            <w:vMerge/>
            <w:tcBorders>
              <w:top w:val="nil"/>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800" w:type="dxa"/>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980" w:type="dxa"/>
            <w:vMerge w:val="restart"/>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40" w:type="dxa"/>
            <w:tcBorders>
              <w:top w:val="single" w:sz="4" w:space="0" w:color="auto"/>
              <w:left w:val="nil"/>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5968" w:type="dxa"/>
            <w:gridSpan w:val="2"/>
            <w:vMerge w:val="restart"/>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"_____" __________ ____ г.</w:t>
            </w:r>
          </w:p>
        </w:tc>
      </w:tr>
      <w:tr w:rsidR="00963762" w:rsidRPr="00963762" w:rsidTr="00963762">
        <w:trPr>
          <w:trHeight w:val="276"/>
        </w:trPr>
        <w:tc>
          <w:tcPr>
            <w:tcW w:w="700" w:type="dxa"/>
            <w:vMerge/>
            <w:tcBorders>
              <w:top w:val="nil"/>
              <w:bottom w:val="nil"/>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2800" w:type="dxa"/>
            <w:vMerge w:val="restart"/>
            <w:tcBorders>
              <w:top w:val="single" w:sz="4" w:space="0" w:color="auto"/>
              <w:left w:val="single" w:sz="4" w:space="0" w:color="auto"/>
              <w:bottom w:val="single" w:sz="4" w:space="0" w:color="auto"/>
              <w:right w:val="nil"/>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(подпись)</w:t>
            </w:r>
          </w:p>
        </w:tc>
        <w:tc>
          <w:tcPr>
            <w:tcW w:w="980" w:type="dxa"/>
            <w:vMerge/>
            <w:tcBorders>
              <w:top w:val="single" w:sz="4" w:space="0" w:color="auto"/>
              <w:left w:val="nil"/>
              <w:bottom w:val="single" w:sz="4" w:space="0" w:color="auto"/>
              <w:right w:val="nil"/>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4840" w:type="dxa"/>
            <w:vMerge w:val="restart"/>
            <w:tcBorders>
              <w:top w:val="single" w:sz="4" w:space="0" w:color="auto"/>
              <w:left w:val="nil"/>
              <w:bottom w:val="single" w:sz="4" w:space="0" w:color="auto"/>
              <w:right w:val="single" w:sz="4" w:space="0" w:color="auto"/>
            </w:tcBorders>
          </w:tcPr>
          <w:p w:rsidR="00963762" w:rsidRPr="00963762" w:rsidRDefault="00963762" w:rsidP="00963762">
            <w:pPr>
              <w:autoSpaceDE w:val="0"/>
              <w:autoSpaceDN w:val="0"/>
              <w:adjustRightInd w:val="0"/>
              <w:jc w:val="center"/>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(инициалы, фамилия)</w:t>
            </w:r>
          </w:p>
        </w:tc>
        <w:tc>
          <w:tcPr>
            <w:tcW w:w="5968" w:type="dxa"/>
            <w:gridSpan w:val="2"/>
            <w:vMerge/>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val="restart"/>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bookmarkStart w:id="37" w:name="sub_1013"/>
            <w:r w:rsidRPr="00963762">
              <w:rPr>
                <w:rFonts w:ascii="Times New Roman CYR" w:eastAsia="Times New Roman" w:hAnsi="Times New Roman CYR" w:cs="Times New Roman CYR"/>
                <w:color w:val="auto"/>
                <w:lang w:bidi="ar-SA"/>
              </w:rPr>
              <w:t>13</w:t>
            </w:r>
            <w:bookmarkEnd w:id="37"/>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Отметка специалиста, принявшего заявление и приложенные к нему документы:</w:t>
            </w: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r w:rsidR="00963762" w:rsidRPr="00963762" w:rsidTr="00963762">
        <w:trPr>
          <w:gridAfter w:val="1"/>
          <w:wAfter w:w="28" w:type="dxa"/>
        </w:trPr>
        <w:tc>
          <w:tcPr>
            <w:tcW w:w="700" w:type="dxa"/>
            <w:vMerge/>
            <w:tcBorders>
              <w:top w:val="single" w:sz="4" w:space="0" w:color="auto"/>
              <w:bottom w:val="single" w:sz="4" w:space="0" w:color="auto"/>
              <w:right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c>
          <w:tcPr>
            <w:tcW w:w="14560" w:type="dxa"/>
            <w:gridSpan w:val="4"/>
            <w:tcBorders>
              <w:top w:val="single" w:sz="4" w:space="0" w:color="auto"/>
              <w:left w:val="single" w:sz="4" w:space="0" w:color="auto"/>
              <w:bottom w:val="single" w:sz="4" w:space="0" w:color="auto"/>
            </w:tcBorders>
          </w:tcPr>
          <w:p w:rsidR="00963762" w:rsidRPr="00963762" w:rsidRDefault="00963762" w:rsidP="00963762">
            <w:pPr>
              <w:autoSpaceDE w:val="0"/>
              <w:autoSpaceDN w:val="0"/>
              <w:adjustRightInd w:val="0"/>
              <w:jc w:val="both"/>
              <w:rPr>
                <w:rFonts w:ascii="Times New Roman CYR" w:eastAsia="Times New Roman" w:hAnsi="Times New Roman CYR" w:cs="Times New Roman CYR"/>
                <w:color w:val="auto"/>
                <w:lang w:bidi="ar-SA"/>
              </w:rPr>
            </w:pPr>
          </w:p>
        </w:tc>
      </w:tr>
    </w:tbl>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38" w:name="sub_1111"/>
      <w:r w:rsidRPr="00963762">
        <w:rPr>
          <w:rFonts w:ascii="Times New Roman CYR" w:eastAsia="Times New Roman" w:hAnsi="Times New Roman CYR" w:cs="Times New Roman CYR"/>
          <w:b/>
          <w:bCs/>
          <w:color w:val="auto"/>
          <w:lang w:bidi="ar-SA"/>
        </w:rPr>
        <w:t>Примечание</w:t>
      </w:r>
      <w:r w:rsidRPr="00963762">
        <w:rPr>
          <w:rFonts w:ascii="Times New Roman CYR" w:eastAsia="Times New Roman" w:hAnsi="Times New Roman CYR" w:cs="Times New Roman CYR"/>
          <w:color w:val="auto"/>
          <w:lang w:bidi="ar-SA"/>
        </w:rPr>
        <w:t>.</w:t>
      </w:r>
    </w:p>
    <w:bookmarkEnd w:id="38"/>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r w:rsidRPr="00963762">
        <w:rPr>
          <w:rFonts w:ascii="Times New Roman CYR" w:eastAsia="Times New Roman" w:hAnsi="Times New Roman CYR" w:cs="Times New Roman CYR"/>
          <w:color w:val="auto"/>
          <w:lang w:bidi="ar-SA"/>
        </w:rPr>
        <w:t xml:space="preserve">Если заявление заполняется заявителем самостоятельно на бумажном носителе, напротив выбранных сведений в специально отведенной </w:t>
      </w:r>
      <w:r w:rsidRPr="00963762">
        <w:rPr>
          <w:rFonts w:ascii="Times New Roman CYR" w:eastAsia="Times New Roman" w:hAnsi="Times New Roman CYR" w:cs="Times New Roman CYR"/>
          <w:color w:val="auto"/>
          <w:lang w:bidi="ar-SA"/>
        </w:rPr>
        <w:lastRenderedPageBreak/>
        <w:t>графе проставляется знак: "V"</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 V │).</w:t>
      </w:r>
    </w:p>
    <w:p w:rsidR="00963762" w:rsidRPr="00963762" w:rsidRDefault="00963762" w:rsidP="00963762">
      <w:pPr>
        <w:autoSpaceDE w:val="0"/>
        <w:autoSpaceDN w:val="0"/>
        <w:adjustRightInd w:val="0"/>
        <w:rPr>
          <w:rFonts w:ascii="Courier New" w:eastAsia="Times New Roman" w:hAnsi="Courier New" w:cs="Courier New"/>
          <w:color w:val="auto"/>
          <w:sz w:val="22"/>
          <w:szCs w:val="22"/>
          <w:lang w:bidi="ar-SA"/>
        </w:rPr>
      </w:pPr>
      <w:r w:rsidRPr="00963762">
        <w:rPr>
          <w:rFonts w:ascii="Courier New" w:eastAsia="Times New Roman" w:hAnsi="Courier New" w:cs="Courier New"/>
          <w:color w:val="auto"/>
          <w:sz w:val="22"/>
          <w:szCs w:val="22"/>
          <w:lang w:bidi="ar-SA"/>
        </w:rPr>
        <w:t xml:space="preserve">      └───┘</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auto"/>
          <w:lang w:bidi="ar-SA"/>
        </w:rPr>
      </w:pPr>
      <w:bookmarkStart w:id="39" w:name="sub_11114"/>
      <w:r w:rsidRPr="00963762">
        <w:rPr>
          <w:rFonts w:ascii="Times New Roman CYR" w:eastAsia="Times New Roman" w:hAnsi="Times New Roman CYR" w:cs="Times New Roman CYR"/>
          <w:color w:val="auto"/>
          <w:lang w:bidi="ar-SA"/>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963762" w:rsidRPr="00963762" w:rsidRDefault="00963762" w:rsidP="00963762">
      <w:pPr>
        <w:autoSpaceDE w:val="0"/>
        <w:autoSpaceDN w:val="0"/>
        <w:adjustRightInd w:val="0"/>
        <w:ind w:firstLine="720"/>
        <w:jc w:val="both"/>
        <w:rPr>
          <w:rFonts w:ascii="Times New Roman CYR" w:eastAsia="Times New Roman" w:hAnsi="Times New Roman CYR" w:cs="Times New Roman CYR"/>
          <w:color w:val="FF0000"/>
          <w:lang w:bidi="ar-SA"/>
        </w:rPr>
        <w:sectPr w:rsidR="00963762" w:rsidRPr="00963762" w:rsidSect="00963762">
          <w:headerReference w:type="default" r:id="rId22"/>
          <w:footerReference w:type="default" r:id="rId23"/>
          <w:pgSz w:w="16837" w:h="11905" w:orient="landscape"/>
          <w:pgMar w:top="1440" w:right="800" w:bottom="284" w:left="800" w:header="720" w:footer="720" w:gutter="0"/>
          <w:cols w:space="720"/>
          <w:noEndnote/>
        </w:sectPr>
      </w:pPr>
    </w:p>
    <w:bookmarkEnd w:id="39"/>
    <w:p w:rsidR="00963762" w:rsidRPr="00963762" w:rsidRDefault="00963762" w:rsidP="00963762">
      <w:pPr>
        <w:widowControl/>
        <w:ind w:left="5670"/>
        <w:jc w:val="right"/>
        <w:rPr>
          <w:rFonts w:ascii="Times New Roman" w:eastAsia="Times New Roman" w:hAnsi="Times New Roman" w:cs="Times New Roman"/>
          <w:sz w:val="22"/>
          <w:szCs w:val="22"/>
          <w:lang w:bidi="ar-SA"/>
        </w:rPr>
      </w:pPr>
      <w:r w:rsidRPr="00963762">
        <w:rPr>
          <w:rFonts w:ascii="Times New Roman" w:eastAsia="Times New Roman" w:hAnsi="Times New Roman" w:cs="Times New Roman"/>
          <w:sz w:val="22"/>
          <w:szCs w:val="22"/>
          <w:lang w:bidi="ar-SA"/>
        </w:rPr>
        <w:lastRenderedPageBreak/>
        <w:t xml:space="preserve">ПРИЛОЖЕНИЕ № 5 </w:t>
      </w:r>
    </w:p>
    <w:p w:rsidR="00963762" w:rsidRPr="00963762" w:rsidRDefault="00963762" w:rsidP="00963762">
      <w:pPr>
        <w:widowControl/>
        <w:ind w:left="5670"/>
        <w:jc w:val="right"/>
        <w:rPr>
          <w:rFonts w:ascii="Times New Roman" w:eastAsia="Times New Roman" w:hAnsi="Times New Roman" w:cs="Times New Roman"/>
          <w:sz w:val="22"/>
          <w:szCs w:val="22"/>
          <w:lang w:bidi="ar-SA"/>
        </w:rPr>
      </w:pPr>
      <w:r w:rsidRPr="00963762">
        <w:rPr>
          <w:rFonts w:ascii="Times New Roman" w:eastAsia="Times New Roman" w:hAnsi="Times New Roman" w:cs="Times New Roman"/>
          <w:sz w:val="22"/>
          <w:szCs w:val="22"/>
          <w:lang w:bidi="ar-SA"/>
        </w:rPr>
        <w:t>к Административному регламенту предоставления муниципальной услуги "</w:t>
      </w:r>
      <w:r w:rsidRPr="00963762">
        <w:rPr>
          <w:rFonts w:ascii="Times New Roman" w:eastAsia="Times New Roman" w:hAnsi="Times New Roman" w:cs="Times New Roman"/>
          <w:sz w:val="22"/>
          <w:szCs w:val="22"/>
        </w:rPr>
        <w:t>Присвоение адреса объекту адресации, изменение и аннулирование такого адреса</w:t>
      </w:r>
      <w:r w:rsidRPr="00963762">
        <w:rPr>
          <w:rFonts w:ascii="Times New Roman" w:eastAsia="Times New Roman" w:hAnsi="Times New Roman" w:cs="Times New Roman"/>
          <w:sz w:val="22"/>
          <w:szCs w:val="22"/>
          <w:lang w:bidi="ar-SA"/>
        </w:rPr>
        <w:t xml:space="preserve">" </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ФОРМА</w:t>
      </w: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решения об отказе в приеме документов, необходимых для предоставления услуги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(наименование органа местного самоуправления)</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(Ф.И.О., адрес заявителя (представителя) заявителя)</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w:t>
      </w:r>
    </w:p>
    <w:p w:rsidR="00963762" w:rsidRPr="00963762" w:rsidRDefault="00963762" w:rsidP="00963762">
      <w:pPr>
        <w:shd w:val="clear" w:color="auto" w:fill="FFFFFF"/>
        <w:tabs>
          <w:tab w:val="left" w:pos="932"/>
        </w:tabs>
        <w:ind w:left="4536"/>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(регистрационный номер заявления о присвоении объекту адресации адреса или аннулировании его адреса)</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keepNext/>
        <w:jc w:val="center"/>
        <w:outlineLvl w:val="0"/>
        <w:rPr>
          <w:rFonts w:ascii="Times New Roman" w:eastAsia="Times New Roman" w:hAnsi="Times New Roman" w:cs="Times New Roman"/>
          <w:b/>
          <w:bCs/>
          <w:kern w:val="32"/>
          <w:szCs w:val="32"/>
          <w:lang w:val="x-none" w:eastAsia="x-none"/>
        </w:rPr>
      </w:pPr>
      <w:r w:rsidRPr="00963762">
        <w:rPr>
          <w:rFonts w:ascii="Times New Roman" w:eastAsia="Times New Roman" w:hAnsi="Times New Roman" w:cs="Times New Roman"/>
          <w:b/>
          <w:bCs/>
          <w:kern w:val="32"/>
          <w:szCs w:val="32"/>
          <w:lang w:val="x-none" w:eastAsia="x-none"/>
        </w:rPr>
        <w:t>Решение об отказе в приеме документов, необходимых для предоставления услуги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ind w:firstLine="567"/>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eastAsia="x-none" w:bidi="ar-SA"/>
        </w:rPr>
        <w:t xml:space="preserve">                                                                                               </w:t>
      </w:r>
      <w:r w:rsidRPr="00963762">
        <w:rPr>
          <w:rFonts w:ascii="Times New Roman" w:eastAsia="Times New Roman" w:hAnsi="Times New Roman" w:cs="Times New Roman"/>
          <w:color w:val="auto"/>
          <w:lang w:val="x-none" w:eastAsia="x-none" w:bidi="ar-SA"/>
        </w:rPr>
        <w:t>от 00.00.0000 г. № 000</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eastAsia="x-none" w:bidi="ar-SA"/>
        </w:rPr>
        <w:t xml:space="preserve">              </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Дополнительно информируем:</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eastAsia="x-none" w:bidi="ar-SA"/>
        </w:rPr>
      </w:pPr>
      <w:r w:rsidRPr="00963762">
        <w:rPr>
          <w:rFonts w:ascii="Times New Roman" w:eastAsia="Times New Roman" w:hAnsi="Times New Roman" w:cs="Times New Roman"/>
          <w:color w:val="auto"/>
          <w:lang w:val="x-none" w:eastAsia="x-none" w:bidi="ar-SA"/>
        </w:rPr>
        <w:t>_______________________________________________________________________________</w:t>
      </w:r>
    </w:p>
    <w:p w:rsidR="00963762" w:rsidRPr="00963762" w:rsidRDefault="00963762" w:rsidP="00963762">
      <w:pPr>
        <w:shd w:val="clear" w:color="auto" w:fill="FFFFFF"/>
        <w:tabs>
          <w:tab w:val="left" w:pos="932"/>
        </w:tabs>
        <w:jc w:val="center"/>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(указывается дополнительная информация (при необходимости))</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Вы вправе повторно обратиться в уполномоченный орган с заявлением о предоставлении услуги после устранения указанных нарушений.</w:t>
      </w:r>
    </w:p>
    <w:p w:rsidR="00963762" w:rsidRPr="00963762" w:rsidRDefault="00963762" w:rsidP="00963762">
      <w:pPr>
        <w:shd w:val="clear" w:color="auto" w:fill="FFFFFF"/>
        <w:tabs>
          <w:tab w:val="left" w:pos="932"/>
        </w:tabs>
        <w:ind w:firstLine="567"/>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Данный отказ может быть обжалован в досудебном порядке путем направления жалобы в уполномоченный орган, а также в судебном порядке.</w:t>
      </w: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p>
    <w:p w:rsidR="00963762" w:rsidRPr="00963762" w:rsidRDefault="00963762" w:rsidP="00963762">
      <w:pPr>
        <w:shd w:val="clear" w:color="auto" w:fill="FFFFFF"/>
        <w:tabs>
          <w:tab w:val="left" w:pos="932"/>
        </w:tabs>
        <w:jc w:val="both"/>
        <w:rPr>
          <w:rFonts w:ascii="Times New Roman" w:eastAsia="Times New Roman" w:hAnsi="Times New Roman" w:cs="Times New Roman"/>
          <w:color w:val="auto"/>
          <w:lang w:val="x-none" w:eastAsia="x-none" w:bidi="ar-SA"/>
        </w:rPr>
      </w:pPr>
      <w:r w:rsidRPr="00963762">
        <w:rPr>
          <w:rFonts w:ascii="Times New Roman" w:eastAsia="Times New Roman" w:hAnsi="Times New Roman" w:cs="Times New Roman"/>
          <w:color w:val="auto"/>
          <w:lang w:val="x-none" w:eastAsia="x-none" w:bidi="ar-SA"/>
        </w:rPr>
        <w:t>_____________________________________________</w:t>
      </w: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________________________</w:t>
      </w:r>
    </w:p>
    <w:p w:rsidR="00DD3CA3" w:rsidRPr="003D37FB" w:rsidRDefault="00963762" w:rsidP="003D37FB">
      <w:pPr>
        <w:shd w:val="clear" w:color="auto" w:fill="FFFFFF"/>
        <w:tabs>
          <w:tab w:val="left" w:pos="932"/>
        </w:tabs>
        <w:jc w:val="both"/>
        <w:rPr>
          <w:rFonts w:ascii="Times New Roman" w:eastAsia="Times New Roman" w:hAnsi="Times New Roman" w:cs="Times New Roman"/>
          <w:color w:val="auto"/>
          <w:lang w:val="x-none" w:eastAsia="x-none" w:bidi="ar-SA"/>
        </w:rPr>
        <w:sectPr w:rsidR="00DD3CA3" w:rsidRPr="003D37FB">
          <w:pgSz w:w="11900" w:h="16840"/>
          <w:pgMar w:top="360" w:right="360" w:bottom="360" w:left="360" w:header="0" w:footer="3" w:gutter="0"/>
          <w:cols w:space="720"/>
          <w:noEndnote/>
          <w:docGrid w:linePitch="360"/>
        </w:sectPr>
      </w:pPr>
      <w:r w:rsidRPr="00963762">
        <w:rPr>
          <w:rFonts w:ascii="Times New Roman" w:eastAsia="Times New Roman" w:hAnsi="Times New Roman" w:cs="Times New Roman"/>
          <w:color w:val="auto"/>
          <w:lang w:val="x-none" w:eastAsia="x-none" w:bidi="ar-SA"/>
        </w:rPr>
        <w:tab/>
      </w:r>
      <w:r w:rsidRPr="00963762">
        <w:rPr>
          <w:rFonts w:ascii="Times New Roman" w:eastAsia="Times New Roman" w:hAnsi="Times New Roman" w:cs="Times New Roman"/>
          <w:color w:val="auto"/>
          <w:lang w:val="x-none" w:eastAsia="x-none" w:bidi="ar-SA"/>
        </w:rPr>
        <w:tab/>
        <w:t>(до</w:t>
      </w:r>
      <w:r w:rsidR="003D37FB">
        <w:rPr>
          <w:rFonts w:ascii="Times New Roman" w:eastAsia="Times New Roman" w:hAnsi="Times New Roman" w:cs="Times New Roman"/>
          <w:color w:val="auto"/>
          <w:lang w:val="x-none" w:eastAsia="x-none" w:bidi="ar-SA"/>
        </w:rPr>
        <w:t xml:space="preserve">лжность, Ф.И.О.) </w:t>
      </w:r>
      <w:r w:rsidR="003D37FB">
        <w:rPr>
          <w:rFonts w:ascii="Times New Roman" w:eastAsia="Times New Roman" w:hAnsi="Times New Roman" w:cs="Times New Roman"/>
          <w:color w:val="auto"/>
          <w:lang w:val="x-none" w:eastAsia="x-none" w:bidi="ar-SA"/>
        </w:rPr>
        <w:tab/>
      </w:r>
      <w:r w:rsidR="003D37FB">
        <w:rPr>
          <w:rFonts w:ascii="Times New Roman" w:eastAsia="Times New Roman" w:hAnsi="Times New Roman" w:cs="Times New Roman"/>
          <w:color w:val="auto"/>
          <w:lang w:val="x-none" w:eastAsia="x-none" w:bidi="ar-SA"/>
        </w:rPr>
        <w:tab/>
      </w:r>
      <w:r w:rsidR="003D37FB">
        <w:rPr>
          <w:rFonts w:ascii="Times New Roman" w:eastAsia="Times New Roman" w:hAnsi="Times New Roman" w:cs="Times New Roman"/>
          <w:color w:val="auto"/>
          <w:lang w:val="x-none" w:eastAsia="x-none" w:bidi="ar-SA"/>
        </w:rPr>
        <w:tab/>
      </w:r>
      <w:r w:rsidR="003D37FB">
        <w:rPr>
          <w:rFonts w:ascii="Times New Roman" w:eastAsia="Times New Roman" w:hAnsi="Times New Roman" w:cs="Times New Roman"/>
          <w:color w:val="auto"/>
          <w:lang w:val="x-none" w:eastAsia="x-none" w:bidi="ar-SA"/>
        </w:rPr>
        <w:tab/>
      </w:r>
      <w:r w:rsidR="003D37FB">
        <w:rPr>
          <w:rFonts w:ascii="Times New Roman" w:eastAsia="Times New Roman" w:hAnsi="Times New Roman" w:cs="Times New Roman"/>
          <w:color w:val="auto"/>
          <w:lang w:val="x-none" w:eastAsia="x-none" w:bidi="ar-SA"/>
        </w:rPr>
        <w:tab/>
        <w:t>(подпись)</w:t>
      </w:r>
    </w:p>
    <w:p w:rsidR="003D37FB" w:rsidRPr="003D37FB" w:rsidRDefault="003D37FB" w:rsidP="00AD4C5A">
      <w:pPr>
        <w:rPr>
          <w:sz w:val="2"/>
          <w:szCs w:val="2"/>
        </w:rPr>
      </w:pPr>
    </w:p>
    <w:sectPr w:rsidR="003D37FB" w:rsidRPr="003D37FB" w:rsidSect="007A66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26F" w:rsidRDefault="00B2726F">
      <w:r>
        <w:separator/>
      </w:r>
    </w:p>
  </w:endnote>
  <w:endnote w:type="continuationSeparator" w:id="0">
    <w:p w:rsidR="00B2726F" w:rsidRDefault="00B2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903873" w:rsidRDefault="00903873">
        <w:pPr>
          <w:pStyle w:val="af1"/>
          <w:jc w:val="center"/>
        </w:pPr>
        <w:r>
          <w:fldChar w:fldCharType="begin"/>
        </w:r>
        <w:r>
          <w:instrText>PAGE   \* MERGEFORMAT</w:instrText>
        </w:r>
        <w:r>
          <w:fldChar w:fldCharType="separate"/>
        </w:r>
        <w:r w:rsidR="003E599F">
          <w:rPr>
            <w:noProof/>
          </w:rPr>
          <w:t>1</w:t>
        </w:r>
        <w:r>
          <w:fldChar w:fldCharType="end"/>
        </w:r>
      </w:p>
    </w:sdtContent>
  </w:sdt>
  <w:p w:rsidR="00903873" w:rsidRDefault="00903873">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873" w:rsidRDefault="00903873">
    <w:r>
      <w:c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873" w:rsidRDefault="00903873">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26F" w:rsidRDefault="00B2726F">
      <w:r>
        <w:separator/>
      </w:r>
    </w:p>
  </w:footnote>
  <w:footnote w:type="continuationSeparator" w:id="0">
    <w:p w:rsidR="00B2726F" w:rsidRDefault="00B27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873" w:rsidRPr="00A679BB" w:rsidRDefault="00903873"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3705E0C"/>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9"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1"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2"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3"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4"/>
  </w:num>
  <w:num w:numId="2">
    <w:abstractNumId w:val="9"/>
  </w:num>
  <w:num w:numId="3">
    <w:abstractNumId w:val="17"/>
  </w:num>
  <w:num w:numId="4">
    <w:abstractNumId w:val="3"/>
  </w:num>
  <w:num w:numId="5">
    <w:abstractNumId w:val="8"/>
  </w:num>
  <w:num w:numId="6">
    <w:abstractNumId w:val="23"/>
  </w:num>
  <w:num w:numId="7">
    <w:abstractNumId w:val="10"/>
  </w:num>
  <w:num w:numId="8">
    <w:abstractNumId w:val="25"/>
  </w:num>
  <w:num w:numId="9">
    <w:abstractNumId w:val="11"/>
  </w:num>
  <w:num w:numId="10">
    <w:abstractNumId w:val="4"/>
  </w:num>
  <w:num w:numId="11">
    <w:abstractNumId w:val="16"/>
  </w:num>
  <w:num w:numId="12">
    <w:abstractNumId w:val="12"/>
  </w:num>
  <w:num w:numId="13">
    <w:abstractNumId w:val="19"/>
  </w:num>
  <w:num w:numId="14">
    <w:abstractNumId w:val="7"/>
  </w:num>
  <w:num w:numId="15">
    <w:abstractNumId w:val="13"/>
  </w:num>
  <w:num w:numId="16">
    <w:abstractNumId w:val="14"/>
  </w:num>
  <w:num w:numId="17">
    <w:abstractNumId w:val="15"/>
  </w:num>
  <w:num w:numId="18">
    <w:abstractNumId w:val="20"/>
  </w:num>
  <w:num w:numId="19">
    <w:abstractNumId w:val="21"/>
  </w:num>
  <w:num w:numId="20">
    <w:abstractNumId w:val="26"/>
  </w:num>
  <w:num w:numId="21">
    <w:abstractNumId w:val="18"/>
  </w:num>
  <w:num w:numId="22">
    <w:abstractNumId w:val="0"/>
  </w:num>
  <w:num w:numId="23">
    <w:abstractNumId w:val="1"/>
  </w:num>
  <w:num w:numId="24">
    <w:abstractNumId w:val="2"/>
  </w:num>
  <w:num w:numId="25">
    <w:abstractNumId w:val="5"/>
  </w:num>
  <w:num w:numId="26">
    <w:abstractNumId w:val="22"/>
  </w:num>
  <w:num w:numId="27">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90425"/>
    <w:rsid w:val="000D63E8"/>
    <w:rsid w:val="0015418C"/>
    <w:rsid w:val="00157884"/>
    <w:rsid w:val="001772B1"/>
    <w:rsid w:val="001B3D49"/>
    <w:rsid w:val="001B4A48"/>
    <w:rsid w:val="0021049F"/>
    <w:rsid w:val="00252BAC"/>
    <w:rsid w:val="002573F5"/>
    <w:rsid w:val="00266A1C"/>
    <w:rsid w:val="00274E8A"/>
    <w:rsid w:val="00283C81"/>
    <w:rsid w:val="002A22B1"/>
    <w:rsid w:val="002A5750"/>
    <w:rsid w:val="002A5DD6"/>
    <w:rsid w:val="002E62ED"/>
    <w:rsid w:val="00312BDB"/>
    <w:rsid w:val="00315FB9"/>
    <w:rsid w:val="0031709C"/>
    <w:rsid w:val="00320BB2"/>
    <w:rsid w:val="003277E0"/>
    <w:rsid w:val="00355528"/>
    <w:rsid w:val="003B1693"/>
    <w:rsid w:val="003B21E5"/>
    <w:rsid w:val="003D37FB"/>
    <w:rsid w:val="003E599F"/>
    <w:rsid w:val="00407212"/>
    <w:rsid w:val="0042790A"/>
    <w:rsid w:val="0047200F"/>
    <w:rsid w:val="004C109B"/>
    <w:rsid w:val="004C4579"/>
    <w:rsid w:val="004D466C"/>
    <w:rsid w:val="005136F1"/>
    <w:rsid w:val="005165DC"/>
    <w:rsid w:val="005307AC"/>
    <w:rsid w:val="00576EE1"/>
    <w:rsid w:val="005D3544"/>
    <w:rsid w:val="005D49FC"/>
    <w:rsid w:val="00604BDF"/>
    <w:rsid w:val="00632CC1"/>
    <w:rsid w:val="006D20D3"/>
    <w:rsid w:val="006D3028"/>
    <w:rsid w:val="006D609D"/>
    <w:rsid w:val="007202C6"/>
    <w:rsid w:val="007609CE"/>
    <w:rsid w:val="007664BE"/>
    <w:rsid w:val="007A66A1"/>
    <w:rsid w:val="007B6128"/>
    <w:rsid w:val="007D20DA"/>
    <w:rsid w:val="007F2F8E"/>
    <w:rsid w:val="007F7F7B"/>
    <w:rsid w:val="00827A75"/>
    <w:rsid w:val="008604FA"/>
    <w:rsid w:val="00881A67"/>
    <w:rsid w:val="008D7380"/>
    <w:rsid w:val="008E57B9"/>
    <w:rsid w:val="008F0F4A"/>
    <w:rsid w:val="008F60F5"/>
    <w:rsid w:val="00901424"/>
    <w:rsid w:val="00903873"/>
    <w:rsid w:val="0090567D"/>
    <w:rsid w:val="00916217"/>
    <w:rsid w:val="009176D8"/>
    <w:rsid w:val="009250DB"/>
    <w:rsid w:val="009369C1"/>
    <w:rsid w:val="00963762"/>
    <w:rsid w:val="009712E1"/>
    <w:rsid w:val="00981026"/>
    <w:rsid w:val="009B3FB7"/>
    <w:rsid w:val="009D1F95"/>
    <w:rsid w:val="009E1886"/>
    <w:rsid w:val="009E395D"/>
    <w:rsid w:val="00A12BB7"/>
    <w:rsid w:val="00A36DFC"/>
    <w:rsid w:val="00A40710"/>
    <w:rsid w:val="00A411D4"/>
    <w:rsid w:val="00A4147B"/>
    <w:rsid w:val="00A702A3"/>
    <w:rsid w:val="00AD4C5A"/>
    <w:rsid w:val="00AE4B86"/>
    <w:rsid w:val="00B2726F"/>
    <w:rsid w:val="00B32A7B"/>
    <w:rsid w:val="00B477B6"/>
    <w:rsid w:val="00B55F63"/>
    <w:rsid w:val="00B8472F"/>
    <w:rsid w:val="00BB46AC"/>
    <w:rsid w:val="00BB6D7F"/>
    <w:rsid w:val="00C02816"/>
    <w:rsid w:val="00C03DCB"/>
    <w:rsid w:val="00C300AE"/>
    <w:rsid w:val="00C60CC4"/>
    <w:rsid w:val="00C62BE3"/>
    <w:rsid w:val="00C97B47"/>
    <w:rsid w:val="00CA1D2F"/>
    <w:rsid w:val="00CB116D"/>
    <w:rsid w:val="00CD398A"/>
    <w:rsid w:val="00D353E1"/>
    <w:rsid w:val="00D53F5E"/>
    <w:rsid w:val="00D6767F"/>
    <w:rsid w:val="00D75C9F"/>
    <w:rsid w:val="00D76454"/>
    <w:rsid w:val="00D92879"/>
    <w:rsid w:val="00D93068"/>
    <w:rsid w:val="00D938BD"/>
    <w:rsid w:val="00DB13EB"/>
    <w:rsid w:val="00DD3CA3"/>
    <w:rsid w:val="00DD7311"/>
    <w:rsid w:val="00DE29D1"/>
    <w:rsid w:val="00DF579C"/>
    <w:rsid w:val="00E12253"/>
    <w:rsid w:val="00E14768"/>
    <w:rsid w:val="00E67C6A"/>
    <w:rsid w:val="00E906C0"/>
    <w:rsid w:val="00EB2100"/>
    <w:rsid w:val="00ED118E"/>
    <w:rsid w:val="00EF1E20"/>
    <w:rsid w:val="00EF2255"/>
    <w:rsid w:val="00F10B96"/>
    <w:rsid w:val="00F221FD"/>
    <w:rsid w:val="00F252D1"/>
    <w:rsid w:val="00F30F54"/>
    <w:rsid w:val="00F45157"/>
    <w:rsid w:val="00F86531"/>
    <w:rsid w:val="00FC17B7"/>
    <w:rsid w:val="00FD0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7E96E"/>
  <w15:docId w15:val="{CEA21811-4C8D-4913-9D92-747851AD5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consultantplus://offline/ref=3FF3696CC0E72D30E85EBEEAAA3143DAF3E21AFADAAFBAF6A9CE31AAB438CFC3EDD6F931E2FC16FDA45070cACAI"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consultantplus://offline/ref=40DCD611032706BCD6B5E646400BFA920ED9FA9B15CFD7BBEA981C1CF20BBD8CA6656B7CEABE4E3D6F661CB9C7323B869D485517F1B8F6FBE7p1J" TargetMode="External"/><Relationship Id="rId17" Type="http://schemas.openxmlformats.org/officeDocument/2006/relationships/hyperlink" Target="consultantplus://offline/ref=8F6EFCEBD78D73945BB09737A027B4142E33081DC130F502F77E0E3DD8F195EB1B53B1CE58D9EE82C8o9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6FF902BDFE25612FA4EB7B7F2CC3DD866E795FBBD4973CF464A4C1BC177F5EEF6178D0973E1DF18nECC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ommunarskoe.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0DCD611032706BCD6B5E646400BFA920ED9FA9B15CFD7BBEA981C1CF20BBD8CA6656B7CEABE4D396D661CB9C7323B869D485517F1B8F6FBE7p1J"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yperlink" Target="consultantplus://offline/ref=3FF3696CC0E72D30E85EBEEAAA3143DAF3E21AFADAAFBAF6A9CE31AAB438CFC3EDD6F931E2FC16FDA45070cACA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1047</TotalTime>
  <Pages>50</Pages>
  <Words>15986</Words>
  <Characters>91124</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40</cp:revision>
  <cp:lastPrinted>2024-07-22T07:47:00Z</cp:lastPrinted>
  <dcterms:created xsi:type="dcterms:W3CDTF">2023-09-25T09:09:00Z</dcterms:created>
  <dcterms:modified xsi:type="dcterms:W3CDTF">2025-10-06T08:53:00Z</dcterms:modified>
</cp:coreProperties>
</file>