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26F" w:rsidRDefault="00CA626F" w:rsidP="00CA626F">
      <w:pPr>
        <w:pStyle w:val="a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CA626F" w:rsidRDefault="00CA626F" w:rsidP="00CA626F">
      <w:pPr>
        <w:pStyle w:val="a3"/>
        <w:jc w:val="center"/>
        <w:rPr>
          <w:b/>
          <w:sz w:val="28"/>
          <w:szCs w:val="28"/>
        </w:rPr>
      </w:pPr>
    </w:p>
    <w:p w:rsidR="00CA626F" w:rsidRPr="00591AD9" w:rsidRDefault="00CA626F" w:rsidP="00CA626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РОССИЙСКАЯ ФЕДЕРАЦИЯ</w:t>
      </w:r>
    </w:p>
    <w:p w:rsidR="00CA626F" w:rsidRPr="00591AD9" w:rsidRDefault="00CA626F" w:rsidP="00CA626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РОСТОВСКАЯ ОБЛАСТЬ</w:t>
      </w:r>
    </w:p>
    <w:p w:rsidR="00CA626F" w:rsidRPr="00591AD9" w:rsidRDefault="00CA626F" w:rsidP="00CA626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ОКТЯБРЬСКИЙ РАЙОН</w:t>
      </w:r>
    </w:p>
    <w:p w:rsidR="00CA626F" w:rsidRPr="00591AD9" w:rsidRDefault="00CA626F" w:rsidP="00CA626F">
      <w:pPr>
        <w:pStyle w:val="a3"/>
        <w:jc w:val="center"/>
        <w:rPr>
          <w:b/>
          <w:sz w:val="28"/>
          <w:szCs w:val="28"/>
        </w:rPr>
      </w:pPr>
    </w:p>
    <w:p w:rsidR="00CA626F" w:rsidRPr="00591AD9" w:rsidRDefault="00CA626F" w:rsidP="00CA626F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СОБРАНИЕ ДЕПУТАТОВ</w:t>
      </w:r>
    </w:p>
    <w:p w:rsidR="00CA626F" w:rsidRPr="00591AD9" w:rsidRDefault="00CA626F" w:rsidP="00CA626F">
      <w:pPr>
        <w:pStyle w:val="a3"/>
        <w:jc w:val="center"/>
        <w:rPr>
          <w:b/>
          <w:sz w:val="40"/>
          <w:szCs w:val="40"/>
        </w:rPr>
      </w:pPr>
      <w:r w:rsidRPr="00591AD9">
        <w:rPr>
          <w:b/>
          <w:sz w:val="40"/>
          <w:szCs w:val="40"/>
        </w:rPr>
        <w:t>Коммунарского сельского поселения</w:t>
      </w:r>
    </w:p>
    <w:p w:rsidR="00CA626F" w:rsidRPr="00591AD9" w:rsidRDefault="00CA626F" w:rsidP="00CA626F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91AD9">
        <w:rPr>
          <w:rFonts w:eastAsia="Times New Roman"/>
          <w:b/>
          <w:bCs/>
          <w:sz w:val="28"/>
          <w:szCs w:val="28"/>
          <w:lang w:eastAsia="ru-RU"/>
        </w:rPr>
        <w:t>РЕШЕНИЕ</w:t>
      </w:r>
    </w:p>
    <w:p w:rsidR="00CA626F" w:rsidRDefault="00CA626F" w:rsidP="00CA626F">
      <w:pPr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CA626F" w:rsidRPr="002B21AD" w:rsidRDefault="00CA626F" w:rsidP="00CA626F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       </w:t>
      </w:r>
      <w:r>
        <w:rPr>
          <w:rFonts w:eastAsia="Times New Roman"/>
          <w:b/>
          <w:bCs/>
          <w:sz w:val="28"/>
          <w:szCs w:val="28"/>
          <w:lang w:eastAsia="ru-RU"/>
        </w:rPr>
        <w:t>_____</w:t>
      </w:r>
      <w:proofErr w:type="gramStart"/>
      <w:r>
        <w:rPr>
          <w:rFonts w:eastAsia="Times New Roman"/>
          <w:b/>
          <w:bCs/>
          <w:sz w:val="28"/>
          <w:szCs w:val="28"/>
          <w:lang w:eastAsia="ru-RU"/>
        </w:rPr>
        <w:t>г</w:t>
      </w:r>
      <w:proofErr w:type="gramEnd"/>
      <w:r w:rsidRPr="002B21AD">
        <w:rPr>
          <w:rFonts w:eastAsia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>№</w:t>
      </w:r>
      <w:r>
        <w:rPr>
          <w:rFonts w:eastAsia="Times New Roman"/>
          <w:b/>
          <w:bCs/>
          <w:sz w:val="28"/>
          <w:szCs w:val="28"/>
          <w:lang w:eastAsia="ru-RU"/>
        </w:rPr>
        <w:t>___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     п. Новосветловский</w:t>
      </w:r>
    </w:p>
    <w:p w:rsidR="00CA626F" w:rsidRPr="002B21AD" w:rsidRDefault="00CA626F" w:rsidP="00CA626F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CA626F" w:rsidRPr="00CD3DC0" w:rsidRDefault="00CA626F" w:rsidP="00CA626F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B21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</w:t>
      </w:r>
      <w:r w:rsidRPr="00CD3DC0">
        <w:rPr>
          <w:bCs/>
        </w:rPr>
        <w:t>О  внесении изменений в решение</w:t>
      </w:r>
      <w:r>
        <w:rPr>
          <w:bCs/>
        </w:rPr>
        <w:t xml:space="preserve"> Собрания</w:t>
      </w:r>
    </w:p>
    <w:p w:rsidR="00CA626F" w:rsidRPr="00CD3DC0" w:rsidRDefault="00CA626F" w:rsidP="00CA626F">
      <w:pPr>
        <w:widowControl w:val="0"/>
        <w:autoSpaceDE w:val="0"/>
        <w:autoSpaceDN w:val="0"/>
        <w:adjustRightInd w:val="0"/>
        <w:rPr>
          <w:bCs/>
        </w:rPr>
      </w:pPr>
      <w:r w:rsidRPr="00CD3DC0">
        <w:rPr>
          <w:bCs/>
        </w:rPr>
        <w:t xml:space="preserve">депутатов  Коммунарского </w:t>
      </w:r>
      <w:r>
        <w:rPr>
          <w:bCs/>
        </w:rPr>
        <w:t xml:space="preserve">сельского поселения                                                                                    </w:t>
      </w:r>
      <w:r>
        <w:rPr>
          <w:sz w:val="22"/>
          <w:szCs w:val="22"/>
        </w:rPr>
        <w:t xml:space="preserve">№24 от 29.12.2012 г  </w:t>
      </w:r>
      <w:r w:rsidRPr="00CD3DC0">
        <w:rPr>
          <w:bCs/>
        </w:rPr>
        <w:t>« О</w:t>
      </w:r>
      <w:r>
        <w:rPr>
          <w:bCs/>
        </w:rPr>
        <w:t xml:space="preserve">б </w:t>
      </w:r>
      <w:r w:rsidRPr="00CD3DC0">
        <w:rPr>
          <w:bCs/>
        </w:rPr>
        <w:t xml:space="preserve">утверждении </w:t>
      </w:r>
      <w:r>
        <w:rPr>
          <w:bCs/>
        </w:rPr>
        <w:t>Правил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:rsidR="00CA626F" w:rsidRPr="00CD3DC0" w:rsidRDefault="00CA626F" w:rsidP="00CA626F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землепользования</w:t>
      </w:r>
      <w:r w:rsidRPr="009A469F">
        <w:rPr>
          <w:bCs/>
        </w:rPr>
        <w:t xml:space="preserve"> </w:t>
      </w:r>
      <w:r>
        <w:rPr>
          <w:bCs/>
        </w:rPr>
        <w:t>и застройки муниципального</w:t>
      </w:r>
    </w:p>
    <w:p w:rsidR="00CA626F" w:rsidRPr="00CD3DC0" w:rsidRDefault="00CA626F" w:rsidP="00CA626F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образования </w:t>
      </w:r>
      <w:r w:rsidRPr="00CD3DC0">
        <w:rPr>
          <w:bCs/>
        </w:rPr>
        <w:t>«Коммунарское</w:t>
      </w:r>
      <w:r>
        <w:rPr>
          <w:bCs/>
        </w:rPr>
        <w:t xml:space="preserve"> сельское поселение»</w:t>
      </w:r>
    </w:p>
    <w:p w:rsidR="00CA626F" w:rsidRPr="00CD3DC0" w:rsidRDefault="00CA626F" w:rsidP="00CA626F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CD3DC0">
        <w:rPr>
          <w:bCs/>
        </w:rPr>
        <w:t xml:space="preserve"> </w:t>
      </w:r>
    </w:p>
    <w:p w:rsidR="00CA626F" w:rsidRDefault="00CA626F" w:rsidP="00CA626F">
      <w:pPr>
        <w:widowControl w:val="0"/>
        <w:autoSpaceDE w:val="0"/>
        <w:autoSpaceDN w:val="0"/>
        <w:adjustRightInd w:val="0"/>
      </w:pPr>
      <w:r>
        <w:rPr>
          <w:bCs/>
        </w:rPr>
        <w:t xml:space="preserve"> </w:t>
      </w:r>
      <w:r w:rsidRPr="00CD3DC0">
        <w:rPr>
          <w:bCs/>
        </w:rPr>
        <w:t xml:space="preserve"> </w:t>
      </w:r>
      <w:r>
        <w:rPr>
          <w:bCs/>
        </w:rPr>
        <w:t xml:space="preserve"> </w:t>
      </w:r>
      <w:r>
        <w:t xml:space="preserve">      </w:t>
      </w:r>
    </w:p>
    <w:p w:rsidR="00CA626F" w:rsidRDefault="00CA626F" w:rsidP="00CA626F">
      <w:pPr>
        <w:widowControl w:val="0"/>
        <w:autoSpaceDE w:val="0"/>
        <w:autoSpaceDN w:val="0"/>
        <w:adjustRightInd w:val="0"/>
      </w:pPr>
      <w:r>
        <w:t xml:space="preserve">    </w:t>
      </w:r>
      <w:r w:rsidRPr="00CD3DC0">
        <w:t>В целях создания условий, для устойчивого развития муниципального образования «Коммунар</w:t>
      </w:r>
      <w:r w:rsidRPr="00CD3DC0">
        <w:rPr>
          <w:rFonts w:eastAsia="Times New Roman"/>
          <w:bCs/>
          <w:lang w:eastAsia="ru-RU"/>
        </w:rPr>
        <w:t>ское</w:t>
      </w:r>
      <w:r w:rsidRPr="00CD3DC0">
        <w:t xml:space="preserve"> сельское поселение». </w:t>
      </w:r>
      <w:proofErr w:type="gramStart"/>
      <w:r w:rsidRPr="00CD3DC0">
        <w:t xml:space="preserve">В соответствии с требованиями ст.25, Градостроительного кодекса Российской Федерации, областного закона  от 14.01.2008 г.  № 853-ЗС « О градостроительной деятельности в Ростовской области», Федеральным законом от 06.10.2003 № 131-ФЗ 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«Коммунарское сельское поселение» и </w:t>
      </w:r>
      <w:r>
        <w:t>У</w:t>
      </w:r>
      <w:r w:rsidRPr="00CD3DC0">
        <w:t>став</w:t>
      </w:r>
      <w:r>
        <w:t>ом</w:t>
      </w:r>
      <w:r w:rsidRPr="00CD3DC0">
        <w:t xml:space="preserve"> муниципального образования «Коммунар</w:t>
      </w:r>
      <w:r w:rsidRPr="00CD3DC0">
        <w:rPr>
          <w:rFonts w:eastAsia="Times New Roman"/>
          <w:bCs/>
          <w:lang w:eastAsia="ru-RU"/>
        </w:rPr>
        <w:t xml:space="preserve">ского </w:t>
      </w:r>
      <w:r w:rsidRPr="00CD3DC0">
        <w:t>сельского поселения» Октябрьского района Ростовской</w:t>
      </w:r>
      <w:proofErr w:type="gramEnd"/>
      <w:r w:rsidRPr="00CD3DC0">
        <w:t xml:space="preserve"> области</w:t>
      </w:r>
    </w:p>
    <w:p w:rsidR="00CA626F" w:rsidRPr="00530186" w:rsidRDefault="00CA626F" w:rsidP="00CA626F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Cs/>
        </w:rPr>
        <w:t xml:space="preserve">                 </w:t>
      </w:r>
      <w:r w:rsidRPr="00530186">
        <w:rPr>
          <w:b/>
        </w:rPr>
        <w:t>Собрание депутатов Коммунарского  сельского поселения решило:</w:t>
      </w:r>
    </w:p>
    <w:p w:rsidR="00CA626F" w:rsidRPr="00CD3DC0" w:rsidRDefault="00CA626F" w:rsidP="00CA626F">
      <w:pPr>
        <w:ind w:firstLine="540"/>
        <w:rPr>
          <w:rFonts w:eastAsia="Times New Roman"/>
          <w:lang w:eastAsia="ru-RU"/>
        </w:rPr>
      </w:pPr>
    </w:p>
    <w:p w:rsidR="00CA626F" w:rsidRDefault="00CA626F" w:rsidP="00CA626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E51A3B">
        <w:rPr>
          <w:sz w:val="22"/>
          <w:szCs w:val="22"/>
        </w:rPr>
        <w:t>1</w:t>
      </w:r>
      <w:r>
        <w:rPr>
          <w:sz w:val="22"/>
          <w:szCs w:val="22"/>
        </w:rPr>
        <w:t>.Внести изменения</w:t>
      </w:r>
      <w:r w:rsidRPr="00E51A3B">
        <w:rPr>
          <w:sz w:val="22"/>
          <w:szCs w:val="22"/>
        </w:rPr>
        <w:t xml:space="preserve"> в решение Собрания депутатов Коммунарского сельского поселения</w:t>
      </w:r>
      <w:r>
        <w:rPr>
          <w:sz w:val="22"/>
          <w:szCs w:val="22"/>
        </w:rPr>
        <w:t xml:space="preserve">                       </w:t>
      </w:r>
      <w:r w:rsidRPr="00E51A3B">
        <w:rPr>
          <w:sz w:val="22"/>
          <w:szCs w:val="22"/>
        </w:rPr>
        <w:t xml:space="preserve"> «Об утверждении </w:t>
      </w:r>
      <w:r>
        <w:rPr>
          <w:bCs/>
        </w:rPr>
        <w:t>Правил землепользования</w:t>
      </w:r>
      <w:r w:rsidRPr="00E51A3B">
        <w:rPr>
          <w:sz w:val="22"/>
          <w:szCs w:val="22"/>
        </w:rPr>
        <w:t xml:space="preserve"> </w:t>
      </w:r>
      <w:r>
        <w:rPr>
          <w:bCs/>
        </w:rPr>
        <w:t xml:space="preserve">и застройки </w:t>
      </w:r>
      <w:r w:rsidRPr="00E51A3B">
        <w:rPr>
          <w:sz w:val="22"/>
          <w:szCs w:val="22"/>
        </w:rPr>
        <w:t>муниципального образования «Комм</w:t>
      </w:r>
      <w:r>
        <w:rPr>
          <w:sz w:val="22"/>
          <w:szCs w:val="22"/>
        </w:rPr>
        <w:t xml:space="preserve">унарское сельское поселение» №24 от 29.12.2012 г.»:                                                                                                                                   </w:t>
      </w:r>
    </w:p>
    <w:p w:rsidR="00CA626F" w:rsidRDefault="00CA626F" w:rsidP="00CA626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CA626F" w:rsidRPr="00DC6881" w:rsidRDefault="00CA626F" w:rsidP="00CA626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1.1  </w:t>
      </w:r>
      <w:r w:rsidRPr="00601A5E">
        <w:rPr>
          <w:sz w:val="22"/>
          <w:szCs w:val="22"/>
        </w:rPr>
        <w:t xml:space="preserve">По проекту постановления «О </w:t>
      </w:r>
      <w:r w:rsidRPr="00601A5E">
        <w:rPr>
          <w:color w:val="000000"/>
          <w:sz w:val="22"/>
          <w:szCs w:val="22"/>
        </w:rPr>
        <w:t>расширении зоны</w:t>
      </w:r>
      <w:r>
        <w:rPr>
          <w:color w:val="000000"/>
          <w:sz w:val="22"/>
          <w:szCs w:val="22"/>
        </w:rPr>
        <w:t xml:space="preserve"> сельскохозяйственных угодий </w:t>
      </w:r>
      <w:r w:rsidRPr="00DC688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(</w:t>
      </w:r>
      <w:r w:rsidRPr="00DC6881">
        <w:rPr>
          <w:color w:val="000000"/>
          <w:sz w:val="22"/>
          <w:szCs w:val="22"/>
        </w:rPr>
        <w:t>СХЗ-1</w:t>
      </w:r>
      <w:r>
        <w:rPr>
          <w:color w:val="000000"/>
          <w:sz w:val="22"/>
          <w:szCs w:val="22"/>
        </w:rPr>
        <w:t>)</w:t>
      </w:r>
      <w:r w:rsidRPr="00DC6881">
        <w:rPr>
          <w:color w:val="000000"/>
          <w:sz w:val="22"/>
          <w:szCs w:val="22"/>
        </w:rPr>
        <w:t xml:space="preserve">, за счет уменьшения зоны объектов непищевой промышленности </w:t>
      </w:r>
      <w:r>
        <w:rPr>
          <w:color w:val="000000"/>
          <w:sz w:val="22"/>
          <w:szCs w:val="22"/>
        </w:rPr>
        <w:t>(</w:t>
      </w:r>
      <w:r w:rsidRPr="00DC6881">
        <w:rPr>
          <w:color w:val="000000"/>
          <w:sz w:val="22"/>
          <w:szCs w:val="22"/>
        </w:rPr>
        <w:t>ПР-1</w:t>
      </w:r>
      <w:r>
        <w:rPr>
          <w:color w:val="000000"/>
          <w:sz w:val="22"/>
          <w:szCs w:val="22"/>
        </w:rPr>
        <w:t xml:space="preserve">), по адресу: </w:t>
      </w:r>
      <w:proofErr w:type="spellStart"/>
      <w:r>
        <w:rPr>
          <w:color w:val="000000"/>
          <w:sz w:val="22"/>
          <w:szCs w:val="22"/>
        </w:rPr>
        <w:t>п</w:t>
      </w:r>
      <w:proofErr w:type="gramStart"/>
      <w:r>
        <w:rPr>
          <w:color w:val="000000"/>
          <w:sz w:val="22"/>
          <w:szCs w:val="22"/>
        </w:rPr>
        <w:t>.В</w:t>
      </w:r>
      <w:proofErr w:type="gramEnd"/>
      <w:r>
        <w:rPr>
          <w:color w:val="000000"/>
          <w:sz w:val="22"/>
          <w:szCs w:val="22"/>
        </w:rPr>
        <w:t>ерхнегрушевский</w:t>
      </w:r>
      <w:proofErr w:type="spellEnd"/>
      <w:r>
        <w:rPr>
          <w:color w:val="000000"/>
          <w:sz w:val="22"/>
          <w:szCs w:val="22"/>
        </w:rPr>
        <w:t>».</w:t>
      </w:r>
    </w:p>
    <w:p w:rsidR="00CA626F" w:rsidRDefault="00CA626F" w:rsidP="00CA626F">
      <w:pPr>
        <w:ind w:left="105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CA626F" w:rsidRPr="00E51A3B" w:rsidRDefault="00CA626F" w:rsidP="00CA626F">
      <w:pPr>
        <w:ind w:left="105"/>
        <w:rPr>
          <w:sz w:val="22"/>
          <w:szCs w:val="22"/>
        </w:rPr>
      </w:pPr>
      <w:r>
        <w:rPr>
          <w:sz w:val="22"/>
          <w:szCs w:val="22"/>
        </w:rPr>
        <w:t>1.2. П</w:t>
      </w:r>
      <w:r w:rsidRPr="00E51A3B">
        <w:rPr>
          <w:sz w:val="22"/>
          <w:szCs w:val="22"/>
        </w:rPr>
        <w:t>о проекту пос</w:t>
      </w:r>
      <w:r>
        <w:rPr>
          <w:sz w:val="22"/>
          <w:szCs w:val="22"/>
        </w:rPr>
        <w:t xml:space="preserve">тановления «О расширении зоны   </w:t>
      </w:r>
      <w:r w:rsidRPr="00E51A3B">
        <w:rPr>
          <w:sz w:val="22"/>
          <w:szCs w:val="22"/>
        </w:rPr>
        <w:t>пищевой промышленности (ПР</w:t>
      </w:r>
      <w:r>
        <w:rPr>
          <w:sz w:val="22"/>
          <w:szCs w:val="22"/>
        </w:rPr>
        <w:t>-3</w:t>
      </w:r>
      <w:r w:rsidRPr="00E51A3B">
        <w:rPr>
          <w:sz w:val="22"/>
          <w:szCs w:val="22"/>
        </w:rPr>
        <w:t>) за</w:t>
      </w:r>
      <w:r>
        <w:rPr>
          <w:sz w:val="22"/>
          <w:szCs w:val="22"/>
        </w:rPr>
        <w:t xml:space="preserve"> счет уменьшения зоны застройки индивидуальными жилыми домами ( Ж-1),</w:t>
      </w:r>
      <w:r w:rsidRPr="00E51A3B">
        <w:rPr>
          <w:sz w:val="22"/>
          <w:szCs w:val="22"/>
        </w:rPr>
        <w:t xml:space="preserve"> по адресу: </w:t>
      </w:r>
      <w:proofErr w:type="spellStart"/>
      <w:r w:rsidRPr="00E51A3B">
        <w:rPr>
          <w:sz w:val="22"/>
          <w:szCs w:val="22"/>
        </w:rPr>
        <w:t>х</w:t>
      </w:r>
      <w:proofErr w:type="gramStart"/>
      <w:r w:rsidRPr="00E51A3B">
        <w:rPr>
          <w:sz w:val="22"/>
          <w:szCs w:val="22"/>
        </w:rPr>
        <w:t>.З</w:t>
      </w:r>
      <w:proofErr w:type="gramEnd"/>
      <w:r w:rsidRPr="00E51A3B">
        <w:rPr>
          <w:sz w:val="22"/>
          <w:szCs w:val="22"/>
        </w:rPr>
        <w:t>аречный</w:t>
      </w:r>
      <w:proofErr w:type="spellEnd"/>
      <w:r w:rsidRPr="00E51A3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spellStart"/>
      <w:r w:rsidRPr="00E51A3B">
        <w:rPr>
          <w:sz w:val="22"/>
          <w:szCs w:val="22"/>
        </w:rPr>
        <w:t>ул.</w:t>
      </w:r>
      <w:r>
        <w:rPr>
          <w:sz w:val="22"/>
          <w:szCs w:val="22"/>
        </w:rPr>
        <w:t>Заречная</w:t>
      </w:r>
      <w:proofErr w:type="spellEnd"/>
      <w:r>
        <w:rPr>
          <w:sz w:val="22"/>
          <w:szCs w:val="22"/>
        </w:rPr>
        <w:t>, 47».</w:t>
      </w:r>
    </w:p>
    <w:p w:rsidR="00CA626F" w:rsidRDefault="00CA626F" w:rsidP="00CA626F">
      <w:pPr>
        <w:jc w:val="both"/>
        <w:rPr>
          <w:sz w:val="22"/>
          <w:szCs w:val="22"/>
        </w:rPr>
      </w:pPr>
    </w:p>
    <w:p w:rsidR="00CA626F" w:rsidRPr="00FF2FD0" w:rsidRDefault="00CA626F" w:rsidP="00CA626F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2</w:t>
      </w:r>
      <w:r>
        <w:rPr>
          <w:rFonts w:eastAsia="Times New Roman"/>
          <w:lang w:eastAsia="ru-RU"/>
        </w:rPr>
        <w:t xml:space="preserve">. </w:t>
      </w:r>
      <w:r w:rsidRPr="00FD5310">
        <w:rPr>
          <w:rFonts w:eastAsia="Times New Roman"/>
          <w:lang w:eastAsia="ru-RU"/>
        </w:rPr>
        <w:t xml:space="preserve">Данное Решение подлежит обнародованию и размещению в сети «Интернет» на сайте </w:t>
      </w:r>
    </w:p>
    <w:p w:rsidR="00CA626F" w:rsidRPr="00FD5310" w:rsidRDefault="00CA626F" w:rsidP="00CA626F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</w:t>
      </w:r>
      <w:r w:rsidRPr="00FD5310">
        <w:rPr>
          <w:rFonts w:eastAsia="Times New Roman"/>
          <w:lang w:eastAsia="ru-RU"/>
        </w:rPr>
        <w:t>Коммунарского сельского поселения.</w:t>
      </w:r>
    </w:p>
    <w:p w:rsidR="00CA626F" w:rsidRDefault="00CA626F" w:rsidP="00CA626F">
      <w:pPr>
        <w:widowControl w:val="0"/>
        <w:autoSpaceDE w:val="0"/>
        <w:autoSpaceDN w:val="0"/>
        <w:adjustRightInd w:val="0"/>
        <w:ind w:left="284"/>
        <w:rPr>
          <w:rFonts w:eastAsia="Times New Roman"/>
          <w:b/>
          <w:lang w:eastAsia="ru-RU"/>
        </w:rPr>
      </w:pPr>
    </w:p>
    <w:p w:rsidR="00CA626F" w:rsidRDefault="00CA626F" w:rsidP="00CA626F">
      <w:pPr>
        <w:widowControl w:val="0"/>
        <w:autoSpaceDE w:val="0"/>
        <w:autoSpaceDN w:val="0"/>
        <w:adjustRightInd w:val="0"/>
        <w:ind w:left="284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    </w:t>
      </w:r>
      <w:r w:rsidRPr="00C6270F">
        <w:rPr>
          <w:rFonts w:eastAsia="Times New Roman"/>
          <w:b/>
          <w:lang w:eastAsia="ru-RU"/>
        </w:rPr>
        <w:t xml:space="preserve">Глава </w:t>
      </w:r>
      <w:proofErr w:type="gramStart"/>
      <w:r w:rsidRPr="00C6270F">
        <w:rPr>
          <w:rFonts w:eastAsia="Times New Roman"/>
          <w:b/>
          <w:lang w:eastAsia="ru-RU"/>
        </w:rPr>
        <w:t>Коммунар</w:t>
      </w:r>
      <w:r w:rsidRPr="00C6270F">
        <w:rPr>
          <w:b/>
        </w:rPr>
        <w:t>ского</w:t>
      </w:r>
      <w:proofErr w:type="gramEnd"/>
      <w:r w:rsidRPr="00C6270F">
        <w:rPr>
          <w:rFonts w:eastAsia="Times New Roman"/>
          <w:b/>
          <w:lang w:eastAsia="ru-RU"/>
        </w:rPr>
        <w:t xml:space="preserve">                 </w:t>
      </w:r>
      <w:r>
        <w:rPr>
          <w:rFonts w:eastAsia="Times New Roman"/>
          <w:b/>
          <w:lang w:eastAsia="ru-RU"/>
        </w:rPr>
        <w:t xml:space="preserve">                                                           </w:t>
      </w:r>
      <w:proofErr w:type="spellStart"/>
      <w:r w:rsidRPr="00C6270F">
        <w:rPr>
          <w:rFonts w:eastAsia="Times New Roman"/>
          <w:b/>
          <w:lang w:eastAsia="ru-RU"/>
        </w:rPr>
        <w:t>О.В.Безрукава</w:t>
      </w:r>
      <w:r>
        <w:rPr>
          <w:rFonts w:eastAsia="Times New Roman"/>
          <w:b/>
          <w:lang w:eastAsia="ru-RU"/>
        </w:rPr>
        <w:t>я</w:t>
      </w:r>
      <w:proofErr w:type="spellEnd"/>
      <w:r>
        <w:rPr>
          <w:rFonts w:eastAsia="Times New Roman"/>
          <w:b/>
          <w:lang w:eastAsia="ru-RU"/>
        </w:rPr>
        <w:t xml:space="preserve">  </w:t>
      </w:r>
    </w:p>
    <w:p w:rsidR="00CA626F" w:rsidRPr="00C6270F" w:rsidRDefault="00CA626F" w:rsidP="00CA626F">
      <w:pPr>
        <w:widowControl w:val="0"/>
        <w:autoSpaceDE w:val="0"/>
        <w:autoSpaceDN w:val="0"/>
        <w:adjustRightInd w:val="0"/>
        <w:ind w:left="284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 xml:space="preserve"> </w:t>
      </w:r>
      <w:r w:rsidRPr="00C6270F">
        <w:rPr>
          <w:rFonts w:eastAsia="Times New Roman"/>
          <w:b/>
          <w:lang w:eastAsia="ru-RU"/>
        </w:rPr>
        <w:t>сельского поселения</w:t>
      </w:r>
      <w:r w:rsidRPr="00CD3DC0">
        <w:rPr>
          <w:rFonts w:eastAsia="Times New Roman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eastAsia="Times New Roman"/>
          <w:lang w:eastAsia="ru-RU"/>
        </w:rPr>
        <w:t xml:space="preserve">      </w:t>
      </w:r>
      <w:r>
        <w:rPr>
          <w:rFonts w:eastAsia="Times New Roman"/>
          <w:b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:rsidR="00CA626F" w:rsidRPr="00C6270F" w:rsidRDefault="00CA626F" w:rsidP="00CA626F">
      <w:pPr>
        <w:autoSpaceDE w:val="0"/>
        <w:autoSpaceDN w:val="0"/>
        <w:adjustRightInd w:val="0"/>
        <w:jc w:val="both"/>
        <w:rPr>
          <w:rFonts w:eastAsia="Times New Roman"/>
          <w:b/>
          <w:lang w:eastAsia="ru-RU"/>
        </w:rPr>
      </w:pPr>
      <w:r w:rsidRPr="00C6270F">
        <w:rPr>
          <w:rFonts w:eastAsia="Times New Roman"/>
          <w:b/>
          <w:lang w:eastAsia="ru-RU"/>
        </w:rPr>
        <w:t xml:space="preserve">     </w:t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</w:r>
      <w:r w:rsidRPr="00C6270F">
        <w:rPr>
          <w:rFonts w:eastAsia="Times New Roman"/>
          <w:b/>
          <w:lang w:eastAsia="ru-RU"/>
        </w:rPr>
        <w:tab/>
        <w:t xml:space="preserve">                 </w:t>
      </w:r>
    </w:p>
    <w:p w:rsidR="00CA626F" w:rsidRPr="00C6270F" w:rsidRDefault="00CA626F" w:rsidP="00CA626F">
      <w:pPr>
        <w:jc w:val="both"/>
        <w:rPr>
          <w:b/>
        </w:rPr>
      </w:pPr>
    </w:p>
    <w:p w:rsidR="00CA626F" w:rsidRPr="00C6270F" w:rsidRDefault="00CA626F" w:rsidP="00CA626F">
      <w:pPr>
        <w:jc w:val="both"/>
      </w:pPr>
    </w:p>
    <w:p w:rsidR="00CA626F" w:rsidRDefault="00CA626F" w:rsidP="00CA626F">
      <w:pPr>
        <w:jc w:val="both"/>
      </w:pPr>
    </w:p>
    <w:p w:rsidR="00CA626F" w:rsidRDefault="00CA626F" w:rsidP="00CA626F">
      <w:pPr>
        <w:jc w:val="both"/>
      </w:pPr>
    </w:p>
    <w:p w:rsidR="00CA626F" w:rsidRDefault="00CA626F" w:rsidP="00CA626F">
      <w:pPr>
        <w:jc w:val="both"/>
      </w:pPr>
    </w:p>
    <w:p w:rsidR="00CA626F" w:rsidRDefault="00CA626F" w:rsidP="00CA626F">
      <w:pPr>
        <w:jc w:val="both"/>
      </w:pPr>
      <w:bookmarkStart w:id="0" w:name="_GoBack"/>
      <w:bookmarkEnd w:id="0"/>
    </w:p>
    <w:sectPr w:rsidR="00CA626F" w:rsidSect="005C08E9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26F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A626F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26F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A626F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CA626F"/>
    <w:rPr>
      <w:rFonts w:eastAsia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26F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A626F"/>
    <w:rPr>
      <w:rFonts w:eastAsia="Calibri"/>
      <w:sz w:val="24"/>
    </w:rPr>
  </w:style>
  <w:style w:type="character" w:customStyle="1" w:styleId="a4">
    <w:name w:val="Без интервала Знак"/>
    <w:link w:val="a3"/>
    <w:uiPriority w:val="1"/>
    <w:rsid w:val="00CA626F"/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2391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2015-08-04T11:31:00Z</dcterms:created>
  <dcterms:modified xsi:type="dcterms:W3CDTF">2015-08-04T11:32:00Z</dcterms:modified>
</cp:coreProperties>
</file>