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r w:rsidR="00AC6A44">
        <w:rPr>
          <w:rFonts w:ascii="Times New Roman" w:hAnsi="Times New Roman" w:cs="Times New Roman"/>
          <w:sz w:val="32"/>
          <w:szCs w:val="32"/>
        </w:rPr>
        <w:t xml:space="preserve">Коммунарское 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AC6A44">
        <w:rPr>
          <w:rFonts w:ascii="Times New Roman" w:hAnsi="Times New Roman" w:cs="Times New Roman"/>
          <w:sz w:val="32"/>
          <w:szCs w:val="32"/>
        </w:rPr>
        <w:t>Коммунарского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5576B1" w:rsidRDefault="005576B1" w:rsidP="005576B1">
      <w:pPr>
        <w:jc w:val="center"/>
        <w:rPr>
          <w:rFonts w:ascii="Verdana" w:hAnsi="Verdana" w:cs="Verdana"/>
          <w:b/>
          <w:bCs/>
          <w:sz w:val="24"/>
          <w:szCs w:val="24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AC6A44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11.11</w:t>
      </w:r>
      <w:r w:rsidR="00D40D0A" w:rsidRPr="00FE6B87">
        <w:rPr>
          <w:rFonts w:ascii="Times New Roman" w:hAnsi="Times New Roman" w:cs="Times New Roman"/>
          <w:b/>
          <w:sz w:val="28"/>
        </w:rPr>
        <w:t>.2015</w:t>
      </w:r>
      <w:r w:rsidR="00F02DF0" w:rsidRPr="007C7196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C7196">
        <w:rPr>
          <w:rFonts w:ascii="Times New Roman" w:hAnsi="Times New Roman" w:cs="Times New Roman"/>
          <w:b/>
          <w:sz w:val="28"/>
        </w:rPr>
        <w:tab/>
      </w:r>
      <w:r w:rsidR="00F02DF0" w:rsidRPr="007C7196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FE6B8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440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          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 xml:space="preserve">п. </w:t>
      </w:r>
      <w:r>
        <w:rPr>
          <w:rFonts w:ascii="Times New Roman" w:hAnsi="Times New Roman" w:cs="Times New Roman"/>
          <w:b/>
          <w:sz w:val="28"/>
          <w:szCs w:val="28"/>
        </w:rPr>
        <w:t>Новосветловский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BD47F0">
        <w:trPr>
          <w:trHeight w:val="1856"/>
        </w:trPr>
        <w:tc>
          <w:tcPr>
            <w:tcW w:w="5981" w:type="dxa"/>
          </w:tcPr>
          <w:p w:rsidR="00BD47F0" w:rsidRPr="00E05095" w:rsidRDefault="00BD47F0" w:rsidP="00166190">
            <w:pPr>
              <w:pStyle w:val="124"/>
              <w:jc w:val="left"/>
              <w:rPr>
                <w:color w:val="2D2D2D"/>
              </w:rPr>
            </w:pPr>
            <w:r w:rsidRPr="00E05095">
              <w:t>Об утверждении </w:t>
            </w:r>
            <w:hyperlink r:id="rId9" w:history="1">
              <w:r w:rsidRPr="00E05095">
                <w:t>административного регламента</w:t>
              </w:r>
            </w:hyperlink>
            <w:r w:rsidRPr="00E05095">
              <w:t> предоставления муници</w:t>
            </w:r>
            <w:r w:rsidR="00855BAC">
              <w:t>пальной услуги</w:t>
            </w:r>
            <w:r w:rsidR="0065201B">
              <w:t xml:space="preserve"> </w:t>
            </w:r>
            <w:r w:rsidR="00855BAC">
              <w:t>«</w:t>
            </w:r>
            <w:r w:rsidR="000E68AD">
              <w:t xml:space="preserve">Заключение договора </w:t>
            </w:r>
            <w:r w:rsidR="00166190">
              <w:t>безвозмездного пользования в отношении земельного участка из земель, находящихся в государственной или муниципальной собственности</w:t>
            </w:r>
            <w:r w:rsidRPr="00E05095">
              <w:t>»</w:t>
            </w:r>
            <w:r w:rsidRPr="00E05095">
              <w:br/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BD47F0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AC6A44">
        <w:rPr>
          <w:rFonts w:ascii="Times New Roman" w:hAnsi="Times New Roman" w:cs="Times New Roman"/>
          <w:sz w:val="28"/>
          <w:szCs w:val="28"/>
        </w:rPr>
        <w:t>Коммунарское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E68AD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166190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</w:t>
      </w:r>
      <w:r w:rsidR="0005106A">
        <w:rPr>
          <w:rFonts w:ascii="Times New Roman" w:hAnsi="Times New Roman" w:cs="Times New Roman"/>
          <w:sz w:val="28"/>
          <w:szCs w:val="28"/>
        </w:rPr>
        <w:t xml:space="preserve"> находящихся в государственной собственности или муниципальной собственности</w:t>
      </w:r>
      <w:r w:rsidR="00BD47F0" w:rsidRPr="00BD47F0">
        <w:rPr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AC6A44">
        <w:t>Коммунарское</w:t>
      </w:r>
      <w:r w:rsidR="005576B1">
        <w:t xml:space="preserve"> сельского</w:t>
      </w:r>
      <w:r w:rsidR="005576B1" w:rsidRPr="005576B1">
        <w:t xml:space="preserve"> поселение</w:t>
      </w:r>
      <w:r w:rsidR="005576B1">
        <w:t xml:space="preserve"> </w:t>
      </w:r>
      <w:hyperlink r:id="rId10" w:history="1">
        <w:r w:rsidR="00AC6A44" w:rsidRPr="00AA2A33">
          <w:rPr>
            <w:rStyle w:val="a3"/>
            <w:i/>
            <w:szCs w:val="28"/>
            <w:lang w:val="en-US"/>
          </w:rPr>
          <w:t>www</w:t>
        </w:r>
        <w:r w:rsidR="00AC6A44" w:rsidRPr="00AA2A33">
          <w:rPr>
            <w:rStyle w:val="a3"/>
            <w:i/>
            <w:szCs w:val="28"/>
          </w:rPr>
          <w:t>.</w:t>
        </w:r>
        <w:r w:rsidR="00AC6A44" w:rsidRPr="00AA2A33">
          <w:rPr>
            <w:rStyle w:val="a3"/>
            <w:i/>
            <w:szCs w:val="28"/>
            <w:lang w:val="en-US"/>
          </w:rPr>
          <w:t>kommunarskoe</w:t>
        </w:r>
        <w:r w:rsidR="00AC6A44" w:rsidRPr="00AA2A33">
          <w:rPr>
            <w:rStyle w:val="a3"/>
            <w:i/>
            <w:szCs w:val="28"/>
          </w:rPr>
          <w:t>.</w:t>
        </w:r>
        <w:r w:rsidR="00AC6A44" w:rsidRPr="00AA2A33">
          <w:rPr>
            <w:rStyle w:val="a3"/>
            <w:i/>
            <w:szCs w:val="28"/>
            <w:lang w:val="en-US"/>
          </w:rPr>
          <w:t>ru</w:t>
        </w:r>
      </w:hyperlink>
      <w:r w:rsidRPr="00861121">
        <w:rPr>
          <w:szCs w:val="28"/>
        </w:rPr>
        <w:t xml:space="preserve">, и в информационном бюллетени, который размещается в администрации </w:t>
      </w:r>
      <w:r w:rsidR="00AC6A44">
        <w:rPr>
          <w:szCs w:val="28"/>
        </w:rPr>
        <w:t>Коммунарского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="00AC6A44">
        <w:rPr>
          <w:rFonts w:ascii="Times New Roman" w:hAnsi="Times New Roman" w:cs="Times New Roman"/>
          <w:b/>
          <w:sz w:val="32"/>
          <w:szCs w:val="32"/>
        </w:rPr>
        <w:t>Коммунарского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</w:r>
      <w:r w:rsidR="00AC6A44">
        <w:rPr>
          <w:rFonts w:ascii="Times New Roman" w:hAnsi="Times New Roman" w:cs="Times New Roman"/>
          <w:b/>
          <w:sz w:val="28"/>
          <w:szCs w:val="28"/>
        </w:rPr>
        <w:t>О.В. Безрукавая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5E13FC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AC6A44">
        <w:rPr>
          <w:rFonts w:ascii="Times New Roman" w:hAnsi="Times New Roman" w:cs="Times New Roman"/>
          <w:b w:val="0"/>
          <w:sz w:val="22"/>
          <w:szCs w:val="22"/>
        </w:rPr>
        <w:t>Коммунарского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от </w:t>
      </w:r>
      <w:r w:rsidR="00AC6A44">
        <w:rPr>
          <w:rFonts w:ascii="Times New Roman" w:hAnsi="Times New Roman" w:cs="Times New Roman"/>
          <w:b w:val="0"/>
          <w:sz w:val="22"/>
          <w:szCs w:val="22"/>
        </w:rPr>
        <w:t>11.11</w:t>
      </w:r>
      <w:r w:rsidRPr="00FE6B87"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AC6A44">
        <w:rPr>
          <w:rFonts w:ascii="Times New Roman" w:hAnsi="Times New Roman" w:cs="Times New Roman"/>
          <w:b w:val="0"/>
          <w:sz w:val="22"/>
          <w:szCs w:val="22"/>
        </w:rPr>
        <w:t>440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095C">
        <w:rPr>
          <w:rFonts w:ascii="Times New Roman" w:hAnsi="Times New Roman" w:cs="Times New Roman"/>
          <w:sz w:val="28"/>
          <w:szCs w:val="28"/>
        </w:rPr>
        <w:t>1.1</w:t>
      </w:r>
      <w:r w:rsidRPr="007C7EDB">
        <w:rPr>
          <w:rFonts w:ascii="Times New Roman" w:hAnsi="Times New Roman" w:cs="Times New Roman"/>
          <w:sz w:val="28"/>
          <w:szCs w:val="28"/>
        </w:rPr>
        <w:t>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5106A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05106A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AC6A44">
        <w:rPr>
          <w:rFonts w:ascii="Times New Roman" w:hAnsi="Times New Roman" w:cs="Times New Roman"/>
          <w:sz w:val="28"/>
          <w:szCs w:val="28"/>
        </w:rPr>
        <w:t>Коммунарского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  <w:r w:rsidR="00FA2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AC6A44">
        <w:rPr>
          <w:rFonts w:ascii="Times New Roman" w:hAnsi="Times New Roman" w:cs="Times New Roman"/>
          <w:sz w:val="28"/>
          <w:szCs w:val="28"/>
        </w:rPr>
        <w:t>Коммунарского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AC6A44">
        <w:rPr>
          <w:rFonts w:ascii="Times New Roman" w:hAnsi="Times New Roman" w:cs="Times New Roman"/>
          <w:sz w:val="28"/>
          <w:szCs w:val="28"/>
        </w:rPr>
        <w:t>Коммунарского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AC6A44">
        <w:rPr>
          <w:rFonts w:ascii="Times New Roman" w:hAnsi="Times New Roman" w:cs="Times New Roman"/>
          <w:sz w:val="28"/>
          <w:szCs w:val="28"/>
        </w:rPr>
        <w:t>Коммунарского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22AC6" w:rsidRPr="00D10328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="00022AC6" w:rsidRPr="00022AC6">
        <w:rPr>
          <w:rFonts w:ascii="Arial" w:hAnsi="Arial" w:cs="Arial"/>
          <w:color w:val="3F31F7"/>
          <w:sz w:val="24"/>
          <w:szCs w:val="24"/>
        </w:rPr>
        <w:t>28</w:t>
      </w:r>
      <w:r w:rsidR="00AC6A44">
        <w:rPr>
          <w:rFonts w:ascii="Arial" w:hAnsi="Arial" w:cs="Arial"/>
          <w:color w:val="3F31F7"/>
          <w:sz w:val="24"/>
          <w:szCs w:val="24"/>
        </w:rPr>
        <w:t>297</w:t>
      </w:r>
      <w:r w:rsidR="00022AC6" w:rsidRPr="00022AC6">
        <w:rPr>
          <w:rFonts w:ascii="Arial" w:hAnsi="Arial" w:cs="Arial"/>
          <w:color w:val="3F31F7"/>
          <w:sz w:val="24"/>
          <w:szCs w:val="24"/>
        </w:rPr>
        <w:t>@</w:t>
      </w:r>
      <w:r w:rsidR="00AC6A44">
        <w:rPr>
          <w:rFonts w:ascii="Arial" w:hAnsi="Arial" w:cs="Arial"/>
          <w:color w:val="3F31F7"/>
          <w:sz w:val="24"/>
          <w:szCs w:val="24"/>
          <w:lang w:val="en-US"/>
        </w:rPr>
        <w:t>mail</w:t>
      </w:r>
      <w:r w:rsidR="00022AC6" w:rsidRPr="00022AC6">
        <w:rPr>
          <w:rFonts w:ascii="Arial" w:hAnsi="Arial" w:cs="Arial"/>
          <w:color w:val="3F31F7"/>
          <w:sz w:val="24"/>
          <w:szCs w:val="24"/>
        </w:rPr>
        <w:t>.</w:t>
      </w:r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C6A44">
        <w:rPr>
          <w:rFonts w:ascii="Times New Roman" w:hAnsi="Times New Roman" w:cs="Times New Roman"/>
          <w:sz w:val="28"/>
          <w:szCs w:val="28"/>
        </w:rPr>
        <w:t xml:space="preserve">Коммунарского 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1" w:history="1"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www.</w:t>
        </w:r>
        <w:r w:rsidR="00022AC6" w:rsidRPr="00022AC6">
          <w:t xml:space="preserve"> </w:t>
        </w:r>
        <w:r w:rsidR="00AC6A4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kommunarskoe</w:t>
        </w:r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F0095C">
        <w:rPr>
          <w:rFonts w:ascii="Times New Roman" w:hAnsi="Times New Roman" w:cs="Times New Roman"/>
          <w:sz w:val="28"/>
          <w:szCs w:val="28"/>
        </w:rPr>
        <w:t>2.1.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Заключение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AC6A44">
        <w:rPr>
          <w:rFonts w:ascii="Times New Roman" w:hAnsi="Times New Roman" w:cs="Times New Roman"/>
          <w:sz w:val="28"/>
          <w:szCs w:val="28"/>
        </w:rPr>
        <w:t xml:space="preserve">Коммунарского </w:t>
      </w:r>
      <w:r w:rsidR="00022AC6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F0095C">
        <w:rPr>
          <w:rFonts w:ascii="Times New Roman" w:hAnsi="Times New Roman" w:cs="Times New Roman"/>
          <w:sz w:val="28"/>
          <w:szCs w:val="28"/>
        </w:rPr>
        <w:t>2.3</w:t>
      </w:r>
      <w:r w:rsidR="00056FFF" w:rsidRPr="00EE3B92">
        <w:rPr>
          <w:rFonts w:ascii="Times New Roman" w:hAnsi="Times New Roman" w:cs="Times New Roman"/>
          <w:sz w:val="28"/>
          <w:szCs w:val="28"/>
        </w:rPr>
        <w:t>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AC6A44">
        <w:rPr>
          <w:rFonts w:ascii="Times New Roman" w:hAnsi="Times New Roman" w:cs="Times New Roman"/>
          <w:sz w:val="28"/>
          <w:szCs w:val="28"/>
        </w:rPr>
        <w:t>Коммунарского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9323FF">
        <w:rPr>
          <w:rFonts w:ascii="Times New Roman" w:hAnsi="Times New Roman" w:cs="Times New Roman"/>
          <w:sz w:val="28"/>
          <w:szCs w:val="28"/>
        </w:rPr>
        <w:t>з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AC6A44">
        <w:rPr>
          <w:rFonts w:ascii="Times New Roman" w:hAnsi="Times New Roman" w:cs="Times New Roman"/>
          <w:sz w:val="28"/>
          <w:szCs w:val="28"/>
        </w:rPr>
        <w:t>Коммунарского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AC6A44">
        <w:rPr>
          <w:rFonts w:ascii="Times New Roman" w:hAnsi="Times New Roman" w:cs="Times New Roman"/>
          <w:sz w:val="28"/>
          <w:szCs w:val="28"/>
        </w:rPr>
        <w:t>Коммунарское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</w:t>
      </w:r>
      <w:r w:rsidRPr="00DF7934">
        <w:rPr>
          <w:rFonts w:ascii="Times New Roman" w:hAnsi="Times New Roman" w:cs="Times New Roman"/>
          <w:sz w:val="28"/>
          <w:szCs w:val="28"/>
        </w:rPr>
        <w:lastRenderedPageBreak/>
        <w:t>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 xml:space="preserve">-несоответствие хотя бы одного из документов, указанных в пункте 2.6 Административного   регламента,   по   форме   или  содержанию   требованиям 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AC6A44">
        <w:rPr>
          <w:rFonts w:ascii="Times New Roman" w:hAnsi="Times New Roman" w:cs="Times New Roman"/>
          <w:sz w:val="28"/>
          <w:szCs w:val="28"/>
        </w:rPr>
        <w:t xml:space="preserve">Коммунарского 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AC6A44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Места ожидания в очереди на представление или получение документов должны быть оборудованы стульями. Количество мест ожидания определяется исходя из </w:t>
      </w:r>
      <w:r w:rsidRPr="00A20F93">
        <w:rPr>
          <w:rFonts w:ascii="Times New Roman" w:hAnsi="Times New Roman" w:cs="Times New Roman"/>
          <w:sz w:val="28"/>
          <w:szCs w:val="28"/>
        </w:rPr>
        <w:lastRenderedPageBreak/>
        <w:t>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6E20A0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9323FF">
        <w:rPr>
          <w:rFonts w:ascii="Times New Roman" w:hAnsi="Times New Roman" w:cs="Times New Roman"/>
          <w:sz w:val="28"/>
          <w:szCs w:val="28"/>
        </w:rPr>
        <w:t>з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3.2.1. Основанием для начала процедуры приема и регистрации документов является обращение заявителя с заявлением в письменной или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AC6A44">
        <w:rPr>
          <w:rFonts w:ascii="Times New Roman" w:hAnsi="Times New Roman" w:cs="Times New Roman"/>
          <w:sz w:val="28"/>
          <w:szCs w:val="28"/>
        </w:rPr>
        <w:t>Коммунарского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AC6A44">
        <w:rPr>
          <w:rFonts w:ascii="Times New Roman" w:hAnsi="Times New Roman" w:cs="Times New Roman"/>
          <w:sz w:val="28"/>
          <w:szCs w:val="28"/>
        </w:rPr>
        <w:t>Коммунарского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9323FF">
        <w:rPr>
          <w:rFonts w:ascii="Times New Roman" w:hAnsi="Times New Roman" w:cs="Times New Roman"/>
          <w:sz w:val="28"/>
          <w:szCs w:val="28"/>
        </w:rPr>
        <w:t>з</w:t>
      </w:r>
      <w:r w:rsidR="009323FF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9323FF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F0095C">
        <w:rPr>
          <w:rFonts w:ascii="Times New Roman" w:hAnsi="Times New Roman" w:cs="Times New Roman"/>
          <w:spacing w:val="4"/>
          <w:sz w:val="28"/>
          <w:szCs w:val="28"/>
        </w:rPr>
        <w:t>3.3.2.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о </w:t>
      </w:r>
      <w:r w:rsidR="00F0095C">
        <w:rPr>
          <w:rFonts w:ascii="Times New Roman" w:hAnsi="Times New Roman" w:cs="Times New Roman"/>
          <w:sz w:val="28"/>
          <w:szCs w:val="28"/>
        </w:rPr>
        <w:t>з</w:t>
      </w:r>
      <w:r w:rsidR="00F0095C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F0095C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 w:rsidR="00544E18">
        <w:rPr>
          <w:rFonts w:ascii="Times New Roman" w:hAnsi="Times New Roman" w:cs="Times New Roman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>аключени</w:t>
      </w:r>
      <w:r w:rsidR="00544E18">
        <w:rPr>
          <w:rFonts w:ascii="Times New Roman" w:hAnsi="Times New Roman" w:cs="Times New Roman"/>
          <w:sz w:val="28"/>
          <w:szCs w:val="28"/>
        </w:rPr>
        <w:t>ю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AC6A44">
        <w:rPr>
          <w:rFonts w:ascii="Times New Roman" w:hAnsi="Times New Roman" w:cs="Times New Roman"/>
          <w:sz w:val="28"/>
          <w:szCs w:val="28"/>
        </w:rPr>
        <w:t>Коммунарского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AC6A44">
        <w:rPr>
          <w:rFonts w:ascii="Times New Roman" w:hAnsi="Times New Roman" w:cs="Times New Roman"/>
          <w:sz w:val="28"/>
          <w:szCs w:val="28"/>
        </w:rPr>
        <w:t>Коммунарского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F0095C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F0095C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964CBF" w:rsidRPr="0065201B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F0095C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F0095C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F0095C">
        <w:rPr>
          <w:rFonts w:ascii="Times New Roman" w:hAnsi="Times New Roman" w:cs="Times New Roman"/>
          <w:spacing w:val="4"/>
          <w:sz w:val="28"/>
          <w:szCs w:val="28"/>
        </w:rPr>
        <w:t>.1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C6A44">
        <w:rPr>
          <w:rFonts w:ascii="Times New Roman" w:hAnsi="Times New Roman" w:cs="Times New Roman"/>
          <w:sz w:val="28"/>
          <w:szCs w:val="28"/>
        </w:rPr>
        <w:t>Коммунарского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 w:rsidR="003F3618">
        <w:rPr>
          <w:rFonts w:ascii="Times New Roman" w:hAnsi="Times New Roman" w:cs="Times New Roman"/>
          <w:sz w:val="28"/>
          <w:szCs w:val="28"/>
        </w:rPr>
        <w:t>в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 </w:t>
      </w:r>
      <w:r w:rsidR="00544E18">
        <w:rPr>
          <w:rFonts w:ascii="Times New Roman" w:hAnsi="Times New Roman" w:cs="Times New Roman"/>
          <w:sz w:val="28"/>
          <w:szCs w:val="28"/>
        </w:rPr>
        <w:t>з</w:t>
      </w:r>
      <w:r w:rsidR="00544E18" w:rsidRPr="000E68AD">
        <w:rPr>
          <w:rFonts w:ascii="Times New Roman" w:hAnsi="Times New Roman" w:cs="Times New Roman"/>
          <w:sz w:val="28"/>
          <w:szCs w:val="28"/>
        </w:rPr>
        <w:t xml:space="preserve">аключение договора </w:t>
      </w:r>
      <w:r w:rsidR="00544E18">
        <w:rPr>
          <w:rFonts w:ascii="Times New Roman" w:hAnsi="Times New Roman" w:cs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AC6A44">
        <w:rPr>
          <w:rFonts w:ascii="Times New Roman" w:hAnsi="Times New Roman" w:cs="Times New Roman"/>
          <w:sz w:val="28"/>
          <w:szCs w:val="28"/>
        </w:rPr>
        <w:t>Коммунарского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AC6A44">
        <w:rPr>
          <w:rFonts w:ascii="Times New Roman" w:hAnsi="Times New Roman" w:cs="Times New Roman"/>
          <w:sz w:val="28"/>
          <w:szCs w:val="28"/>
        </w:rPr>
        <w:t>Коммунарского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AC6A44">
        <w:rPr>
          <w:rFonts w:ascii="Times New Roman" w:hAnsi="Times New Roman" w:cs="Times New Roman"/>
          <w:sz w:val="28"/>
          <w:szCs w:val="28"/>
        </w:rPr>
        <w:t>Коммунарского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AC6A44">
        <w:rPr>
          <w:rFonts w:ascii="Times New Roman" w:hAnsi="Times New Roman" w:cs="Times New Roman"/>
          <w:sz w:val="28"/>
          <w:szCs w:val="28"/>
        </w:rPr>
        <w:t>Коммунарского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C6A44">
        <w:rPr>
          <w:rFonts w:ascii="Times New Roman" w:hAnsi="Times New Roman" w:cs="Times New Roman"/>
          <w:sz w:val="28"/>
          <w:szCs w:val="28"/>
        </w:rPr>
        <w:t>Коммунарского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AC6A44">
        <w:rPr>
          <w:rFonts w:ascii="Times New Roman" w:hAnsi="Times New Roman" w:cs="Times New Roman"/>
          <w:sz w:val="28"/>
          <w:szCs w:val="28"/>
        </w:rPr>
        <w:t>Коммунарского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34648</w:t>
      </w:r>
      <w:r w:rsidR="00AC6A44">
        <w:rPr>
          <w:rFonts w:ascii="Times New Roman" w:hAnsi="Times New Roman" w:cs="Times New Roman"/>
          <w:sz w:val="28"/>
          <w:szCs w:val="28"/>
        </w:rPr>
        <w:t>1</w:t>
      </w:r>
      <w:r w:rsidR="00664E56">
        <w:rPr>
          <w:rFonts w:ascii="Times New Roman" w:hAnsi="Times New Roman" w:cs="Times New Roman"/>
          <w:sz w:val="28"/>
          <w:szCs w:val="28"/>
        </w:rPr>
        <w:t>, Ростовская область, Октябрьский район,</w:t>
      </w:r>
      <w:r w:rsidR="004155BB">
        <w:rPr>
          <w:rFonts w:ascii="Times New Roman" w:hAnsi="Times New Roman" w:cs="Times New Roman"/>
          <w:sz w:val="28"/>
          <w:szCs w:val="28"/>
        </w:rPr>
        <w:t xml:space="preserve"> п. </w:t>
      </w:r>
      <w:r w:rsidR="00AC6A44">
        <w:rPr>
          <w:rFonts w:ascii="Times New Roman" w:hAnsi="Times New Roman" w:cs="Times New Roman"/>
          <w:sz w:val="28"/>
          <w:szCs w:val="28"/>
        </w:rPr>
        <w:t>Новосветловский,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4155BB">
        <w:rPr>
          <w:rFonts w:ascii="Times New Roman" w:hAnsi="Times New Roman" w:cs="Times New Roman"/>
          <w:sz w:val="28"/>
          <w:szCs w:val="28"/>
        </w:rPr>
        <w:t xml:space="preserve"> </w:t>
      </w:r>
      <w:r w:rsidR="00AC6A44">
        <w:rPr>
          <w:rFonts w:ascii="Times New Roman" w:hAnsi="Times New Roman" w:cs="Times New Roman"/>
          <w:sz w:val="28"/>
          <w:szCs w:val="28"/>
        </w:rPr>
        <w:t>Мокроусова, 251,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AC6A44">
        <w:rPr>
          <w:rFonts w:ascii="Times New Roman" w:hAnsi="Times New Roman" w:cs="Times New Roman"/>
          <w:sz w:val="28"/>
          <w:szCs w:val="28"/>
        </w:rPr>
        <w:t>2-03-55, 2-30-88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28</w:t>
      </w:r>
      <w:r w:rsidR="00AC6A44">
        <w:rPr>
          <w:rFonts w:ascii="Arial" w:hAnsi="Arial" w:cs="Arial"/>
          <w:b/>
          <w:color w:val="3F31F7"/>
          <w:sz w:val="24"/>
          <w:szCs w:val="24"/>
        </w:rPr>
        <w:t>297</w:t>
      </w:r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@</w:t>
      </w:r>
      <w:r w:rsidR="00AC6A44">
        <w:rPr>
          <w:rFonts w:ascii="Arial" w:hAnsi="Arial" w:cs="Arial"/>
          <w:b/>
          <w:color w:val="3F31F7"/>
          <w:sz w:val="24"/>
          <w:szCs w:val="24"/>
          <w:lang w:val="en-US"/>
        </w:rPr>
        <w:t>mail</w:t>
      </w:r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.</w:t>
      </w:r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r w:rsidR="00974D52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>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AC6A44">
        <w:rPr>
          <w:rFonts w:ascii="Times New Roman" w:hAnsi="Times New Roman" w:cs="Times New Roman"/>
          <w:sz w:val="28"/>
          <w:szCs w:val="28"/>
        </w:rPr>
        <w:t>Коммунарского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F4B1E">
        <w:rPr>
          <w:rFonts w:ascii="Times New Roman" w:hAnsi="Times New Roman" w:cs="Times New Roman"/>
          <w:sz w:val="28"/>
          <w:szCs w:val="28"/>
        </w:rPr>
        <w:t>Коммунарского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F4B1E">
        <w:rPr>
          <w:rFonts w:ascii="Times New Roman" w:hAnsi="Times New Roman" w:cs="Times New Roman"/>
          <w:sz w:val="28"/>
          <w:szCs w:val="28"/>
        </w:rPr>
        <w:t xml:space="preserve">Коммунарского </w:t>
      </w:r>
      <w:r w:rsidR="004155BB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9A6B2D" w:rsidRDefault="00414F31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по </w:t>
      </w:r>
      <w:r w:rsidR="009A6B2D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правовой </w:t>
      </w:r>
    </w:p>
    <w:p w:rsidR="00BB37E4" w:rsidRDefault="009A6B2D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и кадровой работе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 w:rsidR="00CF4B1E">
        <w:rPr>
          <w:rFonts w:ascii="Times New Roman" w:eastAsia="Times New Roman" w:hAnsi="Times New Roman" w:cs="Times New Roman"/>
          <w:b/>
          <w:sz w:val="28"/>
          <w:szCs w:val="28"/>
        </w:rPr>
        <w:t>А.В. Сметанников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6B61B6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CF4B1E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Коммунарского</w:t>
            </w:r>
            <w:r w:rsidR="004155BB">
              <w:rPr>
                <w:sz w:val="28"/>
                <w:szCs w:val="28"/>
              </w:rPr>
              <w:t xml:space="preserve">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4155B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</w:t>
            </w:r>
            <w:r w:rsidR="00CF4B1E">
              <w:rPr>
                <w:sz w:val="28"/>
                <w:szCs w:val="28"/>
                <w:u w:val="single"/>
              </w:rPr>
              <w:t>О.В. Безрукавой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31C59" w:rsidRDefault="00B31C59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4B1E" w:rsidRDefault="00246FEC" w:rsidP="00B270C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CF4B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CF4B1E" w:rsidRDefault="00CF4B1E" w:rsidP="00B270C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CF4B1E" w:rsidP="00B270C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CF4B1E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734B3C"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Pr="00CF4B1E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</w:rPr>
        <w:lastRenderedPageBreak/>
        <w:t xml:space="preserve">БЛОК- СХЕМА </w:t>
      </w:r>
    </w:p>
    <w:p w:rsidR="00246FEC" w:rsidRPr="00CF4B1E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</w:rPr>
        <w:t>ПО ПРЕДОСТАВЛЕНИЮ МУНИЦИПАЛЬНОЙ УСЛУГИ</w:t>
      </w:r>
    </w:p>
    <w:p w:rsidR="0016184E" w:rsidRPr="00CF4B1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</w:rPr>
      </w:pPr>
    </w:p>
    <w:p w:rsidR="0016184E" w:rsidRPr="00CF4B1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</w:rPr>
        <w:t>«</w:t>
      </w:r>
      <w:r w:rsidR="00B31C59" w:rsidRPr="00CF4B1E">
        <w:rPr>
          <w:rFonts w:ascii="Times New Roman" w:hAnsi="Times New Roman" w:cs="Times New Roman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CF4B1E">
        <w:rPr>
          <w:rFonts w:ascii="Times New Roman" w:hAnsi="Times New Roman" w:cs="Times New Roman"/>
        </w:rPr>
        <w:t>»</w:t>
      </w:r>
    </w:p>
    <w:p w:rsidR="0016184E" w:rsidRPr="00CF4B1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</w:rPr>
      </w:pPr>
    </w:p>
    <w:p w:rsidR="00F05C8F" w:rsidRPr="00CF4B1E" w:rsidRDefault="00844B46" w:rsidP="00F05C8F">
      <w:pPr>
        <w:ind w:left="-851" w:firstLine="567"/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Pr="00CF4B1E" w:rsidRDefault="00844B46" w:rsidP="00F05C8F">
      <w:pPr>
        <w:rPr>
          <w:rFonts w:ascii="Times New Roman" w:hAnsi="Times New Roman" w:cs="Times New Roman"/>
        </w:rPr>
      </w:pPr>
      <w:r w:rsidRPr="00CF4B1E">
        <w:rPr>
          <w:rFonts w:ascii="Times New Roman" w:eastAsia="Times New Roman" w:hAnsi="Times New Roman" w:cs="Times New Roman"/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Pr="00CF4B1E" w:rsidRDefault="00844B46" w:rsidP="00F05C8F">
      <w:pPr>
        <w:jc w:val="right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  <w:noProof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4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Pr="00CF4B1E" w:rsidRDefault="00F05C8F" w:rsidP="00F05C8F">
      <w:pPr>
        <w:jc w:val="right"/>
        <w:rPr>
          <w:rFonts w:ascii="Times New Roman" w:hAnsi="Times New Roman" w:cs="Times New Roman"/>
        </w:rPr>
      </w:pPr>
    </w:p>
    <w:p w:rsidR="005F7194" w:rsidRPr="00CF4B1E" w:rsidRDefault="00844B46" w:rsidP="00F05C8F">
      <w:pPr>
        <w:jc w:val="right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  <w:noProof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CF4B1E" w:rsidRDefault="00844B46" w:rsidP="005F7194">
      <w:pPr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  <w:noProof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CF4B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Коммунарского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CF4B1E" w:rsidRDefault="005F7194" w:rsidP="005F7194">
      <w:pPr>
        <w:rPr>
          <w:rFonts w:ascii="Times New Roman" w:hAnsi="Times New Roman" w:cs="Times New Roman"/>
        </w:rPr>
      </w:pPr>
    </w:p>
    <w:p w:rsidR="005F7194" w:rsidRPr="00CF4B1E" w:rsidRDefault="00844B46" w:rsidP="00FE3DB9">
      <w:pPr>
        <w:tabs>
          <w:tab w:val="left" w:pos="4253"/>
        </w:tabs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  <w:noProof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CF4B1E" w:rsidRDefault="00844B46" w:rsidP="005F7194">
      <w:pPr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  <w:noProof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CF4B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Коммунарского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CF4B1E" w:rsidRDefault="005F7194" w:rsidP="005F7194">
      <w:pPr>
        <w:rPr>
          <w:rFonts w:ascii="Times New Roman" w:hAnsi="Times New Roman" w:cs="Times New Roman"/>
        </w:rPr>
      </w:pPr>
    </w:p>
    <w:p w:rsidR="005F7194" w:rsidRPr="00CF4B1E" w:rsidRDefault="00844B46" w:rsidP="005F7194">
      <w:pPr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  <w:noProof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Pr="00CF4B1E" w:rsidRDefault="00844B46" w:rsidP="005F7194">
      <w:pPr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  <w:noProof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CF4B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Коммунарского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CF4B1E" w:rsidRDefault="005F7194" w:rsidP="005F7194">
      <w:pPr>
        <w:rPr>
          <w:rFonts w:ascii="Times New Roman" w:hAnsi="Times New Roman" w:cs="Times New Roman"/>
        </w:rPr>
      </w:pPr>
    </w:p>
    <w:p w:rsidR="005F7194" w:rsidRPr="00CF4B1E" w:rsidRDefault="005F7194" w:rsidP="005F7194">
      <w:pPr>
        <w:rPr>
          <w:rFonts w:ascii="Times New Roman" w:hAnsi="Times New Roman" w:cs="Times New Roman"/>
        </w:rPr>
      </w:pPr>
    </w:p>
    <w:p w:rsidR="00FE3DB9" w:rsidRPr="00CF4B1E" w:rsidRDefault="00844B46" w:rsidP="005F7194">
      <w:pPr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  <w:noProof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Pr="00CF4B1E" w:rsidRDefault="005F7194" w:rsidP="005F7194">
      <w:pPr>
        <w:rPr>
          <w:rFonts w:ascii="Times New Roman" w:hAnsi="Times New Roman" w:cs="Times New Roman"/>
        </w:rPr>
      </w:pPr>
    </w:p>
    <w:p w:rsidR="005F7194" w:rsidRPr="00CF4B1E" w:rsidRDefault="00844B46" w:rsidP="005F7194">
      <w:pPr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  <w:noProof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CF4B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Коммунарского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Pr="00CF4B1E" w:rsidRDefault="00FE3DB9" w:rsidP="0016184E">
      <w:pPr>
        <w:rPr>
          <w:rFonts w:ascii="Times New Roman" w:hAnsi="Times New Roman" w:cs="Times New Roman"/>
        </w:rPr>
      </w:pPr>
    </w:p>
    <w:p w:rsidR="00F05C8F" w:rsidRPr="00CF4B1E" w:rsidRDefault="00844B46" w:rsidP="005F7194">
      <w:pPr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  <w:noProof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CF4B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Коммунарского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CF4B1E">
        <w:rPr>
          <w:rFonts w:ascii="Times New Roman" w:hAnsi="Times New Roman" w:cs="Times New Roman"/>
          <w:noProof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CF4B1E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8FD" w:rsidRDefault="007868FD" w:rsidP="007C7EDB">
      <w:pPr>
        <w:spacing w:after="0" w:line="240" w:lineRule="auto"/>
      </w:pPr>
      <w:r>
        <w:separator/>
      </w:r>
    </w:p>
  </w:endnote>
  <w:endnote w:type="continuationSeparator" w:id="1">
    <w:p w:rsidR="007868FD" w:rsidRDefault="007868FD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8FD" w:rsidRDefault="007868FD" w:rsidP="007C7EDB">
      <w:pPr>
        <w:spacing w:after="0" w:line="240" w:lineRule="auto"/>
      </w:pPr>
      <w:r>
        <w:separator/>
      </w:r>
    </w:p>
  </w:footnote>
  <w:footnote w:type="continuationSeparator" w:id="1">
    <w:p w:rsidR="007868FD" w:rsidRDefault="007868FD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106A"/>
    <w:rsid w:val="00056FFF"/>
    <w:rsid w:val="00063B9B"/>
    <w:rsid w:val="000839E9"/>
    <w:rsid w:val="0008662C"/>
    <w:rsid w:val="000B1690"/>
    <w:rsid w:val="000B2391"/>
    <w:rsid w:val="000D4D24"/>
    <w:rsid w:val="000E68AD"/>
    <w:rsid w:val="000F5AA0"/>
    <w:rsid w:val="00105917"/>
    <w:rsid w:val="0016184E"/>
    <w:rsid w:val="00162A79"/>
    <w:rsid w:val="00166190"/>
    <w:rsid w:val="00194BEC"/>
    <w:rsid w:val="001A52E3"/>
    <w:rsid w:val="001A79DB"/>
    <w:rsid w:val="001B40AD"/>
    <w:rsid w:val="001C4ADF"/>
    <w:rsid w:val="00207328"/>
    <w:rsid w:val="002074E5"/>
    <w:rsid w:val="002212F7"/>
    <w:rsid w:val="00221F0E"/>
    <w:rsid w:val="00246FEC"/>
    <w:rsid w:val="00251F25"/>
    <w:rsid w:val="00253B4C"/>
    <w:rsid w:val="0025514D"/>
    <w:rsid w:val="00292B3C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6ED8"/>
    <w:rsid w:val="003C1728"/>
    <w:rsid w:val="003F3618"/>
    <w:rsid w:val="00402159"/>
    <w:rsid w:val="0040694D"/>
    <w:rsid w:val="00414F31"/>
    <w:rsid w:val="004155BB"/>
    <w:rsid w:val="00432955"/>
    <w:rsid w:val="004644F7"/>
    <w:rsid w:val="0047479F"/>
    <w:rsid w:val="00483924"/>
    <w:rsid w:val="00493701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E18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E1592"/>
    <w:rsid w:val="006E20A0"/>
    <w:rsid w:val="007058C6"/>
    <w:rsid w:val="00710B25"/>
    <w:rsid w:val="0071527B"/>
    <w:rsid w:val="0072127F"/>
    <w:rsid w:val="00732746"/>
    <w:rsid w:val="00732845"/>
    <w:rsid w:val="00734B3C"/>
    <w:rsid w:val="0074357E"/>
    <w:rsid w:val="007447DF"/>
    <w:rsid w:val="00755974"/>
    <w:rsid w:val="0078455A"/>
    <w:rsid w:val="007868FD"/>
    <w:rsid w:val="00794F0A"/>
    <w:rsid w:val="007A4057"/>
    <w:rsid w:val="007B5E21"/>
    <w:rsid w:val="007C6B1B"/>
    <w:rsid w:val="007C7196"/>
    <w:rsid w:val="007C7EDB"/>
    <w:rsid w:val="007D09C3"/>
    <w:rsid w:val="007E0478"/>
    <w:rsid w:val="007E0584"/>
    <w:rsid w:val="007F42A7"/>
    <w:rsid w:val="008246F8"/>
    <w:rsid w:val="00844B46"/>
    <w:rsid w:val="00855BAC"/>
    <w:rsid w:val="008626DA"/>
    <w:rsid w:val="00862F11"/>
    <w:rsid w:val="00863EDA"/>
    <w:rsid w:val="008B1129"/>
    <w:rsid w:val="008B4043"/>
    <w:rsid w:val="008C14D6"/>
    <w:rsid w:val="008C16E1"/>
    <w:rsid w:val="008C78FC"/>
    <w:rsid w:val="008D4A73"/>
    <w:rsid w:val="00900AEF"/>
    <w:rsid w:val="00920B50"/>
    <w:rsid w:val="00921FDF"/>
    <w:rsid w:val="009273E4"/>
    <w:rsid w:val="00927D08"/>
    <w:rsid w:val="009323FF"/>
    <w:rsid w:val="00936278"/>
    <w:rsid w:val="00964CBF"/>
    <w:rsid w:val="00972C96"/>
    <w:rsid w:val="00972D73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20F93"/>
    <w:rsid w:val="00A375E2"/>
    <w:rsid w:val="00A84D5B"/>
    <w:rsid w:val="00AC6A44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31C59"/>
    <w:rsid w:val="00B7283F"/>
    <w:rsid w:val="00B81C43"/>
    <w:rsid w:val="00B8731B"/>
    <w:rsid w:val="00BB37E4"/>
    <w:rsid w:val="00BB6CDC"/>
    <w:rsid w:val="00BC28EC"/>
    <w:rsid w:val="00BD47F0"/>
    <w:rsid w:val="00BE1210"/>
    <w:rsid w:val="00BE2F15"/>
    <w:rsid w:val="00BE6E61"/>
    <w:rsid w:val="00C03541"/>
    <w:rsid w:val="00C04F35"/>
    <w:rsid w:val="00C35056"/>
    <w:rsid w:val="00C4402D"/>
    <w:rsid w:val="00C5179E"/>
    <w:rsid w:val="00C52129"/>
    <w:rsid w:val="00C551C2"/>
    <w:rsid w:val="00C76872"/>
    <w:rsid w:val="00C80013"/>
    <w:rsid w:val="00C859BA"/>
    <w:rsid w:val="00C9002B"/>
    <w:rsid w:val="00C97547"/>
    <w:rsid w:val="00CA28D0"/>
    <w:rsid w:val="00CF1445"/>
    <w:rsid w:val="00CF4B1E"/>
    <w:rsid w:val="00D166B6"/>
    <w:rsid w:val="00D170FE"/>
    <w:rsid w:val="00D40D0A"/>
    <w:rsid w:val="00D55CBE"/>
    <w:rsid w:val="00D859AC"/>
    <w:rsid w:val="00D90977"/>
    <w:rsid w:val="00DB2E58"/>
    <w:rsid w:val="00DC7250"/>
    <w:rsid w:val="00DF5562"/>
    <w:rsid w:val="00DF7934"/>
    <w:rsid w:val="00E05095"/>
    <w:rsid w:val="00E279E1"/>
    <w:rsid w:val="00E44FCF"/>
    <w:rsid w:val="00E61550"/>
    <w:rsid w:val="00E8304C"/>
    <w:rsid w:val="00E8600E"/>
    <w:rsid w:val="00EB4513"/>
    <w:rsid w:val="00EE3190"/>
    <w:rsid w:val="00EE3B92"/>
    <w:rsid w:val="00EF0742"/>
    <w:rsid w:val="00F0095C"/>
    <w:rsid w:val="00F02DF0"/>
    <w:rsid w:val="00F05C8F"/>
    <w:rsid w:val="00F106CB"/>
    <w:rsid w:val="00F13245"/>
    <w:rsid w:val="00F22A6F"/>
    <w:rsid w:val="00F341C0"/>
    <w:rsid w:val="00F5011D"/>
    <w:rsid w:val="00F90346"/>
    <w:rsid w:val="00FA2281"/>
    <w:rsid w:val="00FB7A13"/>
    <w:rsid w:val="00FC5D32"/>
    <w:rsid w:val="00FD3F7D"/>
    <w:rsid w:val="00FE3DB9"/>
    <w:rsid w:val="00FE6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menolomninskoe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kommunar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5304091" TargetMode="External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7AAEAE-E06D-4497-9A0C-8BA12F0A9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4686</Words>
  <Characters>26713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Rederic</cp:lastModifiedBy>
  <cp:revision>4</cp:revision>
  <cp:lastPrinted>2015-09-29T12:15:00Z</cp:lastPrinted>
  <dcterms:created xsi:type="dcterms:W3CDTF">2015-11-13T05:36:00Z</dcterms:created>
  <dcterms:modified xsi:type="dcterms:W3CDTF">2015-11-13T07:14:00Z</dcterms:modified>
</cp:coreProperties>
</file>