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90" w:rsidRPr="00BF3FF8" w:rsidRDefault="00EA68C9" w:rsidP="00BF3FF8">
      <w:pPr>
        <w:jc w:val="center"/>
        <w:rPr>
          <w:sz w:val="24"/>
          <w:szCs w:val="24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8" o:title=""/>
          </v:shape>
        </w:pict>
      </w:r>
    </w:p>
    <w:p w:rsidR="00CE7B90" w:rsidRPr="00F52E38" w:rsidRDefault="00CE7B90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CE7B90" w:rsidRPr="00F52E38" w:rsidRDefault="00CE7B90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CE7B90" w:rsidRPr="00BF3FF8" w:rsidRDefault="00CE7B90" w:rsidP="00BF3FF8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CE7B90" w:rsidRPr="00F52E38" w:rsidRDefault="00CE7B90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CE7B90" w:rsidRPr="00F52E38" w:rsidRDefault="00CE7B90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CE7B90" w:rsidRPr="00F52E38" w:rsidRDefault="00CE7B90" w:rsidP="0041572F">
      <w:pPr>
        <w:jc w:val="center"/>
        <w:rPr>
          <w:szCs w:val="28"/>
        </w:rPr>
      </w:pPr>
    </w:p>
    <w:p w:rsidR="00CE7B90" w:rsidRPr="00F52E38" w:rsidRDefault="00CE7B90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CE7B90" w:rsidRPr="00F52E38" w:rsidRDefault="00CE7B90" w:rsidP="0041572F">
      <w:pPr>
        <w:jc w:val="both"/>
        <w:rPr>
          <w:szCs w:val="28"/>
        </w:rPr>
      </w:pPr>
    </w:p>
    <w:p w:rsidR="00CE7B90" w:rsidRPr="00F52E38" w:rsidRDefault="00F3166C" w:rsidP="0041572F">
      <w:pPr>
        <w:jc w:val="both"/>
        <w:rPr>
          <w:b/>
          <w:szCs w:val="28"/>
        </w:rPr>
      </w:pP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                                 </w:t>
      </w:r>
      <w:bookmarkStart w:id="0" w:name="_GoBack"/>
      <w:bookmarkEnd w:id="0"/>
      <w:r>
        <w:rPr>
          <w:b/>
          <w:szCs w:val="28"/>
        </w:rPr>
        <w:t xml:space="preserve">№  </w:t>
      </w:r>
      <w:r>
        <w:rPr>
          <w:b/>
          <w:szCs w:val="28"/>
        </w:rPr>
        <w:tab/>
      </w:r>
      <w:r w:rsidR="00CE7B90" w:rsidRPr="00F52E38">
        <w:rPr>
          <w:b/>
          <w:szCs w:val="28"/>
        </w:rPr>
        <w:tab/>
      </w:r>
      <w:r w:rsidR="00CE7B90" w:rsidRPr="00F52E38">
        <w:rPr>
          <w:b/>
          <w:szCs w:val="28"/>
        </w:rPr>
        <w:tab/>
        <w:t xml:space="preserve">    п.</w:t>
      </w:r>
      <w:r w:rsidR="00D2077E">
        <w:rPr>
          <w:b/>
          <w:szCs w:val="28"/>
        </w:rPr>
        <w:t xml:space="preserve"> </w:t>
      </w:r>
      <w:r w:rsidR="00CE7B90" w:rsidRPr="00F52E38">
        <w:rPr>
          <w:b/>
          <w:szCs w:val="28"/>
        </w:rPr>
        <w:t>Новосветловский</w:t>
      </w:r>
    </w:p>
    <w:p w:rsidR="00CE7B90" w:rsidRPr="00F52E38" w:rsidRDefault="00CE7B90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</w:tblGrid>
      <w:tr w:rsidR="00CE7B90" w:rsidRPr="00F52E38" w:rsidTr="00BF3FF8">
        <w:tc>
          <w:tcPr>
            <w:tcW w:w="4968" w:type="dxa"/>
          </w:tcPr>
          <w:p w:rsidR="00CE7B90" w:rsidRPr="00F52E38" w:rsidRDefault="00CE7B90" w:rsidP="00BF3FF8">
            <w:pPr>
              <w:jc w:val="both"/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CE7B90" w:rsidRPr="00F52E38" w:rsidRDefault="00CE7B90" w:rsidP="0041572F">
      <w:pPr>
        <w:jc w:val="both"/>
        <w:rPr>
          <w:szCs w:val="28"/>
        </w:rPr>
      </w:pPr>
    </w:p>
    <w:p w:rsidR="00CE7B90" w:rsidRPr="00BF3FF8" w:rsidRDefault="00CE7B90" w:rsidP="00BF3FF8">
      <w:pPr>
        <w:rPr>
          <w:szCs w:val="28"/>
        </w:rPr>
      </w:pPr>
      <w:r w:rsidRPr="00F52E38">
        <w:rPr>
          <w:szCs w:val="28"/>
        </w:rPr>
        <w:t xml:space="preserve">            </w:t>
      </w:r>
      <w:r w:rsidRPr="00F220C1">
        <w:rPr>
          <w:szCs w:val="28"/>
        </w:rPr>
        <w:t xml:space="preserve">В соответствии с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10"/>
          <w:attr w:name="Year" w:val="2017"/>
        </w:smartTagPr>
        <w:r w:rsidRPr="00F220C1">
          <w:rPr>
            <w:szCs w:val="28"/>
          </w:rPr>
          <w:t>10 февраля 2017 года</w:t>
        </w:r>
      </w:smartTag>
      <w:r w:rsidRPr="00F220C1">
        <w:rPr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13"/>
          <w:attr w:name="Year" w:val="2017"/>
        </w:smartTagPr>
        <w:r w:rsidRPr="00F220C1">
          <w:rPr>
            <w:szCs w:val="28"/>
          </w:rPr>
          <w:t>13 апреля 2017 года</w:t>
        </w:r>
      </w:smartTag>
      <w:r w:rsidRPr="00F220C1">
        <w:rPr>
          <w:szCs w:val="28"/>
        </w:rPr>
        <w:t xml:space="preserve"> № 711/пр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Коммунарского сельского поселения </w:t>
      </w:r>
    </w:p>
    <w:p w:rsidR="00CE7B90" w:rsidRPr="00F52E38" w:rsidRDefault="00CE7B90" w:rsidP="00BF3FF8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CE7B90" w:rsidRPr="00F220C1" w:rsidRDefault="00CE7B90" w:rsidP="00BF3FF8">
      <w:pPr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CE7B90" w:rsidRPr="00F52E38" w:rsidRDefault="00CE7B90" w:rsidP="00BF3FF8">
      <w:pPr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>Администрации Коммунарского 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CE7B90" w:rsidRPr="00F52E38" w:rsidRDefault="00CE7B90" w:rsidP="00BF3FF8">
      <w:pPr>
        <w:pStyle w:val="a5"/>
        <w:ind w:left="0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CE7B90" w:rsidRPr="00F52E38" w:rsidRDefault="00CE7B90" w:rsidP="007835FC">
      <w:pPr>
        <w:jc w:val="both"/>
        <w:rPr>
          <w:szCs w:val="28"/>
        </w:rPr>
      </w:pPr>
    </w:p>
    <w:p w:rsidR="00CE7B90" w:rsidRPr="00BF3FF8" w:rsidRDefault="00CE7B90" w:rsidP="007835FC">
      <w:pPr>
        <w:jc w:val="both"/>
        <w:rPr>
          <w:szCs w:val="28"/>
        </w:rPr>
      </w:pPr>
      <w:r>
        <w:rPr>
          <w:szCs w:val="28"/>
        </w:rPr>
        <w:t xml:space="preserve">   </w:t>
      </w:r>
      <w:r w:rsidRPr="00BF3FF8">
        <w:rPr>
          <w:szCs w:val="28"/>
        </w:rPr>
        <w:t>Глава Администрации</w:t>
      </w:r>
    </w:p>
    <w:p w:rsidR="00CE7B90" w:rsidRDefault="00CE7B90" w:rsidP="00BF3FF8">
      <w:pPr>
        <w:jc w:val="both"/>
        <w:rPr>
          <w:szCs w:val="28"/>
        </w:rPr>
      </w:pPr>
      <w:r>
        <w:rPr>
          <w:szCs w:val="28"/>
        </w:rPr>
        <w:t xml:space="preserve">   </w:t>
      </w:r>
      <w:r w:rsidRPr="00BF3FF8">
        <w:rPr>
          <w:szCs w:val="28"/>
        </w:rPr>
        <w:t xml:space="preserve">Коммунарского </w:t>
      </w:r>
      <w:r w:rsidRPr="00BF3FF8">
        <w:rPr>
          <w:spacing w:val="-7"/>
          <w:szCs w:val="28"/>
        </w:rPr>
        <w:t xml:space="preserve">сельского поселения  </w:t>
      </w:r>
      <w:r w:rsidRPr="00BF3FF8">
        <w:rPr>
          <w:spacing w:val="-7"/>
          <w:szCs w:val="28"/>
        </w:rPr>
        <w:tab/>
      </w:r>
      <w:r w:rsidRPr="00BF3FF8">
        <w:rPr>
          <w:spacing w:val="-7"/>
          <w:szCs w:val="28"/>
        </w:rPr>
        <w:tab/>
      </w:r>
      <w:r w:rsidRPr="00BF3FF8">
        <w:rPr>
          <w:spacing w:val="-7"/>
          <w:szCs w:val="28"/>
        </w:rPr>
        <w:tab/>
        <w:t xml:space="preserve">              </w:t>
      </w:r>
      <w:r w:rsidRPr="00BF3FF8">
        <w:rPr>
          <w:szCs w:val="28"/>
        </w:rPr>
        <w:t>А.Ю.Точеный</w:t>
      </w:r>
    </w:p>
    <w:p w:rsidR="00CE7B90" w:rsidRPr="00BF3FF8" w:rsidRDefault="00CE7B90" w:rsidP="00D75BDE">
      <w:pPr>
        <w:jc w:val="right"/>
        <w:rPr>
          <w:sz w:val="24"/>
          <w:szCs w:val="24"/>
          <w:lang w:eastAsia="en-US"/>
        </w:rPr>
      </w:pPr>
      <w:r w:rsidRPr="00BF3FF8">
        <w:rPr>
          <w:sz w:val="24"/>
          <w:szCs w:val="24"/>
          <w:lang w:eastAsia="en-US"/>
        </w:rPr>
        <w:lastRenderedPageBreak/>
        <w:t xml:space="preserve">Приложение </w:t>
      </w:r>
    </w:p>
    <w:p w:rsidR="00CE7B90" w:rsidRPr="00BF3FF8" w:rsidRDefault="00CE7B90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F3FF8">
        <w:rPr>
          <w:sz w:val="24"/>
          <w:szCs w:val="24"/>
        </w:rPr>
        <w:t xml:space="preserve">к постановлению </w:t>
      </w:r>
    </w:p>
    <w:p w:rsidR="00CE7B90" w:rsidRPr="00BF3FF8" w:rsidRDefault="00CE7B90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F3FF8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BF3FF8">
          <w:rPr>
            <w:sz w:val="24"/>
            <w:szCs w:val="24"/>
          </w:rPr>
          <w:t>01.08.2017</w:t>
        </w:r>
      </w:smartTag>
      <w:r w:rsidRPr="00BF3FF8">
        <w:rPr>
          <w:sz w:val="24"/>
          <w:szCs w:val="24"/>
        </w:rPr>
        <w:t>г. № 222</w:t>
      </w:r>
    </w:p>
    <w:p w:rsidR="00CE7B90" w:rsidRPr="00F52E38" w:rsidRDefault="00CE7B90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CE7B90" w:rsidRPr="00F52E38" w:rsidRDefault="00CE7B90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CE7B90" w:rsidRPr="00BF3FF8" w:rsidRDefault="00CE7B90" w:rsidP="00F220C1">
      <w:pPr>
        <w:tabs>
          <w:tab w:val="left" w:pos="3990"/>
          <w:tab w:val="center" w:pos="4818"/>
        </w:tabs>
        <w:suppressAutoHyphens/>
        <w:rPr>
          <w:b/>
          <w:sz w:val="27"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</w:r>
      <w:r w:rsidRPr="00BF3FF8">
        <w:rPr>
          <w:b/>
          <w:sz w:val="27"/>
          <w:szCs w:val="28"/>
        </w:rPr>
        <w:t>ПОРЯДОК</w:t>
      </w:r>
    </w:p>
    <w:p w:rsidR="00CE7B90" w:rsidRPr="00BF3FF8" w:rsidRDefault="00CE7B90" w:rsidP="00F220C1">
      <w:pPr>
        <w:suppressAutoHyphens/>
        <w:jc w:val="center"/>
        <w:rPr>
          <w:i/>
          <w:sz w:val="27"/>
        </w:rPr>
      </w:pPr>
      <w:r w:rsidRPr="00BF3FF8">
        <w:rPr>
          <w:b/>
          <w:sz w:val="27"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CE7B90" w:rsidRPr="00BF3FF8" w:rsidRDefault="00CE7B90" w:rsidP="00F220C1">
      <w:pPr>
        <w:suppressAutoHyphens/>
        <w:jc w:val="center"/>
        <w:rPr>
          <w:i/>
          <w:sz w:val="27"/>
        </w:rPr>
      </w:pPr>
    </w:p>
    <w:p w:rsidR="00CE7B90" w:rsidRPr="00BF3FF8" w:rsidRDefault="00CE7B90" w:rsidP="00BF3FF8">
      <w:pPr>
        <w:keepNext/>
        <w:numPr>
          <w:ilvl w:val="0"/>
          <w:numId w:val="6"/>
        </w:numPr>
        <w:ind w:left="357" w:hanging="357"/>
        <w:jc w:val="center"/>
        <w:outlineLvl w:val="1"/>
        <w:rPr>
          <w:b/>
          <w:bCs/>
          <w:iCs/>
          <w:sz w:val="27"/>
          <w:szCs w:val="28"/>
        </w:rPr>
      </w:pPr>
      <w:r w:rsidRPr="00BF3FF8">
        <w:rPr>
          <w:b/>
          <w:bCs/>
          <w:iCs/>
          <w:sz w:val="27"/>
          <w:szCs w:val="28"/>
        </w:rPr>
        <w:t>Общие положения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 в населенных пунктах с численностью населения свыше 1 000 человек (далее – Порядок) разработан в соответствии с </w:t>
      </w:r>
      <w:r w:rsidRPr="00BF3FF8">
        <w:rPr>
          <w:bCs/>
          <w:sz w:val="27"/>
          <w:szCs w:val="28"/>
        </w:rPr>
        <w:t xml:space="preserve">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10"/>
          <w:attr w:name="Year" w:val="2017"/>
        </w:smartTagPr>
        <w:r w:rsidRPr="00BF3FF8">
          <w:rPr>
            <w:sz w:val="27"/>
            <w:szCs w:val="28"/>
          </w:rPr>
          <w:t>10 февраля 2017 года</w:t>
        </w:r>
      </w:smartTag>
      <w:r w:rsidRPr="00BF3FF8">
        <w:rPr>
          <w:sz w:val="27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13"/>
          <w:attr w:name="Year" w:val="2017"/>
        </w:smartTagPr>
        <w:r w:rsidRPr="00BF3FF8">
          <w:rPr>
            <w:sz w:val="27"/>
            <w:szCs w:val="28"/>
          </w:rPr>
          <w:t>13 апреля 2017 года</w:t>
        </w:r>
      </w:smartTag>
      <w:r w:rsidRPr="00BF3FF8">
        <w:rPr>
          <w:sz w:val="27"/>
          <w:szCs w:val="28"/>
        </w:rPr>
        <w:t xml:space="preserve"> № 711/пр «Об утверждении методических рекомендаций для подготовки правил благоустройства территорий поселений, городских округов, внутригородских районов</w:t>
      </w:r>
      <w:r w:rsidRPr="00BF3FF8">
        <w:rPr>
          <w:b/>
          <w:sz w:val="27"/>
          <w:szCs w:val="28"/>
        </w:rPr>
        <w:t xml:space="preserve">», </w:t>
      </w:r>
      <w:r w:rsidRPr="00BF3FF8">
        <w:rPr>
          <w:bCs/>
          <w:sz w:val="27"/>
          <w:szCs w:val="28"/>
        </w:rPr>
        <w:t xml:space="preserve">приказом Министерства строительства и жилищно-коммунального хозяйства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6"/>
          <w:attr w:name="Year" w:val="2017"/>
        </w:smartTagPr>
        <w:r w:rsidRPr="00BF3FF8">
          <w:rPr>
            <w:bCs/>
            <w:sz w:val="27"/>
            <w:szCs w:val="28"/>
          </w:rPr>
          <w:t>6 апреля 2017 года</w:t>
        </w:r>
      </w:smartTag>
      <w:r w:rsidRPr="00BF3FF8">
        <w:rPr>
          <w:bCs/>
          <w:sz w:val="27"/>
          <w:szCs w:val="28"/>
        </w:rPr>
        <w:t xml:space="preserve">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BF3FF8">
        <w:rPr>
          <w:sz w:val="27"/>
          <w:szCs w:val="28"/>
        </w:rPr>
        <w:t xml:space="preserve"> и устанавливает требования к проведению инвентаризации. 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b/>
          <w:sz w:val="27"/>
          <w:szCs w:val="28"/>
        </w:rPr>
      </w:pPr>
      <w:r w:rsidRPr="00BF3FF8">
        <w:rPr>
          <w:sz w:val="27"/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b/>
          <w:sz w:val="27"/>
          <w:szCs w:val="28"/>
        </w:rPr>
      </w:pPr>
      <w:r w:rsidRPr="00BF3FF8">
        <w:rPr>
          <w:sz w:val="27"/>
          <w:szCs w:val="28"/>
        </w:rPr>
        <w:t>В ходе инвентаризации определяется физическое состояние Территорий и необходимость их благоустройства</w:t>
      </w:r>
    </w:p>
    <w:p w:rsidR="00CE7B90" w:rsidRPr="00BF3FF8" w:rsidRDefault="00CE7B90" w:rsidP="00BF3FF8">
      <w:pPr>
        <w:keepNext/>
        <w:numPr>
          <w:ilvl w:val="0"/>
          <w:numId w:val="6"/>
        </w:numPr>
        <w:ind w:left="0" w:hanging="357"/>
        <w:jc w:val="center"/>
        <w:outlineLvl w:val="1"/>
        <w:rPr>
          <w:b/>
          <w:bCs/>
          <w:iCs/>
          <w:sz w:val="27"/>
          <w:szCs w:val="28"/>
        </w:rPr>
      </w:pPr>
      <w:r w:rsidRPr="00BF3FF8">
        <w:rPr>
          <w:b/>
          <w:bCs/>
          <w:iCs/>
          <w:sz w:val="27"/>
          <w:szCs w:val="28"/>
        </w:rPr>
        <w:t>Порядок проведения инвентаризации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Первичная инвентаризация территорий Коммунарского сельского поселения проводится в два этапа: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первый этап –инвентаризация дворовых и общественных территорий в срок до </w:t>
      </w:r>
      <w:smartTag w:uri="urn:schemas-microsoft-com:office:smarttags" w:element="date">
        <w:smartTagPr>
          <w:attr w:name="ls" w:val="trans"/>
          <w:attr w:name="Month" w:val="8"/>
          <w:attr w:name="Day" w:val="31"/>
          <w:attr w:name="Year" w:val="2017"/>
        </w:smartTagPr>
        <w:r w:rsidRPr="00BF3FF8">
          <w:rPr>
            <w:sz w:val="27"/>
            <w:szCs w:val="28"/>
          </w:rPr>
          <w:t>31 августа 2017 года</w:t>
        </w:r>
      </w:smartTag>
      <w:r w:rsidRPr="00BF3FF8">
        <w:rPr>
          <w:sz w:val="27"/>
          <w:szCs w:val="28"/>
        </w:rPr>
        <w:t>;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второй этап - инвентаризация территорий индивидуальной жилой застройки и территорий в ведении юридических лиц и индивидуальных предпринимателей в срок до </w:t>
      </w:r>
      <w:smartTag w:uri="urn:schemas-microsoft-com:office:smarttags" w:element="date">
        <w:smartTagPr>
          <w:attr w:name="ls" w:val="trans"/>
          <w:attr w:name="Month" w:val="9"/>
          <w:attr w:name="Day" w:val="29"/>
          <w:attr w:name="Year" w:val="2017"/>
        </w:smartTagPr>
        <w:r w:rsidRPr="00BF3FF8">
          <w:rPr>
            <w:sz w:val="27"/>
            <w:szCs w:val="28"/>
          </w:rPr>
          <w:t>29 сентября 2017 года</w:t>
        </w:r>
      </w:smartTag>
      <w:r w:rsidRPr="00BF3FF8">
        <w:rPr>
          <w:sz w:val="27"/>
          <w:szCs w:val="28"/>
        </w:rPr>
        <w:t xml:space="preserve">. 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lastRenderedPageBreak/>
        <w:t>Инвентаризация проводится в соответствии с графиком, утверждаемым администрацией Коммунарского сельского поселения.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График не позднее 5 рабочих дней с момента утверждения размещается на официальном сайте администрации Коммунарского сельского поселения в информационно-телекоммуникационной сети «Интернет», на информационных стендах и доводится до управляющих организаций, ТСЖ.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Инвентаризация осуществляется комиссиями, создаваемыми администрацией Коммунарского сельского поселения.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Для участия в инвентаризации с учетом вида инвентаризуемой территории приглашаются: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представители иных заинтересованных организаций.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При непосредственном способе управления МКД ответственность за организацию инвентаризации и актуализацию паспортов территории несет администрация Коммунарского сельского поселения.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CE7B90" w:rsidRPr="00BF3FF8" w:rsidRDefault="00CE7B90" w:rsidP="00BF3FF8">
      <w:pPr>
        <w:numPr>
          <w:ilvl w:val="1"/>
          <w:numId w:val="6"/>
        </w:numPr>
        <w:suppressAutoHyphens/>
        <w:ind w:left="0"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CE7B90" w:rsidRPr="00BF3FF8" w:rsidRDefault="00CE7B90" w:rsidP="00BF3FF8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Паспорта формируются с учетом следующих особенностей: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не допускается пересечение границ территорий, указанных в Паспортах;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CE7B90" w:rsidRPr="00BF3FF8" w:rsidRDefault="00CE7B90" w:rsidP="00BF3FF8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lastRenderedPageBreak/>
        <w:t>по дворовым территориям – управляющими организациями, ТСЖ, администрацией Коммунарского сельского поселения и ответственными лицами при непосредственном управлении МКД;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по общественным территориям – администрацией Коммунарского сельского поселения.</w:t>
      </w:r>
    </w:p>
    <w:p w:rsidR="00CE7B90" w:rsidRPr="00BF3FF8" w:rsidRDefault="00CE7B90" w:rsidP="00BF3FF8">
      <w:pPr>
        <w:suppressAutoHyphens/>
        <w:ind w:firstLine="709"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администрацией Коммунарского сельского поселения, юридическими лицами и индивидуальными предпринимателями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2.10.Последующая актуализация Паспортов территории проводится не реже одного раза </w:t>
      </w:r>
      <w:smartTag w:uri="urn:schemas-microsoft-com:office:smarttags" w:element="time">
        <w:smartTagPr>
          <w:attr w:name="Hour" w:val="17"/>
          <w:attr w:name="Minute" w:val="0"/>
        </w:smartTagPr>
        <w:r w:rsidRPr="00BF3FF8">
          <w:rPr>
            <w:sz w:val="27"/>
            <w:szCs w:val="28"/>
          </w:rPr>
          <w:t>в 5</w:t>
        </w:r>
      </w:smartTag>
      <w:r w:rsidRPr="00BF3FF8">
        <w:rPr>
          <w:sz w:val="27"/>
          <w:szCs w:val="28"/>
        </w:rPr>
        <w:t xml:space="preserve"> лет с момента проведения первичной (предыдущей) инвентаризации. 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Повторная инвентаризация проводится в соответствии с пунктами 2.2 – 2.9 настоящего Порядка.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2.10.1. Лица, в чьем ведении находится территория (управляющие организации, ТСЖ, администрация Коммунарского сельского поселения при непосредственном управлении многоквартирных жилых домов и иные заинтересованные лица), обязаны не позднее 30 (тридцати) календарных дней с момента изменения состояния территории, обратиться в администрацию Коммунарского сельского поселения с заявлением о включении территории в график инвентаризации на текущий год.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2.11. По итогам инвентаризации администрацией Коммунарского сельского поселения составляется Паспорт благоустройства территории Коммунарского сельского поселения по форме, утверждённой в соответствии с приложением № 2 к Порядку.</w:t>
      </w:r>
    </w:p>
    <w:p w:rsidR="00CE7B90" w:rsidRPr="00BF3FF8" w:rsidRDefault="00CE7B90" w:rsidP="00BF3FF8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 xml:space="preserve">2.12. Паспорт благоустройства территории Коммунарского сельского поселения подлежит обязательной ежегодной актуализации администрацией Коммунарского сельского поселения не позднее 1 февраля с учетом изменений благоустройства территорий, произошедших в предыдущем году, на основании проведенной инвентаризации. </w:t>
      </w:r>
    </w:p>
    <w:p w:rsidR="00CE7B90" w:rsidRPr="00BF3FF8" w:rsidRDefault="00CE7B90" w:rsidP="00BF3FF8">
      <w:pPr>
        <w:numPr>
          <w:ilvl w:val="0"/>
          <w:numId w:val="6"/>
        </w:numPr>
        <w:shd w:val="clear" w:color="auto" w:fill="FFFFFF"/>
        <w:tabs>
          <w:tab w:val="left" w:pos="142"/>
        </w:tabs>
        <w:suppressAutoHyphens/>
        <w:ind w:left="0"/>
        <w:contextualSpacing/>
        <w:jc w:val="center"/>
        <w:rPr>
          <w:b/>
          <w:sz w:val="27"/>
          <w:szCs w:val="28"/>
        </w:rPr>
      </w:pPr>
      <w:r w:rsidRPr="00BF3FF8">
        <w:rPr>
          <w:b/>
          <w:sz w:val="27"/>
          <w:szCs w:val="28"/>
        </w:rPr>
        <w:t>Заключительные положения</w:t>
      </w:r>
    </w:p>
    <w:p w:rsidR="00CE7B90" w:rsidRPr="00BF3FF8" w:rsidRDefault="00CE7B90" w:rsidP="00BF3FF8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 w:val="27"/>
          <w:szCs w:val="28"/>
        </w:rPr>
      </w:pPr>
      <w:r w:rsidRPr="00BF3FF8">
        <w:rPr>
          <w:sz w:val="27"/>
          <w:szCs w:val="28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администрацией Коммунарского сельского поселения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Коммунарского сельского поселения. 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 администрацией Коммунарского сельского поселения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CE7B90" w:rsidRPr="00BF3FF8" w:rsidRDefault="00CE7B90" w:rsidP="00F220C1">
      <w:pPr>
        <w:rPr>
          <w:sz w:val="27"/>
        </w:rPr>
      </w:pPr>
    </w:p>
    <w:p w:rsidR="00CE7B90" w:rsidRPr="00BF3FF8" w:rsidRDefault="00CE7B90" w:rsidP="00F220C1">
      <w:pPr>
        <w:rPr>
          <w:sz w:val="27"/>
        </w:rPr>
      </w:pPr>
      <w:r w:rsidRPr="00BF3FF8">
        <w:rPr>
          <w:sz w:val="27"/>
        </w:rPr>
        <w:br w:type="page"/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5011"/>
        <w:gridCol w:w="5013"/>
      </w:tblGrid>
      <w:tr w:rsidR="00CE7B90" w:rsidRPr="00F220C1" w:rsidTr="00F220C1">
        <w:tc>
          <w:tcPr>
            <w:tcW w:w="46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CE7B90" w:rsidRPr="00F220C1" w:rsidRDefault="00CE7B90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>
              <w:rPr>
                <w:sz w:val="20"/>
              </w:rPr>
              <w:t xml:space="preserve">, утвержденному </w:t>
            </w:r>
            <w:r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Pr="00494F61">
              <w:rPr>
                <w:sz w:val="20"/>
              </w:rPr>
              <w:t xml:space="preserve">Коммунарского сельского поселения </w:t>
            </w:r>
            <w:r w:rsidRPr="00F220C1">
              <w:rPr>
                <w:sz w:val="20"/>
              </w:rPr>
              <w:t>от</w:t>
            </w:r>
            <w:r>
              <w:rPr>
                <w:sz w:val="20"/>
              </w:rPr>
              <w:t xml:space="preserve"> 01</w:t>
            </w:r>
            <w:r w:rsidRPr="00F220C1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>
              <w:rPr>
                <w:sz w:val="20"/>
              </w:rPr>
              <w:t>222</w:t>
            </w:r>
          </w:p>
          <w:p w:rsidR="00CE7B90" w:rsidRPr="00F220C1" w:rsidRDefault="00CE7B90" w:rsidP="00F220C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CE7B90" w:rsidRPr="00F220C1" w:rsidRDefault="00CE7B90" w:rsidP="00F220C1">
      <w:pPr>
        <w:rPr>
          <w:sz w:val="20"/>
        </w:rPr>
      </w:pPr>
    </w:p>
    <w:p w:rsidR="00CE7B90" w:rsidRPr="00F220C1" w:rsidRDefault="00CE7B90" w:rsidP="00F220C1">
      <w:pPr>
        <w:rPr>
          <w:sz w:val="20"/>
        </w:rPr>
      </w:pP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BF3FF8">
        <w:rPr>
          <w:b/>
          <w:sz w:val="27"/>
          <w:szCs w:val="32"/>
        </w:rPr>
        <w:t>ПАСПОРТ</w:t>
      </w: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BF3FF8">
        <w:rPr>
          <w:b/>
          <w:sz w:val="27"/>
          <w:szCs w:val="32"/>
        </w:rPr>
        <w:t>благоустройства дворовой территории</w:t>
      </w: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BF3FF8">
        <w:rPr>
          <w:b/>
          <w:sz w:val="27"/>
          <w:szCs w:val="32"/>
        </w:rPr>
        <w:t>по состоянию на _________________</w:t>
      </w:r>
    </w:p>
    <w:p w:rsidR="00CE7B90" w:rsidRPr="00BF3FF8" w:rsidRDefault="00CE7B90" w:rsidP="00F220C1">
      <w:pPr>
        <w:rPr>
          <w:b/>
          <w:sz w:val="27"/>
          <w:szCs w:val="28"/>
        </w:rPr>
      </w:pPr>
    </w:p>
    <w:p w:rsidR="00CE7B90" w:rsidRPr="00F220C1" w:rsidRDefault="00CE7B90" w:rsidP="00F220C1">
      <w:pPr>
        <w:rPr>
          <w:b/>
          <w:szCs w:val="28"/>
        </w:rPr>
      </w:pPr>
      <w:r w:rsidRPr="00BF3FF8">
        <w:rPr>
          <w:b/>
          <w:sz w:val="27"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4932"/>
        <w:gridCol w:w="4296"/>
      </w:tblGrid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№ п/п</w:t>
            </w:r>
          </w:p>
        </w:tc>
        <w:tc>
          <w:tcPr>
            <w:tcW w:w="439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</w:tbl>
    <w:p w:rsidR="00CE7B90" w:rsidRPr="00F220C1" w:rsidRDefault="00CE7B90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CE7B90" w:rsidRPr="00F220C1" w:rsidRDefault="00CE7B90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CE7B90" w:rsidRPr="00F220C1" w:rsidRDefault="00CE7B90" w:rsidP="00F220C1">
      <w:pPr>
        <w:ind w:hanging="142"/>
        <w:rPr>
          <w:i/>
          <w:sz w:val="20"/>
        </w:rPr>
      </w:pPr>
    </w:p>
    <w:p w:rsidR="00CE7B90" w:rsidRPr="00F220C1" w:rsidRDefault="00CE7B90" w:rsidP="00F220C1">
      <w:pPr>
        <w:ind w:hanging="142"/>
        <w:rPr>
          <w:i/>
          <w:sz w:val="20"/>
        </w:rPr>
      </w:pPr>
    </w:p>
    <w:p w:rsidR="00CE7B90" w:rsidRPr="00BF3FF8" w:rsidRDefault="00CE7B90" w:rsidP="00F220C1">
      <w:pPr>
        <w:rPr>
          <w:b/>
          <w:sz w:val="27"/>
          <w:szCs w:val="28"/>
        </w:rPr>
      </w:pPr>
      <w:r w:rsidRPr="00BF3FF8">
        <w:rPr>
          <w:b/>
          <w:sz w:val="27"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3"/>
        <w:gridCol w:w="3602"/>
        <w:gridCol w:w="1723"/>
        <w:gridCol w:w="2036"/>
        <w:gridCol w:w="1880"/>
      </w:tblGrid>
      <w:tr w:rsidR="00CE7B90" w:rsidRPr="00F220C1" w:rsidTr="00F220C1">
        <w:trPr>
          <w:trHeight w:val="287"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3260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843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3"/>
        <w:gridCol w:w="3602"/>
        <w:gridCol w:w="1723"/>
        <w:gridCol w:w="2036"/>
        <w:gridCol w:w="1880"/>
      </w:tblGrid>
      <w:tr w:rsidR="00CE7B90" w:rsidRPr="00F220C1" w:rsidTr="00F220C1">
        <w:trPr>
          <w:trHeight w:val="287"/>
          <w:tblHeader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(выделенная)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3260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</w:tcPr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 xml:space="preserve">Наличие приспособлений для маломобильных групп населения (опорных поручней, специального оборудования на детских и </w:t>
            </w:r>
            <w:r w:rsidRPr="00F220C1">
              <w:rPr>
                <w:sz w:val="20"/>
              </w:rPr>
              <w:lastRenderedPageBreak/>
              <w:t>спортивных площадках; спусков,</w:t>
            </w:r>
          </w:p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lastRenderedPageBreak/>
              <w:t>да/нет</w:t>
            </w:r>
          </w:p>
        </w:tc>
        <w:tc>
          <w:tcPr>
            <w:tcW w:w="184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BF3FF8" w:rsidRDefault="00CE7B90" w:rsidP="00F220C1">
      <w:pPr>
        <w:ind w:firstLine="708"/>
        <w:rPr>
          <w:b/>
          <w:sz w:val="27"/>
          <w:szCs w:val="28"/>
        </w:rPr>
      </w:pPr>
      <w:r w:rsidRPr="00BF3FF8">
        <w:rPr>
          <w:b/>
          <w:sz w:val="27"/>
          <w:szCs w:val="28"/>
        </w:rPr>
        <w:lastRenderedPageBreak/>
        <w:t>Приложение:</w:t>
      </w: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 w:val="27"/>
          <w:szCs w:val="28"/>
        </w:rPr>
      </w:pPr>
      <w:r w:rsidRPr="00BF3FF8">
        <w:rPr>
          <w:sz w:val="27"/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 w:val="27"/>
          <w:szCs w:val="28"/>
        </w:rPr>
      </w:pP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 w:val="27"/>
          <w:szCs w:val="28"/>
        </w:rPr>
      </w:pPr>
      <w:r w:rsidRPr="00BF3FF8">
        <w:rPr>
          <w:b/>
          <w:sz w:val="27"/>
          <w:szCs w:val="28"/>
        </w:rPr>
        <w:t>Дата проведения инвентаризации:</w:t>
      </w:r>
      <w:r w:rsidRPr="00BF3FF8">
        <w:rPr>
          <w:sz w:val="27"/>
          <w:szCs w:val="28"/>
        </w:rPr>
        <w:t xml:space="preserve"> «___»_____________ 20___г.</w:t>
      </w: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 w:val="27"/>
          <w:szCs w:val="28"/>
        </w:rPr>
      </w:pP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 w:val="27"/>
          <w:szCs w:val="28"/>
        </w:rPr>
      </w:pPr>
      <w:r w:rsidRPr="00BF3FF8">
        <w:rPr>
          <w:b/>
          <w:sz w:val="27"/>
          <w:szCs w:val="28"/>
        </w:rPr>
        <w:t>Ф.И.О., должности и подписи членов инвентаризационной комиссии:</w:t>
      </w:r>
    </w:p>
    <w:p w:rsidR="00CE7B90" w:rsidRPr="00BF3FF8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 w:val="27"/>
          <w:szCs w:val="28"/>
        </w:rPr>
      </w:pP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F220C1">
        <w:rPr>
          <w:b/>
          <w:sz w:val="32"/>
          <w:szCs w:val="32"/>
        </w:rPr>
        <w:br w:type="page"/>
      </w:r>
      <w:r w:rsidRPr="00BF3FF8">
        <w:rPr>
          <w:b/>
          <w:sz w:val="27"/>
          <w:szCs w:val="32"/>
        </w:rPr>
        <w:lastRenderedPageBreak/>
        <w:t>ПАСПОРТ</w:t>
      </w: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BF3FF8">
        <w:rPr>
          <w:b/>
          <w:sz w:val="27"/>
          <w:szCs w:val="32"/>
        </w:rPr>
        <w:t>благоустройства общественной территории</w:t>
      </w:r>
    </w:p>
    <w:p w:rsidR="00CE7B90" w:rsidRPr="00BF3FF8" w:rsidRDefault="00CE7B90" w:rsidP="00494F61">
      <w:pPr>
        <w:jc w:val="center"/>
        <w:rPr>
          <w:b/>
          <w:sz w:val="27"/>
          <w:szCs w:val="32"/>
        </w:rPr>
      </w:pPr>
      <w:r w:rsidRPr="00BF3FF8">
        <w:rPr>
          <w:b/>
          <w:sz w:val="27"/>
          <w:szCs w:val="32"/>
        </w:rPr>
        <w:t>по состоянию на _________________</w:t>
      </w:r>
    </w:p>
    <w:p w:rsidR="00CE7B90" w:rsidRPr="00BF3FF8" w:rsidRDefault="00CE7B90" w:rsidP="00F220C1">
      <w:pPr>
        <w:rPr>
          <w:b/>
          <w:sz w:val="27"/>
          <w:szCs w:val="32"/>
        </w:rPr>
      </w:pPr>
    </w:p>
    <w:p w:rsidR="00CE7B90" w:rsidRPr="00BF3FF8" w:rsidRDefault="00CE7B90" w:rsidP="00F220C1">
      <w:pPr>
        <w:rPr>
          <w:b/>
          <w:sz w:val="27"/>
          <w:szCs w:val="28"/>
        </w:rPr>
      </w:pPr>
      <w:r w:rsidRPr="00BF3FF8">
        <w:rPr>
          <w:b/>
          <w:sz w:val="27"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9"/>
        <w:gridCol w:w="5011"/>
        <w:gridCol w:w="4204"/>
      </w:tblGrid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№ п/п</w:t>
            </w:r>
          </w:p>
        </w:tc>
        <w:tc>
          <w:tcPr>
            <w:tcW w:w="439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CE7B90" w:rsidRPr="00F220C1" w:rsidRDefault="00CE7B90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CE7B90" w:rsidRPr="00F220C1" w:rsidRDefault="00CE7B90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CE7B90" w:rsidRPr="00F220C1" w:rsidRDefault="00CE7B90" w:rsidP="00F220C1">
      <w:pPr>
        <w:ind w:hanging="142"/>
        <w:rPr>
          <w:i/>
          <w:sz w:val="20"/>
        </w:rPr>
      </w:pPr>
    </w:p>
    <w:p w:rsidR="00CE7B90" w:rsidRPr="00F220C1" w:rsidRDefault="00CE7B90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3142"/>
        <w:gridCol w:w="1646"/>
        <w:gridCol w:w="1795"/>
        <w:gridCol w:w="2693"/>
      </w:tblGrid>
      <w:tr w:rsidR="00CE7B90" w:rsidRPr="00F220C1" w:rsidTr="00F220C1">
        <w:trPr>
          <w:trHeight w:val="287"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3142"/>
        <w:gridCol w:w="1646"/>
        <w:gridCol w:w="1795"/>
        <w:gridCol w:w="2693"/>
      </w:tblGrid>
      <w:tr w:rsidR="00CE7B90" w:rsidRPr="00F220C1" w:rsidTr="00F220C1">
        <w:trPr>
          <w:trHeight w:val="287"/>
          <w:tblHeader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(выделенная)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</w:p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55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«___»_____________ 20___г.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CE7B90" w:rsidRPr="00F220C1" w:rsidRDefault="00CE7B90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CE7B90" w:rsidRPr="00F220C1" w:rsidRDefault="00CE7B90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CE7B90" w:rsidRPr="00F220C1" w:rsidRDefault="00CE7B90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по состоянию на _________________</w:t>
      </w:r>
    </w:p>
    <w:p w:rsidR="00CE7B90" w:rsidRPr="00F220C1" w:rsidRDefault="00CE7B90" w:rsidP="00F220C1">
      <w:pPr>
        <w:rPr>
          <w:b/>
          <w:szCs w:val="28"/>
        </w:rPr>
      </w:pPr>
    </w:p>
    <w:p w:rsidR="00CE7B90" w:rsidRPr="00F220C1" w:rsidRDefault="00CE7B90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2"/>
        <w:gridCol w:w="4780"/>
        <w:gridCol w:w="4472"/>
      </w:tblGrid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4394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i/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CE7B90" w:rsidRPr="00F220C1" w:rsidRDefault="00CE7B90" w:rsidP="00F220C1">
      <w:pPr>
        <w:ind w:hanging="142"/>
        <w:rPr>
          <w:i/>
          <w:sz w:val="20"/>
        </w:rPr>
      </w:pPr>
    </w:p>
    <w:p w:rsidR="00CE7B90" w:rsidRPr="00F220C1" w:rsidRDefault="00CE7B90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0"/>
        <w:gridCol w:w="3190"/>
        <w:gridCol w:w="1670"/>
        <w:gridCol w:w="1822"/>
        <w:gridCol w:w="2582"/>
      </w:tblGrid>
      <w:tr w:rsidR="00CE7B90" w:rsidRPr="00F220C1" w:rsidTr="00F220C1">
        <w:trPr>
          <w:trHeight w:val="287"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0"/>
        <w:gridCol w:w="3190"/>
        <w:gridCol w:w="1670"/>
        <w:gridCol w:w="1822"/>
        <w:gridCol w:w="2582"/>
      </w:tblGrid>
      <w:tr w:rsidR="00CE7B90" w:rsidRPr="00F220C1" w:rsidTr="00F220C1">
        <w:trPr>
          <w:trHeight w:val="287"/>
          <w:tblHeader/>
        </w:trPr>
        <w:tc>
          <w:tcPr>
            <w:tcW w:w="70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37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(выделенная)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trHeight w:val="287"/>
        </w:trPr>
        <w:tc>
          <w:tcPr>
            <w:tcW w:w="70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</w:tcPr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</w:p>
          <w:p w:rsidR="00CE7B90" w:rsidRPr="00F220C1" w:rsidRDefault="00CE7B90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 20___г.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CE7B90" w:rsidRPr="00F220C1" w:rsidRDefault="00CE7B90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CE7B90" w:rsidRPr="00F220C1" w:rsidRDefault="00CE7B90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5011"/>
        <w:gridCol w:w="5013"/>
      </w:tblGrid>
      <w:tr w:rsidR="00CE7B90" w:rsidRPr="00F220C1" w:rsidTr="00F220C1">
        <w:tc>
          <w:tcPr>
            <w:tcW w:w="492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CE7B90" w:rsidRPr="00F220C1" w:rsidRDefault="00CE7B90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>
              <w:rPr>
                <w:sz w:val="20"/>
              </w:rPr>
              <w:t xml:space="preserve">, утвержденному </w:t>
            </w:r>
            <w:r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Pr="00E556F6">
              <w:rPr>
                <w:sz w:val="20"/>
              </w:rPr>
              <w:t>Коммунарского сельского поселения</w:t>
            </w:r>
            <w:r w:rsidRPr="00F220C1">
              <w:rPr>
                <w:sz w:val="20"/>
              </w:rPr>
              <w:t xml:space="preserve"> от </w:t>
            </w:r>
            <w:r>
              <w:rPr>
                <w:sz w:val="20"/>
              </w:rPr>
              <w:t>01</w:t>
            </w:r>
            <w:r w:rsidRPr="00F220C1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>
              <w:rPr>
                <w:sz w:val="20"/>
              </w:rPr>
              <w:t>222</w:t>
            </w:r>
          </w:p>
          <w:p w:rsidR="00CE7B90" w:rsidRPr="00F220C1" w:rsidRDefault="00CE7B90" w:rsidP="00F220C1">
            <w:pPr>
              <w:suppressAutoHyphens/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rPr>
          <w:sz w:val="20"/>
        </w:rPr>
      </w:pPr>
    </w:p>
    <w:p w:rsidR="00CE7B90" w:rsidRPr="00F220C1" w:rsidRDefault="00CE7B90" w:rsidP="00F220C1">
      <w:pPr>
        <w:rPr>
          <w:sz w:val="20"/>
        </w:rPr>
      </w:pPr>
    </w:p>
    <w:p w:rsidR="00CE7B90" w:rsidRPr="00F220C1" w:rsidRDefault="00CE7B90" w:rsidP="00F220C1">
      <w:pPr>
        <w:rPr>
          <w:sz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939"/>
        <w:gridCol w:w="5085"/>
      </w:tblGrid>
      <w:tr w:rsidR="00CE7B90" w:rsidRPr="00F220C1" w:rsidTr="00F220C1">
        <w:trPr>
          <w:trHeight w:val="1407"/>
        </w:trPr>
        <w:tc>
          <w:tcPr>
            <w:tcW w:w="4820" w:type="dxa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>
              <w:rPr>
                <w:szCs w:val="28"/>
              </w:rPr>
              <w:t>Коммунарского сельского поселения</w:t>
            </w:r>
            <w:r w:rsidRPr="00F220C1">
              <w:rPr>
                <w:szCs w:val="28"/>
              </w:rPr>
              <w:br/>
            </w:r>
          </w:p>
          <w:p w:rsidR="00CE7B90" w:rsidRPr="00F220C1" w:rsidRDefault="00CE7B90" w:rsidP="00F220C1">
            <w:pPr>
              <w:rPr>
                <w:szCs w:val="28"/>
              </w:rPr>
            </w:pPr>
          </w:p>
          <w:p w:rsidR="00CE7B90" w:rsidRPr="00F220C1" w:rsidRDefault="00CE7B90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CE7B90" w:rsidRPr="00F220C1" w:rsidRDefault="00CE7B90" w:rsidP="00F220C1">
            <w:pPr>
              <w:rPr>
                <w:szCs w:val="28"/>
                <w:u w:val="single"/>
              </w:rPr>
            </w:pPr>
          </w:p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CE7B90" w:rsidRPr="00F220C1" w:rsidRDefault="00CE7B90" w:rsidP="00F220C1">
            <w:pPr>
              <w:rPr>
                <w:szCs w:val="28"/>
              </w:rPr>
            </w:pPr>
            <w:r>
              <w:rPr>
                <w:szCs w:val="28"/>
              </w:rPr>
              <w:t>Коммунарского сельского поселения</w:t>
            </w:r>
            <w:r w:rsidRPr="00F220C1">
              <w:rPr>
                <w:szCs w:val="28"/>
              </w:rPr>
              <w:t xml:space="preserve"> </w:t>
            </w:r>
          </w:p>
          <w:p w:rsidR="00CE7B90" w:rsidRPr="00F220C1" w:rsidRDefault="00CE7B90" w:rsidP="00F220C1">
            <w:pPr>
              <w:rPr>
                <w:sz w:val="24"/>
                <w:szCs w:val="24"/>
              </w:rPr>
            </w:pPr>
          </w:p>
          <w:p w:rsidR="00CE7B90" w:rsidRPr="00F220C1" w:rsidRDefault="00CE7B90" w:rsidP="00F220C1">
            <w:pPr>
              <w:rPr>
                <w:szCs w:val="28"/>
              </w:rPr>
            </w:pPr>
          </w:p>
          <w:p w:rsidR="00CE7B90" w:rsidRPr="00F220C1" w:rsidRDefault="00CE7B90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CE7B90" w:rsidRPr="00F220C1" w:rsidRDefault="00CE7B90" w:rsidP="00F220C1">
            <w:pPr>
              <w:rPr>
                <w:szCs w:val="28"/>
                <w:u w:val="single"/>
              </w:rPr>
            </w:pPr>
          </w:p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CE7B90" w:rsidRPr="00F220C1" w:rsidRDefault="00CE7B90" w:rsidP="00F220C1">
      <w:pPr>
        <w:rPr>
          <w:b/>
          <w:sz w:val="32"/>
          <w:szCs w:val="32"/>
        </w:rPr>
      </w:pPr>
    </w:p>
    <w:p w:rsidR="00CE7B90" w:rsidRPr="00F220C1" w:rsidRDefault="00CE7B90" w:rsidP="00F220C1">
      <w:pPr>
        <w:rPr>
          <w:b/>
          <w:sz w:val="32"/>
          <w:szCs w:val="32"/>
        </w:rPr>
      </w:pPr>
    </w:p>
    <w:p w:rsidR="00CE7B90" w:rsidRPr="00F220C1" w:rsidRDefault="00CE7B90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CE7B90" w:rsidRPr="00F220C1" w:rsidRDefault="00CE7B90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CE7B90" w:rsidRPr="00F220C1" w:rsidRDefault="00CE7B90" w:rsidP="00F220C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Pr="00F220C1">
        <w:rPr>
          <w:b/>
          <w:sz w:val="32"/>
          <w:szCs w:val="32"/>
        </w:rPr>
        <w:t>___________________________________________</w:t>
      </w:r>
    </w:p>
    <w:p w:rsidR="00CE7B90" w:rsidRPr="00F220C1" w:rsidRDefault="00CE7B90" w:rsidP="00E556F6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CE7B90" w:rsidRPr="00F220C1" w:rsidRDefault="00CE7B90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по состоянию на _________________</w:t>
      </w:r>
    </w:p>
    <w:p w:rsidR="00CE7B90" w:rsidRPr="00F220C1" w:rsidRDefault="00CE7B90" w:rsidP="00F220C1">
      <w:pPr>
        <w:rPr>
          <w:sz w:val="22"/>
          <w:szCs w:val="22"/>
        </w:rPr>
      </w:pPr>
    </w:p>
    <w:p w:rsidR="00CE7B90" w:rsidRPr="00F220C1" w:rsidRDefault="00CE7B90" w:rsidP="00F220C1">
      <w:pPr>
        <w:rPr>
          <w:sz w:val="22"/>
          <w:szCs w:val="22"/>
        </w:rPr>
      </w:pPr>
    </w:p>
    <w:p w:rsidR="00CE7B90" w:rsidRPr="00F220C1" w:rsidRDefault="00CE7B90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9"/>
        <w:gridCol w:w="4711"/>
        <w:gridCol w:w="2052"/>
        <w:gridCol w:w="2562"/>
      </w:tblGrid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9"/>
        <w:gridCol w:w="4711"/>
        <w:gridCol w:w="2052"/>
        <w:gridCol w:w="2562"/>
      </w:tblGrid>
      <w:tr w:rsidR="00CE7B90" w:rsidRPr="00F220C1" w:rsidTr="00F220C1">
        <w:trPr>
          <w:tblHeader/>
        </w:trPr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567"/>
        <w:rPr>
          <w:b/>
          <w:szCs w:val="28"/>
        </w:rPr>
      </w:pPr>
    </w:p>
    <w:p w:rsidR="00CE7B90" w:rsidRPr="00F220C1" w:rsidRDefault="00CE7B90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CE7B90" w:rsidRPr="00F220C1" w:rsidRDefault="00CE7B90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632"/>
        <w:gridCol w:w="2082"/>
        <w:gridCol w:w="2600"/>
      </w:tblGrid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4395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4602"/>
        <w:gridCol w:w="2081"/>
        <w:gridCol w:w="2596"/>
      </w:tblGrid>
      <w:tr w:rsidR="00CE7B90" w:rsidRPr="00F220C1" w:rsidTr="00F220C1">
        <w:trPr>
          <w:cantSplit/>
          <w:tblHeader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1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63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rPr>
          <w:cantSplit/>
        </w:trPr>
        <w:tc>
          <w:tcPr>
            <w:tcW w:w="70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CE7B90" w:rsidRPr="00F220C1" w:rsidRDefault="00CE7B90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632"/>
        <w:gridCol w:w="2082"/>
        <w:gridCol w:w="2600"/>
      </w:tblGrid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4395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632"/>
        <w:gridCol w:w="2082"/>
        <w:gridCol w:w="2600"/>
      </w:tblGrid>
      <w:tr w:rsidR="00CE7B90" w:rsidRPr="00F220C1" w:rsidTr="00F220C1">
        <w:trPr>
          <w:tblHeader/>
        </w:trPr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lastRenderedPageBreak/>
              <w:t>3.1</w:t>
            </w:r>
          </w:p>
        </w:tc>
        <w:tc>
          <w:tcPr>
            <w:tcW w:w="4395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95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395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ind w:firstLine="567"/>
        <w:rPr>
          <w:b/>
          <w:szCs w:val="28"/>
        </w:rPr>
      </w:pPr>
    </w:p>
    <w:p w:rsidR="00CE7B90" w:rsidRPr="00F220C1" w:rsidRDefault="00CE7B90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4. Территории в ведении юридических</w:t>
      </w:r>
    </w:p>
    <w:p w:rsidR="00CE7B90" w:rsidRPr="00F220C1" w:rsidRDefault="00CE7B90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CE7B90" w:rsidRPr="00F220C1" w:rsidRDefault="00CE7B90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9"/>
        <w:gridCol w:w="4711"/>
        <w:gridCol w:w="2052"/>
        <w:gridCol w:w="2562"/>
      </w:tblGrid>
      <w:tr w:rsidR="00CE7B90" w:rsidRPr="00F220C1" w:rsidTr="00F220C1"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№ п/п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9"/>
        <w:gridCol w:w="4711"/>
        <w:gridCol w:w="2052"/>
        <w:gridCol w:w="2562"/>
      </w:tblGrid>
      <w:tr w:rsidR="00CE7B90" w:rsidRPr="00F220C1" w:rsidTr="00F220C1">
        <w:trPr>
          <w:tblHeader/>
        </w:trPr>
        <w:tc>
          <w:tcPr>
            <w:tcW w:w="674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vAlign w:val="center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  <w:tr w:rsidR="00CE7B90" w:rsidRPr="00F220C1" w:rsidTr="00F220C1">
        <w:tc>
          <w:tcPr>
            <w:tcW w:w="674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внешнем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</w:tcPr>
          <w:p w:rsidR="00CE7B90" w:rsidRPr="00F220C1" w:rsidRDefault="00CE7B90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</w:tcPr>
          <w:p w:rsidR="00CE7B90" w:rsidRPr="00F220C1" w:rsidRDefault="00CE7B90" w:rsidP="00F220C1">
            <w:pPr>
              <w:rPr>
                <w:sz w:val="20"/>
              </w:rPr>
            </w:pPr>
          </w:p>
        </w:tc>
      </w:tr>
    </w:tbl>
    <w:p w:rsidR="00CE7B90" w:rsidRPr="00F220C1" w:rsidRDefault="00CE7B90" w:rsidP="00F220C1">
      <w:pPr>
        <w:rPr>
          <w:sz w:val="2"/>
          <w:szCs w:val="2"/>
        </w:rPr>
      </w:pPr>
    </w:p>
    <w:p w:rsidR="00CE7B90" w:rsidRPr="00F220C1" w:rsidRDefault="00CE7B90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CE7B90" w:rsidRPr="00F220C1" w:rsidRDefault="00CE7B90" w:rsidP="00F220C1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CE7B90" w:rsidRPr="00F220C1" w:rsidRDefault="00CE7B90" w:rsidP="00F220C1">
      <w:pPr>
        <w:rPr>
          <w:sz w:val="2"/>
          <w:szCs w:val="2"/>
        </w:rPr>
      </w:pPr>
    </w:p>
    <w:p w:rsidR="00CE7B90" w:rsidRDefault="00CE7B90" w:rsidP="00F220C1">
      <w:pPr>
        <w:ind w:firstLine="720"/>
        <w:rPr>
          <w:szCs w:val="28"/>
        </w:rPr>
      </w:pPr>
    </w:p>
    <w:p w:rsidR="00CE7B90" w:rsidRDefault="00CE7B90" w:rsidP="00F220C1">
      <w:pPr>
        <w:ind w:firstLine="720"/>
        <w:rPr>
          <w:szCs w:val="28"/>
        </w:rPr>
      </w:pPr>
    </w:p>
    <w:p w:rsidR="00CE7B90" w:rsidRDefault="00CE7B90" w:rsidP="00F220C1">
      <w:pPr>
        <w:ind w:firstLine="720"/>
        <w:rPr>
          <w:szCs w:val="28"/>
        </w:rPr>
      </w:pPr>
    </w:p>
    <w:p w:rsidR="00CE7B90" w:rsidRPr="00F52E38" w:rsidRDefault="00CE7B90" w:rsidP="00F220C1">
      <w:pPr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CE7B90" w:rsidRPr="00F52E38" w:rsidRDefault="00CE7B90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  <w:t>Т.В.Толстолуцкая</w:t>
      </w:r>
    </w:p>
    <w:p w:rsidR="00CE7B90" w:rsidRPr="00F52E38" w:rsidRDefault="00CE7B90" w:rsidP="00F220C1">
      <w:pPr>
        <w:rPr>
          <w:szCs w:val="28"/>
        </w:rPr>
      </w:pPr>
    </w:p>
    <w:sectPr w:rsidR="00CE7B90" w:rsidRPr="00F52E38" w:rsidSect="00BF3FF8">
      <w:headerReference w:type="default" r:id="rId9"/>
      <w:pgSz w:w="11906" w:h="16838" w:code="9"/>
      <w:pgMar w:top="737" w:right="737" w:bottom="737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8C9" w:rsidRDefault="00EA68C9" w:rsidP="00F3166C">
      <w:r>
        <w:separator/>
      </w:r>
    </w:p>
  </w:endnote>
  <w:endnote w:type="continuationSeparator" w:id="0">
    <w:p w:rsidR="00EA68C9" w:rsidRDefault="00EA68C9" w:rsidP="00F3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8C9" w:rsidRDefault="00EA68C9" w:rsidP="00F3166C">
      <w:r>
        <w:separator/>
      </w:r>
    </w:p>
  </w:footnote>
  <w:footnote w:type="continuationSeparator" w:id="0">
    <w:p w:rsidR="00EA68C9" w:rsidRDefault="00EA68C9" w:rsidP="00F316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66C" w:rsidRDefault="00F3166C">
    <w:pPr>
      <w:pStyle w:val="a8"/>
    </w:pPr>
  </w:p>
  <w:p w:rsidR="00F3166C" w:rsidRPr="00F3166C" w:rsidRDefault="00F3166C" w:rsidP="00F3166C">
    <w:pPr>
      <w:pStyle w:val="a8"/>
      <w:jc w:val="right"/>
      <w:rPr>
        <w:sz w:val="28"/>
      </w:rPr>
    </w:pPr>
    <w:r w:rsidRPr="00F3166C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F4DB2"/>
    <w:rsid w:val="00117507"/>
    <w:rsid w:val="0027162E"/>
    <w:rsid w:val="002D3538"/>
    <w:rsid w:val="00306F58"/>
    <w:rsid w:val="003C0B76"/>
    <w:rsid w:val="0041572F"/>
    <w:rsid w:val="00494F61"/>
    <w:rsid w:val="004B3991"/>
    <w:rsid w:val="00507CDB"/>
    <w:rsid w:val="0054543E"/>
    <w:rsid w:val="0061570C"/>
    <w:rsid w:val="006660DD"/>
    <w:rsid w:val="006E52E1"/>
    <w:rsid w:val="007835FC"/>
    <w:rsid w:val="00806539"/>
    <w:rsid w:val="008155FA"/>
    <w:rsid w:val="009016BC"/>
    <w:rsid w:val="00953AAA"/>
    <w:rsid w:val="00AB3DA3"/>
    <w:rsid w:val="00AD327A"/>
    <w:rsid w:val="00B655DB"/>
    <w:rsid w:val="00B92997"/>
    <w:rsid w:val="00BF3FF8"/>
    <w:rsid w:val="00C903B9"/>
    <w:rsid w:val="00CE7B90"/>
    <w:rsid w:val="00D15B9C"/>
    <w:rsid w:val="00D2077E"/>
    <w:rsid w:val="00D75BDE"/>
    <w:rsid w:val="00E556F6"/>
    <w:rsid w:val="00EA68C9"/>
    <w:rsid w:val="00F220C1"/>
    <w:rsid w:val="00F3166C"/>
    <w:rsid w:val="00F52E38"/>
    <w:rsid w:val="00F6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20C1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F220C1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220C1"/>
    <w:rPr>
      <w:rFonts w:ascii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220C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220C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220C1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220C1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220C1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220C1"/>
    <w:rPr>
      <w:rFonts w:ascii="Calibri Light" w:hAnsi="Calibri Light" w:cs="Times New Roman"/>
    </w:rPr>
  </w:style>
  <w:style w:type="paragraph" w:styleId="a3">
    <w:name w:val="Balloon Text"/>
    <w:basedOn w:val="a"/>
    <w:link w:val="a4"/>
    <w:uiPriority w:val="99"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link w:val="21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uiPriority w:val="99"/>
    <w:rsid w:val="00D15B9C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link w:val="a8"/>
    <w:uiPriority w:val="99"/>
    <w:locked/>
    <w:rsid w:val="00F220C1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link w:val="aa"/>
    <w:uiPriority w:val="99"/>
    <w:locked/>
    <w:rsid w:val="00F220C1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link w:val="ac"/>
    <w:uiPriority w:val="99"/>
    <w:locked/>
    <w:rsid w:val="00F220C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220C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hAnsi="Times New Roman"/>
      <w:sz w:val="20"/>
      <w:lang w:eastAsia="ru-RU"/>
    </w:rPr>
  </w:style>
  <w:style w:type="table" w:styleId="ae">
    <w:name w:val="Table Grid"/>
    <w:basedOn w:val="a1"/>
    <w:uiPriority w:val="99"/>
    <w:rsid w:val="00F220C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220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99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link w:val="af"/>
    <w:uiPriority w:val="99"/>
    <w:locked/>
    <w:rsid w:val="00F220C1"/>
    <w:rPr>
      <w:rFonts w:ascii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3675</Words>
  <Characters>20954</Characters>
  <Application>Microsoft Office Word</Application>
  <DocSecurity>0</DocSecurity>
  <Lines>174</Lines>
  <Paragraphs>49</Paragraphs>
  <ScaleCrop>false</ScaleCrop>
  <Company/>
  <LinksUpToDate>false</LinksUpToDate>
  <CharactersWithSpaces>24580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1</cp:lastModifiedBy>
  <cp:revision>4</cp:revision>
  <cp:lastPrinted>2017-08-01T10:20:00Z</cp:lastPrinted>
  <dcterms:created xsi:type="dcterms:W3CDTF">2017-08-03T12:55:00Z</dcterms:created>
  <dcterms:modified xsi:type="dcterms:W3CDTF">2017-10-16T11:28:00Z</dcterms:modified>
</cp:coreProperties>
</file>