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3B4EFB" w:rsidP="00EA1FDC">
      <w:pPr>
        <w:jc w:val="both"/>
      </w:pPr>
      <w:r>
        <w:t>« Разрешение на отклонение от предельных параметров разрешенного строительства</w:t>
      </w:r>
      <w:r w:rsidRPr="003B4EFB">
        <w:t>,</w:t>
      </w:r>
      <w:r>
        <w:t xml:space="preserve"> на земельном участке площадью </w:t>
      </w:r>
      <w:r w:rsidR="00E53AF7">
        <w:t>822</w:t>
      </w:r>
      <w:r>
        <w:t xml:space="preserve"> кв.м. и минимальных отступов от границ земельного участка в целях определения места допустимого размещения объекта от 3 м до </w:t>
      </w:r>
      <w:r w:rsidR="00E53AF7">
        <w:t>1</w:t>
      </w:r>
      <w:r>
        <w:t xml:space="preserve"> м</w:t>
      </w:r>
      <w:r w:rsidRPr="003B4EFB">
        <w:t>,</w:t>
      </w:r>
      <w:r>
        <w:t xml:space="preserve"> расположенного в зоне застройки индивидуальными жилыми домами (Ж-1)</w:t>
      </w:r>
      <w:r w:rsidRPr="003B4EFB">
        <w:t>,</w:t>
      </w:r>
      <w:r>
        <w:t xml:space="preserve"> с кадастровым номером 61:28:0090</w:t>
      </w:r>
      <w:r w:rsidR="00E53AF7">
        <w:t>501</w:t>
      </w:r>
      <w:r>
        <w:t>:</w:t>
      </w:r>
      <w:r w:rsidR="00E53AF7">
        <w:t>0301</w:t>
      </w:r>
      <w:r w:rsidRPr="003B4EFB">
        <w:t>,</w:t>
      </w:r>
      <w:r>
        <w:t xml:space="preserve"> расположенного по адресу: Ростовская область</w:t>
      </w:r>
      <w:r w:rsidRPr="003B4EFB">
        <w:t xml:space="preserve">, </w:t>
      </w:r>
      <w:r>
        <w:t>Октябрьский район</w:t>
      </w:r>
      <w:r w:rsidRPr="003B4EFB">
        <w:t xml:space="preserve">, </w:t>
      </w:r>
      <w:r>
        <w:t xml:space="preserve">п. </w:t>
      </w:r>
      <w:r w:rsidR="00E53AF7">
        <w:t>Красногорняцкий</w:t>
      </w:r>
      <w:r w:rsidRPr="003B4EFB">
        <w:t>,</w:t>
      </w:r>
      <w:r>
        <w:t xml:space="preserve"> </w:t>
      </w:r>
      <w:r w:rsidR="00E53AF7">
        <w:t>ул</w:t>
      </w:r>
      <w:r>
        <w:t xml:space="preserve">. </w:t>
      </w:r>
      <w:r w:rsidR="00E53AF7">
        <w:t>Суворова</w:t>
      </w:r>
      <w:r w:rsidR="00CD6991" w:rsidRPr="00233BF6">
        <w:t>,</w:t>
      </w:r>
      <w:r w:rsidR="00F44707">
        <w:t xml:space="preserve"> </w:t>
      </w:r>
      <w:r w:rsidR="00E53AF7">
        <w:t>28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53AF7">
        <w:rPr>
          <w:rFonts w:ascii="Times New Roman" w:hAnsi="Times New Roman" w:cs="Times New Roman"/>
          <w:b/>
          <w:sz w:val="24"/>
          <w:szCs w:val="24"/>
        </w:rPr>
        <w:t>09</w:t>
      </w:r>
      <w:r w:rsidR="009C153B">
        <w:rPr>
          <w:rFonts w:ascii="Times New Roman" w:hAnsi="Times New Roman" w:cs="Times New Roman"/>
          <w:b/>
          <w:sz w:val="24"/>
          <w:szCs w:val="24"/>
        </w:rPr>
        <w:t>.</w:t>
      </w:r>
      <w:r w:rsidR="00E53AF7">
        <w:rPr>
          <w:rFonts w:ascii="Times New Roman" w:hAnsi="Times New Roman" w:cs="Times New Roman"/>
          <w:b/>
          <w:sz w:val="24"/>
          <w:szCs w:val="24"/>
        </w:rPr>
        <w:t>11</w:t>
      </w:r>
      <w:r w:rsidR="009C153B">
        <w:rPr>
          <w:rFonts w:ascii="Times New Roman" w:hAnsi="Times New Roman" w:cs="Times New Roman"/>
          <w:b/>
          <w:sz w:val="24"/>
          <w:szCs w:val="24"/>
        </w:rPr>
        <w:t>.2015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>С. Тебекина</w:t>
      </w:r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D8283C">
        <w:rPr>
          <w:rFonts w:ascii="Times New Roman" w:hAnsi="Times New Roman" w:cs="Times New Roman"/>
          <w:sz w:val="24"/>
          <w:szCs w:val="24"/>
        </w:rPr>
        <w:t xml:space="preserve"> </w:t>
      </w:r>
      <w:r w:rsidR="00CD6991">
        <w:rPr>
          <w:rFonts w:ascii="Times New Roman" w:hAnsi="Times New Roman" w:cs="Times New Roman"/>
          <w:sz w:val="24"/>
          <w:szCs w:val="24"/>
        </w:rPr>
        <w:t xml:space="preserve">1 категории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Толстолуцкая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E53AF7">
        <w:t>822</w:t>
      </w:r>
      <w:r w:rsidR="00F44707">
        <w:t xml:space="preserve"> кв.м. и минимальных отступов от границ земельного участка в целях определения места допустимого размещения объекта от 3 м до </w:t>
      </w:r>
      <w:r w:rsidR="00E53AF7">
        <w:t>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E53AF7">
        <w:t>501</w:t>
      </w:r>
      <w:r w:rsidR="00F44707">
        <w:t>:</w:t>
      </w:r>
      <w:r w:rsidR="00E53AF7">
        <w:t>0301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E53AF7">
        <w:t>Красногорняцкий</w:t>
      </w:r>
      <w:r w:rsidR="00F44707" w:rsidRPr="003B4EFB">
        <w:t>,</w:t>
      </w:r>
      <w:r w:rsidR="00F44707">
        <w:t xml:space="preserve"> </w:t>
      </w:r>
      <w:r w:rsidR="00E53AF7">
        <w:t>ул</w:t>
      </w:r>
      <w:r w:rsidR="00F44707">
        <w:t xml:space="preserve">. </w:t>
      </w:r>
      <w:r w:rsidR="00E53AF7">
        <w:t>Суворова</w:t>
      </w:r>
      <w:r w:rsidR="00F44707" w:rsidRPr="0048575C">
        <w:t>,</w:t>
      </w:r>
      <w:r w:rsidR="00F44707">
        <w:t xml:space="preserve"> </w:t>
      </w:r>
      <w:r w:rsidR="00E53AF7">
        <w:t>28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C8561D" w:rsidRPr="00B95E1D">
        <w:t xml:space="preserve">  А</w:t>
      </w:r>
      <w:r w:rsidR="003930D6" w:rsidRPr="00B95E1D">
        <w:t>.Ю. Точеного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E53AF7">
        <w:t>Злодеевой Е.Н.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E53AF7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E53AF7">
        <w:rPr>
          <w:rFonts w:ascii="Times New Roman" w:hAnsi="Times New Roman" w:cs="Times New Roman"/>
          <w:sz w:val="24"/>
          <w:szCs w:val="24"/>
        </w:rPr>
        <w:t>822</w:t>
      </w:r>
      <w:r w:rsidR="008B6311">
        <w:rPr>
          <w:rFonts w:ascii="Times New Roman" w:hAnsi="Times New Roman" w:cs="Times New Roman"/>
          <w:sz w:val="24"/>
          <w:szCs w:val="24"/>
        </w:rPr>
        <w:t xml:space="preserve"> кв.м.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строительства объекта жилищного строительства на земельном участке площадью </w:t>
      </w:r>
      <w:r w:rsidR="00E53AF7">
        <w:rPr>
          <w:rFonts w:ascii="Times New Roman" w:hAnsi="Times New Roman" w:cs="Times New Roman"/>
          <w:sz w:val="24"/>
          <w:szCs w:val="24"/>
        </w:rPr>
        <w:t>822</w:t>
      </w:r>
      <w:r w:rsidR="00104597">
        <w:rPr>
          <w:rFonts w:ascii="Times New Roman" w:hAnsi="Times New Roman" w:cs="Times New Roman"/>
          <w:sz w:val="24"/>
          <w:szCs w:val="24"/>
        </w:rPr>
        <w:t xml:space="preserve"> кв.м.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>го размещения объекта от 3м до 1</w:t>
      </w:r>
      <w:r w:rsidR="00233BF6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E53AF7">
        <w:rPr>
          <w:rFonts w:ascii="Times New Roman" w:hAnsi="Times New Roman" w:cs="Times New Roman"/>
          <w:sz w:val="24"/>
          <w:szCs w:val="24"/>
        </w:rPr>
        <w:t>0301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3AF7">
        <w:rPr>
          <w:rFonts w:ascii="Times New Roman" w:hAnsi="Times New Roman" w:cs="Times New Roman"/>
          <w:sz w:val="24"/>
          <w:szCs w:val="24"/>
        </w:rPr>
        <w:t>Суворова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E53AF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E53AF7">
        <w:rPr>
          <w:rFonts w:ascii="Times New Roman" w:hAnsi="Times New Roman" w:cs="Times New Roman"/>
          <w:sz w:val="24"/>
          <w:szCs w:val="24"/>
        </w:rPr>
        <w:t xml:space="preserve">822 </w:t>
      </w:r>
      <w:r w:rsidR="007A46A2">
        <w:rPr>
          <w:rFonts w:ascii="Times New Roman" w:hAnsi="Times New Roman" w:cs="Times New Roman"/>
          <w:sz w:val="24"/>
          <w:szCs w:val="24"/>
        </w:rPr>
        <w:t>кв.м.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1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E53AF7">
        <w:rPr>
          <w:rFonts w:ascii="Times New Roman" w:hAnsi="Times New Roman" w:cs="Times New Roman"/>
          <w:sz w:val="24"/>
          <w:szCs w:val="24"/>
        </w:rPr>
        <w:t>0301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E53AF7">
        <w:rPr>
          <w:rFonts w:ascii="Times New Roman" w:hAnsi="Times New Roman" w:cs="Times New Roman"/>
          <w:sz w:val="24"/>
          <w:szCs w:val="24"/>
        </w:rPr>
        <w:t>Суворова</w:t>
      </w:r>
      <w:r w:rsidR="007A46A2" w:rsidRPr="00233BF6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28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E53AF7" w:rsidRDefault="007A46A2" w:rsidP="007A46A2">
      <w:pPr>
        <w:pStyle w:val="a3"/>
        <w:tabs>
          <w:tab w:val="left" w:pos="1155"/>
        </w:tabs>
        <w:jc w:val="both"/>
        <w:rPr>
          <w:rFonts w:ascii="Arial Narrow" w:hAnsi="Arial Narrow" w:cs="Times New Roman"/>
          <w:sz w:val="24"/>
          <w:szCs w:val="24"/>
        </w:rPr>
      </w:pPr>
      <w:r w:rsidRPr="00E53AF7">
        <w:rPr>
          <w:rFonts w:ascii="Arial Narrow" w:hAnsi="Arial Narrow" w:cs="Times New Roman"/>
          <w:sz w:val="24"/>
          <w:szCs w:val="24"/>
        </w:rPr>
        <w:t xml:space="preserve">- </w:t>
      </w:r>
      <w:r w:rsidRPr="00E53AF7">
        <w:rPr>
          <w:rFonts w:ascii="Arial Narrow" w:hAnsi="Arial Narrow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E53AF7">
        <w:rPr>
          <w:rFonts w:ascii="Arial Narrow" w:hAnsi="Arial Narrow"/>
          <w:sz w:val="24"/>
          <w:szCs w:val="24"/>
        </w:rPr>
        <w:t xml:space="preserve"> </w:t>
      </w:r>
      <w:r w:rsidR="00E53AF7" w:rsidRPr="00E53AF7">
        <w:rPr>
          <w:rFonts w:ascii="Arial Narrow" w:hAnsi="Arial Narrow"/>
          <w:sz w:val="24"/>
          <w:szCs w:val="24"/>
        </w:rPr>
        <w:t>822</w:t>
      </w:r>
      <w:r w:rsidRPr="00E53AF7">
        <w:rPr>
          <w:rFonts w:ascii="Arial Narrow" w:hAnsi="Arial Narrow"/>
          <w:sz w:val="24"/>
          <w:szCs w:val="24"/>
        </w:rPr>
        <w:t xml:space="preserve"> кв.м. и минимальных отступов от границ земельного участка в целях определения места допустимог</w:t>
      </w:r>
      <w:r w:rsidR="00233BF6" w:rsidRPr="00E53AF7">
        <w:rPr>
          <w:rFonts w:ascii="Arial Narrow" w:hAnsi="Arial Narrow"/>
          <w:sz w:val="24"/>
          <w:szCs w:val="24"/>
        </w:rPr>
        <w:t xml:space="preserve">о размещения объекта от 3 м до </w:t>
      </w:r>
      <w:r w:rsidR="00E53AF7" w:rsidRPr="00E53AF7">
        <w:rPr>
          <w:rFonts w:ascii="Arial Narrow" w:hAnsi="Arial Narrow"/>
          <w:sz w:val="24"/>
          <w:szCs w:val="24"/>
        </w:rPr>
        <w:t>1</w:t>
      </w:r>
      <w:r w:rsidRPr="00E53AF7">
        <w:rPr>
          <w:rFonts w:ascii="Arial Narrow" w:hAnsi="Arial Narrow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E53AF7" w:rsidRPr="00E53AF7">
        <w:rPr>
          <w:rFonts w:ascii="Arial Narrow" w:hAnsi="Arial Narrow"/>
          <w:sz w:val="24"/>
          <w:szCs w:val="24"/>
        </w:rPr>
        <w:t>501</w:t>
      </w:r>
      <w:r w:rsidR="00233BF6" w:rsidRPr="00E53AF7">
        <w:rPr>
          <w:rFonts w:ascii="Arial Narrow" w:hAnsi="Arial Narrow"/>
          <w:sz w:val="24"/>
          <w:szCs w:val="24"/>
        </w:rPr>
        <w:t>:</w:t>
      </w:r>
      <w:r w:rsidR="00E53AF7" w:rsidRPr="00E53AF7">
        <w:rPr>
          <w:rFonts w:ascii="Arial Narrow" w:hAnsi="Arial Narrow"/>
          <w:sz w:val="24"/>
          <w:szCs w:val="24"/>
        </w:rPr>
        <w:t>0301</w:t>
      </w:r>
      <w:r w:rsidRPr="00E53AF7">
        <w:rPr>
          <w:rFonts w:ascii="Arial Narrow" w:hAnsi="Arial Narrow"/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E53AF7" w:rsidRPr="00E53AF7">
        <w:rPr>
          <w:rFonts w:ascii="Arial Narrow" w:hAnsi="Arial Narrow"/>
          <w:sz w:val="24"/>
          <w:szCs w:val="24"/>
        </w:rPr>
        <w:t>Красногорняцкий</w:t>
      </w:r>
      <w:r w:rsidRPr="00E53AF7">
        <w:rPr>
          <w:rFonts w:ascii="Arial Narrow" w:hAnsi="Arial Narrow"/>
          <w:sz w:val="24"/>
          <w:szCs w:val="24"/>
        </w:rPr>
        <w:t xml:space="preserve">, </w:t>
      </w:r>
      <w:r w:rsidR="00E53AF7" w:rsidRPr="00E53AF7">
        <w:rPr>
          <w:rFonts w:ascii="Arial Narrow" w:hAnsi="Arial Narrow"/>
          <w:sz w:val="24"/>
          <w:szCs w:val="24"/>
        </w:rPr>
        <w:t>ул</w:t>
      </w:r>
      <w:r w:rsidRPr="00E53AF7">
        <w:rPr>
          <w:rFonts w:ascii="Arial Narrow" w:hAnsi="Arial Narrow"/>
          <w:sz w:val="24"/>
          <w:szCs w:val="24"/>
        </w:rPr>
        <w:t xml:space="preserve">. </w:t>
      </w:r>
      <w:r w:rsidR="00E53AF7" w:rsidRPr="00E53AF7">
        <w:rPr>
          <w:rFonts w:ascii="Arial Narrow" w:hAnsi="Arial Narrow"/>
          <w:sz w:val="24"/>
          <w:szCs w:val="24"/>
        </w:rPr>
        <w:t>Суворова, 28</w:t>
      </w:r>
      <w:r w:rsidR="00233BF6" w:rsidRPr="00E53AF7">
        <w:rPr>
          <w:rFonts w:ascii="Arial Narrow" w:hAnsi="Arial Narrow"/>
          <w:sz w:val="24"/>
          <w:szCs w:val="24"/>
        </w:rPr>
        <w:t>,</w:t>
      </w:r>
      <w:r w:rsidRPr="00E53AF7">
        <w:rPr>
          <w:rFonts w:ascii="Arial Narrow" w:hAnsi="Arial Narrow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А.Ю. Точеный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>Е.С. Тебекина</w:t>
      </w: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FD8" w:rsidRDefault="009B6FD8" w:rsidP="00D11D9C">
      <w:r>
        <w:separator/>
      </w:r>
    </w:p>
  </w:endnote>
  <w:endnote w:type="continuationSeparator" w:id="0">
    <w:p w:rsidR="009B6FD8" w:rsidRDefault="009B6FD8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FD8" w:rsidRDefault="009B6FD8" w:rsidP="00D11D9C">
      <w:r>
        <w:separator/>
      </w:r>
    </w:p>
  </w:footnote>
  <w:footnote w:type="continuationSeparator" w:id="0">
    <w:p w:rsidR="009B6FD8" w:rsidRDefault="009B6FD8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2018B9"/>
    <w:rsid w:val="00233BF6"/>
    <w:rsid w:val="00294EAF"/>
    <w:rsid w:val="002E567E"/>
    <w:rsid w:val="002F7D7F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3757C"/>
    <w:rsid w:val="007457DB"/>
    <w:rsid w:val="007514E9"/>
    <w:rsid w:val="007515E2"/>
    <w:rsid w:val="00771764"/>
    <w:rsid w:val="0077234E"/>
    <w:rsid w:val="00775AE2"/>
    <w:rsid w:val="007816C7"/>
    <w:rsid w:val="007A46A2"/>
    <w:rsid w:val="007C4274"/>
    <w:rsid w:val="0089085B"/>
    <w:rsid w:val="00897F2E"/>
    <w:rsid w:val="008B6311"/>
    <w:rsid w:val="00936125"/>
    <w:rsid w:val="009B24E4"/>
    <w:rsid w:val="009B6FD8"/>
    <w:rsid w:val="009C153B"/>
    <w:rsid w:val="009F0E1E"/>
    <w:rsid w:val="00A27ECB"/>
    <w:rsid w:val="00A41CF1"/>
    <w:rsid w:val="00AE7D96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53AF7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269EF-A6A4-4B30-B1FF-8649CF8D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4340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1</cp:lastModifiedBy>
  <cp:revision>2</cp:revision>
  <cp:lastPrinted>2014-06-04T14:03:00Z</cp:lastPrinted>
  <dcterms:created xsi:type="dcterms:W3CDTF">2015-11-12T06:30:00Z</dcterms:created>
  <dcterms:modified xsi:type="dcterms:W3CDTF">2015-11-12T06:30:00Z</dcterms:modified>
</cp:coreProperties>
</file>