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EA1FDC" w:rsidRPr="00B66808" w:rsidRDefault="00B66808" w:rsidP="007D48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B4EFB" w:rsidRPr="00B66808">
        <w:rPr>
          <w:rFonts w:ascii="Times New Roman" w:hAnsi="Times New Roman" w:cs="Times New Roman"/>
          <w:sz w:val="26"/>
          <w:szCs w:val="26"/>
        </w:rPr>
        <w:t>о вопрос</w:t>
      </w:r>
      <w:r w:rsidR="00165C76" w:rsidRPr="00B66808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отклонения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6B67C6" w:rsidRPr="006B67C6">
        <w:rPr>
          <w:rFonts w:ascii="Times New Roman" w:hAnsi="Times New Roman" w:cs="Times New Roman"/>
          <w:sz w:val="26"/>
          <w:szCs w:val="26"/>
        </w:rPr>
        <w:t>61:28:</w:t>
      </w:r>
      <w:r w:rsidR="007D481B">
        <w:rPr>
          <w:rFonts w:ascii="Times New Roman" w:hAnsi="Times New Roman" w:cs="Times New Roman"/>
          <w:sz w:val="26"/>
          <w:szCs w:val="26"/>
        </w:rPr>
        <w:t>0090102:123</w:t>
      </w:r>
      <w:r w:rsidR="006B67C6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7D481B">
        <w:rPr>
          <w:rFonts w:ascii="Times New Roman" w:hAnsi="Times New Roman" w:cs="Times New Roman"/>
          <w:sz w:val="26"/>
          <w:szCs w:val="26"/>
        </w:rPr>
        <w:t>405</w:t>
      </w:r>
      <w:r w:rsidR="006B67C6" w:rsidRPr="006B67C6">
        <w:rPr>
          <w:rFonts w:ascii="Times New Roman" w:hAnsi="Times New Roman" w:cs="Times New Roman"/>
          <w:sz w:val="26"/>
          <w:szCs w:val="26"/>
        </w:rPr>
        <w:t>кв. м.  и минимальных отступов от границ земельного участка в целях определения места допустимого размещения объекта от общей ме</w:t>
      </w:r>
      <w:r w:rsidR="007D481B">
        <w:rPr>
          <w:rFonts w:ascii="Times New Roman" w:hAnsi="Times New Roman" w:cs="Times New Roman"/>
          <w:sz w:val="26"/>
          <w:szCs w:val="26"/>
        </w:rPr>
        <w:t>жевой линии соседнего участка №51а</w:t>
      </w:r>
      <w:r w:rsidR="006B67C6" w:rsidRPr="006B67C6">
        <w:rPr>
          <w:rFonts w:ascii="Times New Roman" w:hAnsi="Times New Roman" w:cs="Times New Roman"/>
          <w:sz w:val="26"/>
          <w:szCs w:val="26"/>
        </w:rPr>
        <w:t xml:space="preserve"> по ул. </w:t>
      </w:r>
      <w:r w:rsidR="007D481B">
        <w:rPr>
          <w:rFonts w:ascii="Times New Roman" w:hAnsi="Times New Roman" w:cs="Times New Roman"/>
          <w:sz w:val="26"/>
          <w:szCs w:val="26"/>
        </w:rPr>
        <w:t>Железнодорожная</w:t>
      </w:r>
      <w:r w:rsidR="006B67C6" w:rsidRPr="006B67C6">
        <w:rPr>
          <w:rFonts w:ascii="Times New Roman" w:hAnsi="Times New Roman" w:cs="Times New Roman"/>
          <w:sz w:val="26"/>
          <w:szCs w:val="26"/>
        </w:rPr>
        <w:t xml:space="preserve"> </w:t>
      </w:r>
      <w:r w:rsidR="007D481B">
        <w:rPr>
          <w:rFonts w:ascii="Times New Roman" w:hAnsi="Times New Roman" w:cs="Times New Roman"/>
          <w:sz w:val="26"/>
          <w:szCs w:val="26"/>
        </w:rPr>
        <w:t>п. Верхнегрушевский от 3 м до 1,5</w:t>
      </w:r>
      <w:r w:rsidR="006B67C6" w:rsidRPr="006B67C6">
        <w:rPr>
          <w:rFonts w:ascii="Times New Roman" w:hAnsi="Times New Roman" w:cs="Times New Roman"/>
          <w:sz w:val="26"/>
          <w:szCs w:val="26"/>
        </w:rPr>
        <w:t xml:space="preserve"> м</w:t>
      </w:r>
      <w:r w:rsidR="007D481B">
        <w:rPr>
          <w:rFonts w:ascii="Times New Roman" w:hAnsi="Times New Roman" w:cs="Times New Roman"/>
          <w:sz w:val="26"/>
          <w:szCs w:val="26"/>
        </w:rPr>
        <w:t xml:space="preserve"> </w:t>
      </w:r>
      <w:r w:rsidR="007D481B" w:rsidRPr="006B67C6">
        <w:rPr>
          <w:rFonts w:ascii="Times New Roman" w:hAnsi="Times New Roman" w:cs="Times New Roman"/>
          <w:sz w:val="26"/>
          <w:szCs w:val="26"/>
        </w:rPr>
        <w:t>61:28:</w:t>
      </w:r>
      <w:r w:rsidR="007D481B">
        <w:rPr>
          <w:rFonts w:ascii="Times New Roman" w:hAnsi="Times New Roman" w:cs="Times New Roman"/>
          <w:sz w:val="26"/>
          <w:szCs w:val="26"/>
        </w:rPr>
        <w:t>0090102:123</w:t>
      </w:r>
      <w:r w:rsidR="007D481B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7D481B">
        <w:rPr>
          <w:rFonts w:ascii="Times New Roman" w:hAnsi="Times New Roman" w:cs="Times New Roman"/>
          <w:sz w:val="26"/>
          <w:szCs w:val="26"/>
        </w:rPr>
        <w:t>405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кв. м.  </w:t>
      </w:r>
      <w:bookmarkStart w:id="0" w:name="_GoBack"/>
      <w:bookmarkEnd w:id="0"/>
      <w:r w:rsidR="007D481B">
        <w:rPr>
          <w:rFonts w:ascii="Times New Roman" w:hAnsi="Times New Roman" w:cs="Times New Roman"/>
          <w:sz w:val="26"/>
          <w:szCs w:val="26"/>
        </w:rPr>
        <w:t>и минимального отступа по красной линии от 3м до 2м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, расположенного в зоне застройки индивидуальными жилыми домами (Ж1), по адресу: Ростовская область, Октябрьский район, </w:t>
      </w:r>
      <w:r w:rsidR="007D481B">
        <w:rPr>
          <w:rFonts w:ascii="Times New Roman" w:hAnsi="Times New Roman" w:cs="Times New Roman"/>
          <w:sz w:val="26"/>
          <w:szCs w:val="26"/>
        </w:rPr>
        <w:t>п. Верхнегрушевский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, ул. </w:t>
      </w:r>
      <w:r w:rsidR="007D481B">
        <w:rPr>
          <w:rFonts w:ascii="Times New Roman" w:hAnsi="Times New Roman" w:cs="Times New Roman"/>
          <w:sz w:val="26"/>
          <w:szCs w:val="26"/>
        </w:rPr>
        <w:t>Железнодорожная, д.53.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7D481B">
        <w:rPr>
          <w:rFonts w:ascii="Times New Roman" w:hAnsi="Times New Roman" w:cs="Times New Roman"/>
          <w:b/>
          <w:sz w:val="26"/>
          <w:szCs w:val="26"/>
        </w:rPr>
        <w:t>04.10</w:t>
      </w:r>
      <w:r w:rsidR="00B21887">
        <w:rPr>
          <w:rFonts w:ascii="Times New Roman" w:hAnsi="Times New Roman" w:cs="Times New Roman"/>
          <w:b/>
          <w:sz w:val="26"/>
          <w:szCs w:val="26"/>
        </w:rPr>
        <w:t>.2019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="00D15BBF">
        <w:rPr>
          <w:rFonts w:ascii="Times New Roman" w:hAnsi="Times New Roman" w:cs="Times New Roman"/>
          <w:sz w:val="26"/>
          <w:szCs w:val="26"/>
        </w:rPr>
        <w:t xml:space="preserve"> ч 3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7D481B">
        <w:rPr>
          <w:rFonts w:ascii="Times New Roman" w:hAnsi="Times New Roman" w:cs="Times New Roman"/>
          <w:sz w:val="26"/>
          <w:szCs w:val="26"/>
        </w:rPr>
        <w:t>16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D417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57362A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 xml:space="preserve">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3BD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827B2B" w:rsidRPr="00CF414F" w:rsidRDefault="00827B2B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D481B" w:rsidRPr="007D481B" w:rsidRDefault="007D481B" w:rsidP="007D48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66808" w:rsidRPr="007D481B">
        <w:rPr>
          <w:rFonts w:ascii="Times New Roman" w:hAnsi="Times New Roman" w:cs="Times New Roman"/>
          <w:sz w:val="26"/>
          <w:szCs w:val="26"/>
        </w:rPr>
        <w:t>Обсуждение вопроса</w:t>
      </w:r>
      <w:r w:rsidR="00B66808" w:rsidRPr="007D481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8575C" w:rsidRPr="007D481B">
        <w:rPr>
          <w:rFonts w:ascii="Times New Roman" w:hAnsi="Times New Roman" w:cs="Times New Roman"/>
          <w:sz w:val="26"/>
          <w:szCs w:val="26"/>
        </w:rPr>
        <w:t>о р</w:t>
      </w:r>
      <w:r w:rsidR="00F44707" w:rsidRPr="007D481B">
        <w:rPr>
          <w:rFonts w:ascii="Times New Roman" w:hAnsi="Times New Roman" w:cs="Times New Roman"/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</w:t>
      </w:r>
      <w:r w:rsidR="00617C62" w:rsidRPr="007D481B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Pr="007D481B">
        <w:rPr>
          <w:rFonts w:ascii="Times New Roman" w:hAnsi="Times New Roman" w:cs="Times New Roman"/>
          <w:sz w:val="26"/>
          <w:szCs w:val="26"/>
        </w:rPr>
        <w:t>61:28:0090102:123, площадью 1405кв.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№51а по ул. Железнодорожная п. Верхнегрушевский от 3 м до 1,5 м и минимального отступа по красной линии от 3м до 2м, расположенного в зоне застройки индивидуальными жилыми домами (Ж1), по адресу: Ростовская область, Октябрьский район, п.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81B">
        <w:rPr>
          <w:rFonts w:ascii="Times New Roman" w:hAnsi="Times New Roman" w:cs="Times New Roman"/>
          <w:sz w:val="26"/>
          <w:szCs w:val="26"/>
        </w:rPr>
        <w:t>Верхнегрушевский, ул. Железнодорожная, д.53.</w:t>
      </w:r>
    </w:p>
    <w:p w:rsidR="007D481B" w:rsidRPr="00B66808" w:rsidRDefault="007D481B" w:rsidP="007D48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F93076" w:rsidRPr="00561CDB">
        <w:rPr>
          <w:rFonts w:ascii="Times New Roman" w:hAnsi="Times New Roman" w:cs="Times New Roman"/>
          <w:sz w:val="26"/>
          <w:szCs w:val="26"/>
        </w:rPr>
        <w:t>По</w:t>
      </w:r>
      <w:r w:rsidR="00F703D5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F93076" w:rsidRPr="00561CDB">
        <w:rPr>
          <w:rFonts w:ascii="Times New Roman" w:hAnsi="Times New Roman" w:cs="Times New Roman"/>
          <w:sz w:val="26"/>
          <w:szCs w:val="26"/>
        </w:rPr>
        <w:t>вопрос</w:t>
      </w:r>
      <w:r w:rsidR="0048575C" w:rsidRPr="00561CDB">
        <w:rPr>
          <w:rFonts w:ascii="Times New Roman" w:hAnsi="Times New Roman" w:cs="Times New Roman"/>
          <w:sz w:val="26"/>
          <w:szCs w:val="26"/>
        </w:rPr>
        <w:t>у</w:t>
      </w:r>
      <w:r w:rsidR="00F93076" w:rsidRPr="00561CDB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561CDB">
        <w:rPr>
          <w:rFonts w:ascii="Times New Roman" w:hAnsi="Times New Roman" w:cs="Times New Roman"/>
          <w:sz w:val="26"/>
          <w:szCs w:val="26"/>
        </w:rPr>
        <w:t>: П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редседателя </w:t>
      </w:r>
      <w:r w:rsidR="007457DB" w:rsidRPr="00561CDB">
        <w:rPr>
          <w:rFonts w:ascii="Times New Roman" w:hAnsi="Times New Roman" w:cs="Times New Roman"/>
          <w:sz w:val="26"/>
          <w:szCs w:val="26"/>
        </w:rPr>
        <w:t>комиссии</w:t>
      </w:r>
      <w:r w:rsidR="001B1E24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561CDB">
        <w:rPr>
          <w:rFonts w:ascii="Times New Roman" w:hAnsi="Times New Roman" w:cs="Times New Roman"/>
          <w:sz w:val="26"/>
          <w:szCs w:val="26"/>
        </w:rPr>
        <w:t>А.Ю. Точеного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 – зам.</w:t>
      </w:r>
      <w:r w:rsidR="00561CDB">
        <w:rPr>
          <w:rFonts w:ascii="Times New Roman" w:hAnsi="Times New Roman" w:cs="Times New Roman"/>
          <w:sz w:val="26"/>
          <w:szCs w:val="26"/>
        </w:rPr>
        <w:t xml:space="preserve"> Г</w:t>
      </w:r>
      <w:r w:rsidR="003930D6" w:rsidRPr="00561CDB">
        <w:rPr>
          <w:rFonts w:ascii="Times New Roman" w:hAnsi="Times New Roman" w:cs="Times New Roman"/>
          <w:sz w:val="26"/>
          <w:szCs w:val="26"/>
        </w:rPr>
        <w:t>лавы Администрации Коммунарского сельского поселения, который ознакомил</w:t>
      </w:r>
      <w:r w:rsidR="002018B9" w:rsidRPr="00561CDB">
        <w:rPr>
          <w:rFonts w:ascii="Times New Roman" w:hAnsi="Times New Roman" w:cs="Times New Roman"/>
          <w:sz w:val="26"/>
          <w:szCs w:val="26"/>
        </w:rPr>
        <w:t xml:space="preserve"> всех присутствующих с </w:t>
      </w:r>
      <w:r w:rsidR="002018B9" w:rsidRPr="00EB5B57">
        <w:rPr>
          <w:rFonts w:ascii="Times New Roman" w:hAnsi="Times New Roman" w:cs="Times New Roman"/>
          <w:sz w:val="26"/>
          <w:szCs w:val="26"/>
        </w:rPr>
        <w:t xml:space="preserve">обращением </w:t>
      </w:r>
      <w:r>
        <w:rPr>
          <w:rFonts w:ascii="Times New Roman" w:hAnsi="Times New Roman" w:cs="Times New Roman"/>
          <w:sz w:val="27"/>
          <w:szCs w:val="27"/>
        </w:rPr>
        <w:t>Трофименко Ирины Николаевны, Трофименко Ксении Викторовны, Коваль Лидии Сергеевны</w:t>
      </w:r>
      <w:r w:rsidR="00EB5B57" w:rsidRPr="006B67C6">
        <w:rPr>
          <w:rFonts w:ascii="Times New Roman" w:hAnsi="Times New Roman" w:cs="Times New Roman"/>
          <w:sz w:val="27"/>
          <w:szCs w:val="27"/>
        </w:rPr>
        <w:t xml:space="preserve"> </w:t>
      </w:r>
      <w:r w:rsidR="0048575C" w:rsidRPr="00561CDB">
        <w:rPr>
          <w:rFonts w:ascii="Times New Roman" w:hAnsi="Times New Roman" w:cs="Times New Roman"/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</w:t>
      </w:r>
      <w:r w:rsidR="00E654A5">
        <w:rPr>
          <w:rFonts w:ascii="Times New Roman" w:hAnsi="Times New Roman" w:cs="Times New Roman"/>
          <w:sz w:val="26"/>
          <w:szCs w:val="26"/>
        </w:rPr>
        <w:t xml:space="preserve">допустимого </w:t>
      </w:r>
      <w:r w:rsidR="00E654A5">
        <w:rPr>
          <w:rFonts w:ascii="Times New Roman" w:hAnsi="Times New Roman" w:cs="Times New Roman"/>
          <w:sz w:val="26"/>
          <w:szCs w:val="26"/>
        </w:rPr>
        <w:lastRenderedPageBreak/>
        <w:t xml:space="preserve">размещения объекта </w:t>
      </w:r>
      <w:r>
        <w:rPr>
          <w:rFonts w:ascii="Times New Roman" w:hAnsi="Times New Roman" w:cs="Times New Roman"/>
          <w:sz w:val="26"/>
          <w:szCs w:val="26"/>
        </w:rPr>
        <w:t xml:space="preserve">с 3 м до 1,5 м </w:t>
      </w:r>
      <w:r w:rsidRPr="006B67C6">
        <w:rPr>
          <w:rFonts w:ascii="Times New Roman" w:hAnsi="Times New Roman" w:cs="Times New Roman"/>
          <w:sz w:val="26"/>
          <w:szCs w:val="26"/>
        </w:rPr>
        <w:t>61:28:</w:t>
      </w:r>
      <w:r>
        <w:rPr>
          <w:rFonts w:ascii="Times New Roman" w:hAnsi="Times New Roman" w:cs="Times New Roman"/>
          <w:sz w:val="26"/>
          <w:szCs w:val="26"/>
        </w:rPr>
        <w:t>0090102:123</w:t>
      </w:r>
      <w:r w:rsidRPr="006B67C6">
        <w:rPr>
          <w:rFonts w:ascii="Times New Roman" w:hAnsi="Times New Roman" w:cs="Times New Roman"/>
          <w:sz w:val="26"/>
          <w:szCs w:val="26"/>
        </w:rPr>
        <w:t>, площадью 1</w:t>
      </w:r>
      <w:r>
        <w:rPr>
          <w:rFonts w:ascii="Times New Roman" w:hAnsi="Times New Roman" w:cs="Times New Roman"/>
          <w:sz w:val="26"/>
          <w:szCs w:val="26"/>
        </w:rPr>
        <w:t>405</w:t>
      </w:r>
      <w:r w:rsidRPr="006B67C6">
        <w:rPr>
          <w:rFonts w:ascii="Times New Roman" w:hAnsi="Times New Roman" w:cs="Times New Roman"/>
          <w:sz w:val="26"/>
          <w:szCs w:val="26"/>
        </w:rPr>
        <w:t>кв. м.  и минимальных отступов от границ земельного участка в целях определения места допустимого размещения объекта от общей ме</w:t>
      </w:r>
      <w:r>
        <w:rPr>
          <w:rFonts w:ascii="Times New Roman" w:hAnsi="Times New Roman" w:cs="Times New Roman"/>
          <w:sz w:val="26"/>
          <w:szCs w:val="26"/>
        </w:rPr>
        <w:t>жевой линии соседнего участка №51а</w:t>
      </w:r>
      <w:r w:rsidRPr="006B67C6">
        <w:rPr>
          <w:rFonts w:ascii="Times New Roman" w:hAnsi="Times New Roman" w:cs="Times New Roman"/>
          <w:sz w:val="26"/>
          <w:szCs w:val="26"/>
        </w:rPr>
        <w:t xml:space="preserve"> по ул. </w:t>
      </w:r>
      <w:r>
        <w:rPr>
          <w:rFonts w:ascii="Times New Roman" w:hAnsi="Times New Roman" w:cs="Times New Roman"/>
          <w:sz w:val="26"/>
          <w:szCs w:val="26"/>
        </w:rPr>
        <w:t>Железнодорожная</w:t>
      </w:r>
      <w:r w:rsidRPr="006B67C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п. Верхнегрушевский от 3 м до 1,5</w:t>
      </w:r>
      <w:r w:rsidRPr="006B67C6">
        <w:rPr>
          <w:rFonts w:ascii="Times New Roman" w:hAnsi="Times New Roman" w:cs="Times New Roman"/>
          <w:sz w:val="26"/>
          <w:szCs w:val="26"/>
        </w:rPr>
        <w:t xml:space="preserve"> м</w:t>
      </w:r>
      <w:r>
        <w:rPr>
          <w:rFonts w:ascii="Times New Roman" w:hAnsi="Times New Roman" w:cs="Times New Roman"/>
          <w:sz w:val="26"/>
          <w:szCs w:val="26"/>
        </w:rPr>
        <w:t xml:space="preserve"> и минимального отступа по красной линии от 3м до 2м</w:t>
      </w:r>
      <w:r w:rsidRPr="006B67C6">
        <w:rPr>
          <w:rFonts w:ascii="Times New Roman" w:hAnsi="Times New Roman" w:cs="Times New Roman"/>
          <w:sz w:val="26"/>
          <w:szCs w:val="26"/>
        </w:rPr>
        <w:t xml:space="preserve">, расположенного в зоне застройки индивидуальными жилыми домами (Ж1), по адресу: Ростовская область, Октябрьский район, </w:t>
      </w:r>
      <w:r>
        <w:rPr>
          <w:rFonts w:ascii="Times New Roman" w:hAnsi="Times New Roman" w:cs="Times New Roman"/>
          <w:sz w:val="26"/>
          <w:szCs w:val="26"/>
        </w:rPr>
        <w:t>п. Верхнегрушевский</w:t>
      </w:r>
      <w:r w:rsidRPr="006B67C6">
        <w:rPr>
          <w:rFonts w:ascii="Times New Roman" w:hAnsi="Times New Roman" w:cs="Times New Roman"/>
          <w:sz w:val="26"/>
          <w:szCs w:val="26"/>
        </w:rPr>
        <w:t xml:space="preserve">, ул. </w:t>
      </w:r>
      <w:r>
        <w:rPr>
          <w:rFonts w:ascii="Times New Roman" w:hAnsi="Times New Roman" w:cs="Times New Roman"/>
          <w:sz w:val="26"/>
          <w:szCs w:val="26"/>
        </w:rPr>
        <w:t>Железнодорожная, д.53.</w:t>
      </w:r>
    </w:p>
    <w:p w:rsidR="0048575C" w:rsidRDefault="007D481B" w:rsidP="007D48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66715" w:rsidRPr="00561CDB" w:rsidRDefault="00166715" w:rsidP="00561CDB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61CDB" w:rsidRDefault="00561CDB" w:rsidP="00561CD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Уважаемые </w:t>
      </w:r>
      <w:r w:rsidR="00EB1A52">
        <w:rPr>
          <w:rFonts w:ascii="Times New Roman" w:hAnsi="Times New Roman" w:cs="Times New Roman"/>
          <w:sz w:val="26"/>
          <w:szCs w:val="26"/>
        </w:rPr>
        <w:t>жители Коммунарского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!</w:t>
      </w:r>
    </w:p>
    <w:p w:rsidR="007D481B" w:rsidRPr="00B66808" w:rsidRDefault="003D4DBE" w:rsidP="007D48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На </w:t>
      </w:r>
      <w:r w:rsidR="00561CDB">
        <w:rPr>
          <w:rFonts w:ascii="Times New Roman" w:hAnsi="Times New Roman" w:cs="Times New Roman"/>
          <w:sz w:val="26"/>
          <w:szCs w:val="26"/>
        </w:rPr>
        <w:t xml:space="preserve">Ваше </w:t>
      </w:r>
      <w:r w:rsidR="00561CDB" w:rsidRPr="00561CDB">
        <w:rPr>
          <w:rFonts w:ascii="Times New Roman" w:hAnsi="Times New Roman" w:cs="Times New Roman"/>
          <w:sz w:val="26"/>
          <w:szCs w:val="26"/>
        </w:rPr>
        <w:t xml:space="preserve">обсуждение выносится вопрос о разрешение на отклонение от предельных параметров разрешенного строительства, на земельном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кадастровым </w:t>
      </w:r>
      <w:r w:rsidR="005B0D12">
        <w:rPr>
          <w:rFonts w:ascii="Times New Roman" w:hAnsi="Times New Roman" w:cs="Times New Roman"/>
          <w:sz w:val="26"/>
          <w:szCs w:val="26"/>
        </w:rPr>
        <w:t xml:space="preserve">номером </w:t>
      </w:r>
      <w:r w:rsidR="007D481B" w:rsidRPr="006B67C6">
        <w:rPr>
          <w:rFonts w:ascii="Times New Roman" w:hAnsi="Times New Roman" w:cs="Times New Roman"/>
          <w:sz w:val="26"/>
          <w:szCs w:val="26"/>
        </w:rPr>
        <w:t>61:28:</w:t>
      </w:r>
      <w:r w:rsidR="007D481B">
        <w:rPr>
          <w:rFonts w:ascii="Times New Roman" w:hAnsi="Times New Roman" w:cs="Times New Roman"/>
          <w:sz w:val="26"/>
          <w:szCs w:val="26"/>
        </w:rPr>
        <w:t>0090102:123</w:t>
      </w:r>
      <w:r w:rsidR="007D481B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7D481B">
        <w:rPr>
          <w:rFonts w:ascii="Times New Roman" w:hAnsi="Times New Roman" w:cs="Times New Roman"/>
          <w:sz w:val="26"/>
          <w:szCs w:val="26"/>
        </w:rPr>
        <w:t>405</w:t>
      </w:r>
      <w:r w:rsidR="007D481B" w:rsidRPr="006B67C6">
        <w:rPr>
          <w:rFonts w:ascii="Times New Roman" w:hAnsi="Times New Roman" w:cs="Times New Roman"/>
          <w:sz w:val="26"/>
          <w:szCs w:val="26"/>
        </w:rPr>
        <w:t>кв. м.  и минимальных отступов от границ земельного участка в целях определения места допустимого размещения объекта от общей ме</w:t>
      </w:r>
      <w:r w:rsidR="007D481B">
        <w:rPr>
          <w:rFonts w:ascii="Times New Roman" w:hAnsi="Times New Roman" w:cs="Times New Roman"/>
          <w:sz w:val="26"/>
          <w:szCs w:val="26"/>
        </w:rPr>
        <w:t>жевой линии соседнего участка №51а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 по ул. </w:t>
      </w:r>
      <w:r w:rsidR="007D481B">
        <w:rPr>
          <w:rFonts w:ascii="Times New Roman" w:hAnsi="Times New Roman" w:cs="Times New Roman"/>
          <w:sz w:val="26"/>
          <w:szCs w:val="26"/>
        </w:rPr>
        <w:t>Железнодорожная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 </w:t>
      </w:r>
      <w:r w:rsidR="007D481B">
        <w:rPr>
          <w:rFonts w:ascii="Times New Roman" w:hAnsi="Times New Roman" w:cs="Times New Roman"/>
          <w:sz w:val="26"/>
          <w:szCs w:val="26"/>
        </w:rPr>
        <w:t>п. Верхнегрушевский от 3 м до 1,5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 м</w:t>
      </w:r>
      <w:r w:rsidR="007D481B">
        <w:rPr>
          <w:rFonts w:ascii="Times New Roman" w:hAnsi="Times New Roman" w:cs="Times New Roman"/>
          <w:sz w:val="26"/>
          <w:szCs w:val="26"/>
        </w:rPr>
        <w:t xml:space="preserve"> </w:t>
      </w:r>
      <w:r w:rsidR="007D481B" w:rsidRPr="006B67C6">
        <w:rPr>
          <w:rFonts w:ascii="Times New Roman" w:hAnsi="Times New Roman" w:cs="Times New Roman"/>
          <w:sz w:val="26"/>
          <w:szCs w:val="26"/>
        </w:rPr>
        <w:t>61:28:</w:t>
      </w:r>
      <w:r w:rsidR="007D481B">
        <w:rPr>
          <w:rFonts w:ascii="Times New Roman" w:hAnsi="Times New Roman" w:cs="Times New Roman"/>
          <w:sz w:val="26"/>
          <w:szCs w:val="26"/>
        </w:rPr>
        <w:t>0090102:123</w:t>
      </w:r>
      <w:r w:rsidR="007D481B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7D481B">
        <w:rPr>
          <w:rFonts w:ascii="Times New Roman" w:hAnsi="Times New Roman" w:cs="Times New Roman"/>
          <w:sz w:val="26"/>
          <w:szCs w:val="26"/>
        </w:rPr>
        <w:t>405</w:t>
      </w:r>
      <w:r w:rsidR="007D481B" w:rsidRPr="006B67C6">
        <w:rPr>
          <w:rFonts w:ascii="Times New Roman" w:hAnsi="Times New Roman" w:cs="Times New Roman"/>
          <w:sz w:val="26"/>
          <w:szCs w:val="26"/>
        </w:rPr>
        <w:t>кв. м</w:t>
      </w:r>
      <w:r w:rsidR="007D481B">
        <w:rPr>
          <w:rFonts w:ascii="Times New Roman" w:hAnsi="Times New Roman" w:cs="Times New Roman"/>
          <w:sz w:val="26"/>
          <w:szCs w:val="26"/>
        </w:rPr>
        <w:t xml:space="preserve"> и минимального отступа по красной линии от 3м до 2м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, расположенного в зоне застройки индивидуальными жилыми домами (Ж1), по адресу: Ростовская область, Октябрьский район, </w:t>
      </w:r>
      <w:r w:rsidR="007D481B">
        <w:rPr>
          <w:rFonts w:ascii="Times New Roman" w:hAnsi="Times New Roman" w:cs="Times New Roman"/>
          <w:sz w:val="26"/>
          <w:szCs w:val="26"/>
        </w:rPr>
        <w:t>п. Верхнегрушевский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, ул. </w:t>
      </w:r>
      <w:r w:rsidR="007D481B">
        <w:rPr>
          <w:rFonts w:ascii="Times New Roman" w:hAnsi="Times New Roman" w:cs="Times New Roman"/>
          <w:sz w:val="26"/>
          <w:szCs w:val="26"/>
        </w:rPr>
        <w:t>Железнодорожная, д.53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, расположенного в зоне застройки индивидуальными жилыми домами (Ж1), по адресу: Ростовская область, Октябрьский район, </w:t>
      </w:r>
      <w:r w:rsidR="007D481B">
        <w:rPr>
          <w:rFonts w:ascii="Times New Roman" w:hAnsi="Times New Roman" w:cs="Times New Roman"/>
          <w:sz w:val="26"/>
          <w:szCs w:val="26"/>
        </w:rPr>
        <w:t>п. Верхнегрушевский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, ул. </w:t>
      </w:r>
      <w:r w:rsidR="007D481B">
        <w:rPr>
          <w:rFonts w:ascii="Times New Roman" w:hAnsi="Times New Roman" w:cs="Times New Roman"/>
          <w:sz w:val="26"/>
          <w:szCs w:val="26"/>
        </w:rPr>
        <w:t>Железнодорожная, д.53.</w:t>
      </w:r>
    </w:p>
    <w:p w:rsidR="004D2494" w:rsidRPr="00467718" w:rsidRDefault="004D2494" w:rsidP="00561CD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89085B" w:rsidRPr="00467718" w:rsidRDefault="0089085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467718" w:rsidRDefault="0089085B" w:rsidP="005B0D1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</w:t>
      </w:r>
      <w:r w:rsidR="005B0D12">
        <w:rPr>
          <w:rFonts w:ascii="Times New Roman" w:hAnsi="Times New Roman"/>
          <w:sz w:val="26"/>
          <w:szCs w:val="26"/>
        </w:rPr>
        <w:t>П</w:t>
      </w:r>
      <w:r w:rsidRPr="00467718">
        <w:rPr>
          <w:rFonts w:ascii="Times New Roman" w:hAnsi="Times New Roman"/>
          <w:sz w:val="26"/>
          <w:szCs w:val="26"/>
        </w:rPr>
        <w:t>редложений не поступило.</w:t>
      </w:r>
    </w:p>
    <w:p w:rsidR="00A835AB" w:rsidRPr="00467718" w:rsidRDefault="0089085B" w:rsidP="00A835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7D481B" w:rsidRPr="00B66808" w:rsidRDefault="00A835AB" w:rsidP="007D48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9085B" w:rsidRPr="00467718">
        <w:rPr>
          <w:rFonts w:ascii="Times New Roman" w:hAnsi="Times New Roman"/>
          <w:sz w:val="26"/>
          <w:szCs w:val="26"/>
        </w:rPr>
        <w:t xml:space="preserve">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>заме</w:t>
      </w:r>
      <w:r>
        <w:rPr>
          <w:rFonts w:ascii="Times New Roman" w:hAnsi="Times New Roman"/>
          <w:sz w:val="26"/>
          <w:szCs w:val="26"/>
        </w:rPr>
        <w:t xml:space="preserve">чания и предложения не внесены. Считаем </w:t>
      </w:r>
      <w:r w:rsidR="007A46A2" w:rsidRPr="00467718">
        <w:rPr>
          <w:rFonts w:ascii="Times New Roman" w:hAnsi="Times New Roman"/>
          <w:sz w:val="26"/>
          <w:szCs w:val="26"/>
        </w:rPr>
        <w:t xml:space="preserve">возможным разрешить отклонение от предельных параметров разрешенного строительства, необходимый для </w:t>
      </w:r>
      <w:r w:rsidR="00C8213D">
        <w:rPr>
          <w:rFonts w:ascii="Times New Roman" w:hAnsi="Times New Roman"/>
          <w:sz w:val="26"/>
          <w:szCs w:val="26"/>
        </w:rPr>
        <w:t>строительства</w:t>
      </w:r>
      <w:r w:rsidR="006116A2" w:rsidRPr="00467718">
        <w:rPr>
          <w:rFonts w:ascii="Times New Roman" w:hAnsi="Times New Roman"/>
          <w:sz w:val="26"/>
          <w:szCs w:val="26"/>
        </w:rPr>
        <w:t xml:space="preserve"> </w:t>
      </w:r>
      <w:r w:rsidR="00827B2B">
        <w:rPr>
          <w:rFonts w:ascii="Times New Roman" w:hAnsi="Times New Roman"/>
          <w:sz w:val="26"/>
          <w:szCs w:val="26"/>
        </w:rPr>
        <w:t>индивидуального жилого дома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</w:t>
      </w:r>
      <w:r w:rsidR="005B0D12">
        <w:rPr>
          <w:rFonts w:ascii="Times New Roman" w:hAnsi="Times New Roman" w:cs="Times New Roman"/>
          <w:sz w:val="26"/>
          <w:szCs w:val="26"/>
        </w:rPr>
        <w:t xml:space="preserve">кадастровым номером </w:t>
      </w:r>
      <w:r w:rsidR="007D481B" w:rsidRPr="006B67C6">
        <w:rPr>
          <w:rFonts w:ascii="Times New Roman" w:hAnsi="Times New Roman" w:cs="Times New Roman"/>
          <w:sz w:val="26"/>
          <w:szCs w:val="26"/>
        </w:rPr>
        <w:t>61:28:</w:t>
      </w:r>
      <w:r w:rsidR="007D481B">
        <w:rPr>
          <w:rFonts w:ascii="Times New Roman" w:hAnsi="Times New Roman" w:cs="Times New Roman"/>
          <w:sz w:val="26"/>
          <w:szCs w:val="26"/>
        </w:rPr>
        <w:t>0090102:123</w:t>
      </w:r>
      <w:r w:rsidR="007D481B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7D481B">
        <w:rPr>
          <w:rFonts w:ascii="Times New Roman" w:hAnsi="Times New Roman" w:cs="Times New Roman"/>
          <w:sz w:val="26"/>
          <w:szCs w:val="26"/>
        </w:rPr>
        <w:t>405</w:t>
      </w:r>
      <w:r w:rsidR="007D481B" w:rsidRPr="006B67C6">
        <w:rPr>
          <w:rFonts w:ascii="Times New Roman" w:hAnsi="Times New Roman" w:cs="Times New Roman"/>
          <w:sz w:val="26"/>
          <w:szCs w:val="26"/>
        </w:rPr>
        <w:t>кв. м.  и минимальных отступов от границ земельного участка в целях определения места допустимого размещения объекта от общей ме</w:t>
      </w:r>
      <w:r w:rsidR="007D481B">
        <w:rPr>
          <w:rFonts w:ascii="Times New Roman" w:hAnsi="Times New Roman" w:cs="Times New Roman"/>
          <w:sz w:val="26"/>
          <w:szCs w:val="26"/>
        </w:rPr>
        <w:t>жевой линии соседнего участка №51а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 по ул. </w:t>
      </w:r>
      <w:r w:rsidR="007D481B">
        <w:rPr>
          <w:rFonts w:ascii="Times New Roman" w:hAnsi="Times New Roman" w:cs="Times New Roman"/>
          <w:sz w:val="26"/>
          <w:szCs w:val="26"/>
        </w:rPr>
        <w:t>Железнодорожная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 </w:t>
      </w:r>
      <w:r w:rsidR="007D481B">
        <w:rPr>
          <w:rFonts w:ascii="Times New Roman" w:hAnsi="Times New Roman" w:cs="Times New Roman"/>
          <w:sz w:val="26"/>
          <w:szCs w:val="26"/>
        </w:rPr>
        <w:t>п. Верхнегрушевский от 3 м до 1,5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 м</w:t>
      </w:r>
      <w:r w:rsidR="007D481B">
        <w:rPr>
          <w:rFonts w:ascii="Times New Roman" w:hAnsi="Times New Roman" w:cs="Times New Roman"/>
          <w:sz w:val="26"/>
          <w:szCs w:val="26"/>
        </w:rPr>
        <w:t xml:space="preserve"> </w:t>
      </w:r>
      <w:r w:rsidR="007D481B" w:rsidRPr="006B67C6">
        <w:rPr>
          <w:rFonts w:ascii="Times New Roman" w:hAnsi="Times New Roman" w:cs="Times New Roman"/>
          <w:sz w:val="26"/>
          <w:szCs w:val="26"/>
        </w:rPr>
        <w:t>61:28:</w:t>
      </w:r>
      <w:r w:rsidR="007D481B">
        <w:rPr>
          <w:rFonts w:ascii="Times New Roman" w:hAnsi="Times New Roman" w:cs="Times New Roman"/>
          <w:sz w:val="26"/>
          <w:szCs w:val="26"/>
        </w:rPr>
        <w:t>0090102:123</w:t>
      </w:r>
      <w:r w:rsidR="007D481B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7D481B">
        <w:rPr>
          <w:rFonts w:ascii="Times New Roman" w:hAnsi="Times New Roman" w:cs="Times New Roman"/>
          <w:sz w:val="26"/>
          <w:szCs w:val="26"/>
        </w:rPr>
        <w:t>405</w:t>
      </w:r>
      <w:r w:rsidR="007D481B" w:rsidRPr="006B67C6">
        <w:rPr>
          <w:rFonts w:ascii="Times New Roman" w:hAnsi="Times New Roman" w:cs="Times New Roman"/>
          <w:sz w:val="26"/>
          <w:szCs w:val="26"/>
        </w:rPr>
        <w:t>кв. м</w:t>
      </w:r>
      <w:r w:rsidR="007D481B">
        <w:rPr>
          <w:rFonts w:ascii="Times New Roman" w:hAnsi="Times New Roman" w:cs="Times New Roman"/>
          <w:sz w:val="26"/>
          <w:szCs w:val="26"/>
        </w:rPr>
        <w:t xml:space="preserve"> и минимального отступа по красной линии от 3м до 2м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, расположенного в зоне застройки индивидуальными жилыми домами (Ж1), по адресу: Ростовская область, Октябрьский район, </w:t>
      </w:r>
      <w:r w:rsidR="007D481B">
        <w:rPr>
          <w:rFonts w:ascii="Times New Roman" w:hAnsi="Times New Roman" w:cs="Times New Roman"/>
          <w:sz w:val="26"/>
          <w:szCs w:val="26"/>
        </w:rPr>
        <w:t>п. Верхнегрушевский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, ул. </w:t>
      </w:r>
      <w:r w:rsidR="007D481B">
        <w:rPr>
          <w:rFonts w:ascii="Times New Roman" w:hAnsi="Times New Roman" w:cs="Times New Roman"/>
          <w:sz w:val="26"/>
          <w:szCs w:val="26"/>
        </w:rPr>
        <w:t>Железнодорожная, д.53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, расположенного в зоне застройки индивидуальными жилыми домами (Ж1), по адресу: Ростовская область, Октябрьский район, </w:t>
      </w:r>
      <w:r w:rsidR="007D481B">
        <w:rPr>
          <w:rFonts w:ascii="Times New Roman" w:hAnsi="Times New Roman" w:cs="Times New Roman"/>
          <w:sz w:val="26"/>
          <w:szCs w:val="26"/>
        </w:rPr>
        <w:t>п. Верхнегрушевский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, ул. </w:t>
      </w:r>
      <w:r w:rsidR="007D481B">
        <w:rPr>
          <w:rFonts w:ascii="Times New Roman" w:hAnsi="Times New Roman" w:cs="Times New Roman"/>
          <w:sz w:val="26"/>
          <w:szCs w:val="26"/>
        </w:rPr>
        <w:t>Железнодорожная, д.53.</w:t>
      </w:r>
    </w:p>
    <w:p w:rsidR="005B0D12" w:rsidRPr="00467718" w:rsidRDefault="005B0D12" w:rsidP="005B0D12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7D481B">
        <w:rPr>
          <w:rFonts w:ascii="Times New Roman" w:hAnsi="Times New Roman"/>
          <w:sz w:val="26"/>
          <w:szCs w:val="26"/>
        </w:rPr>
        <w:t>16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89085B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5A76" w:rsidRPr="00B66808" w:rsidRDefault="00CF414F" w:rsidP="00855A7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Считаю возможным разрешить отклонение</w:t>
      </w:r>
      <w:r w:rsidR="007A46A2" w:rsidRPr="00CC62B7">
        <w:rPr>
          <w:rFonts w:ascii="Times New Roman" w:hAnsi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D00F99" w:rsidRPr="00D00F99">
        <w:rPr>
          <w:rFonts w:ascii="Times New Roman" w:hAnsi="Times New Roman"/>
          <w:sz w:val="26"/>
          <w:szCs w:val="26"/>
        </w:rPr>
        <w:t xml:space="preserve">с </w:t>
      </w:r>
      <w:r w:rsidR="005B0D12">
        <w:rPr>
          <w:rFonts w:ascii="Times New Roman" w:hAnsi="Times New Roman"/>
          <w:sz w:val="26"/>
          <w:szCs w:val="26"/>
        </w:rPr>
        <w:t>кадастровым номером</w:t>
      </w:r>
      <w:r w:rsidR="00855A76">
        <w:rPr>
          <w:rFonts w:ascii="Times New Roman" w:hAnsi="Times New Roman"/>
          <w:sz w:val="26"/>
          <w:szCs w:val="26"/>
        </w:rPr>
        <w:t xml:space="preserve"> </w:t>
      </w:r>
      <w:r w:rsidR="00855A76" w:rsidRPr="006B67C6">
        <w:rPr>
          <w:rFonts w:ascii="Times New Roman" w:hAnsi="Times New Roman" w:cs="Times New Roman"/>
          <w:sz w:val="26"/>
          <w:szCs w:val="26"/>
        </w:rPr>
        <w:t>61:28:</w:t>
      </w:r>
      <w:r w:rsidR="00855A76">
        <w:rPr>
          <w:rFonts w:ascii="Times New Roman" w:hAnsi="Times New Roman" w:cs="Times New Roman"/>
          <w:sz w:val="26"/>
          <w:szCs w:val="26"/>
        </w:rPr>
        <w:t>0090102:123</w:t>
      </w:r>
      <w:r w:rsidR="00855A76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855A76">
        <w:rPr>
          <w:rFonts w:ascii="Times New Roman" w:hAnsi="Times New Roman" w:cs="Times New Roman"/>
          <w:sz w:val="26"/>
          <w:szCs w:val="26"/>
        </w:rPr>
        <w:t>405</w:t>
      </w:r>
      <w:r w:rsidR="00855A76" w:rsidRPr="006B67C6">
        <w:rPr>
          <w:rFonts w:ascii="Times New Roman" w:hAnsi="Times New Roman" w:cs="Times New Roman"/>
          <w:sz w:val="26"/>
          <w:szCs w:val="26"/>
        </w:rPr>
        <w:t>кв. м.  и минимальных отступов от границ земельного участка в целях определения места допустимого размещения объекта от общей ме</w:t>
      </w:r>
      <w:r w:rsidR="00855A76">
        <w:rPr>
          <w:rFonts w:ascii="Times New Roman" w:hAnsi="Times New Roman" w:cs="Times New Roman"/>
          <w:sz w:val="26"/>
          <w:szCs w:val="26"/>
        </w:rPr>
        <w:t>жевой линии соседнего участка №51а</w:t>
      </w:r>
      <w:r w:rsidR="00855A76" w:rsidRPr="006B67C6">
        <w:rPr>
          <w:rFonts w:ascii="Times New Roman" w:hAnsi="Times New Roman" w:cs="Times New Roman"/>
          <w:sz w:val="26"/>
          <w:szCs w:val="26"/>
        </w:rPr>
        <w:t xml:space="preserve"> по ул. </w:t>
      </w:r>
      <w:r w:rsidR="00855A76">
        <w:rPr>
          <w:rFonts w:ascii="Times New Roman" w:hAnsi="Times New Roman" w:cs="Times New Roman"/>
          <w:sz w:val="26"/>
          <w:szCs w:val="26"/>
        </w:rPr>
        <w:t>Железнодорожная</w:t>
      </w:r>
      <w:r w:rsidR="00855A76" w:rsidRPr="006B67C6">
        <w:rPr>
          <w:rFonts w:ascii="Times New Roman" w:hAnsi="Times New Roman" w:cs="Times New Roman"/>
          <w:sz w:val="26"/>
          <w:szCs w:val="26"/>
        </w:rPr>
        <w:t xml:space="preserve"> </w:t>
      </w:r>
      <w:r w:rsidR="00855A76">
        <w:rPr>
          <w:rFonts w:ascii="Times New Roman" w:hAnsi="Times New Roman" w:cs="Times New Roman"/>
          <w:sz w:val="26"/>
          <w:szCs w:val="26"/>
        </w:rPr>
        <w:t>п. Верхнегрушевский от 3 м до 1,5</w:t>
      </w:r>
      <w:r w:rsidR="00855A76" w:rsidRPr="006B67C6">
        <w:rPr>
          <w:rFonts w:ascii="Times New Roman" w:hAnsi="Times New Roman" w:cs="Times New Roman"/>
          <w:sz w:val="26"/>
          <w:szCs w:val="26"/>
        </w:rPr>
        <w:t xml:space="preserve"> м</w:t>
      </w:r>
      <w:r w:rsidR="00855A76">
        <w:rPr>
          <w:rFonts w:ascii="Times New Roman" w:hAnsi="Times New Roman" w:cs="Times New Roman"/>
          <w:sz w:val="26"/>
          <w:szCs w:val="26"/>
        </w:rPr>
        <w:t xml:space="preserve"> </w:t>
      </w:r>
      <w:r w:rsidR="00855A76" w:rsidRPr="006B67C6">
        <w:rPr>
          <w:rFonts w:ascii="Times New Roman" w:hAnsi="Times New Roman" w:cs="Times New Roman"/>
          <w:sz w:val="26"/>
          <w:szCs w:val="26"/>
        </w:rPr>
        <w:t>61:28:</w:t>
      </w:r>
      <w:r w:rsidR="00855A76">
        <w:rPr>
          <w:rFonts w:ascii="Times New Roman" w:hAnsi="Times New Roman" w:cs="Times New Roman"/>
          <w:sz w:val="26"/>
          <w:szCs w:val="26"/>
        </w:rPr>
        <w:t>0090102:123</w:t>
      </w:r>
      <w:r w:rsidR="00855A76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855A76">
        <w:rPr>
          <w:rFonts w:ascii="Times New Roman" w:hAnsi="Times New Roman" w:cs="Times New Roman"/>
          <w:sz w:val="26"/>
          <w:szCs w:val="26"/>
        </w:rPr>
        <w:t>405кв.</w:t>
      </w:r>
      <w:r w:rsidR="00855A76" w:rsidRPr="006B67C6">
        <w:rPr>
          <w:rFonts w:ascii="Times New Roman" w:hAnsi="Times New Roman" w:cs="Times New Roman"/>
          <w:sz w:val="26"/>
          <w:szCs w:val="26"/>
        </w:rPr>
        <w:t xml:space="preserve">м.  </w:t>
      </w:r>
      <w:r w:rsidR="00855A76">
        <w:rPr>
          <w:rFonts w:ascii="Times New Roman" w:hAnsi="Times New Roman" w:cs="Times New Roman"/>
          <w:sz w:val="26"/>
          <w:szCs w:val="26"/>
        </w:rPr>
        <w:t>и минимального отступа по красной линии от 3м до 2м</w:t>
      </w:r>
      <w:r w:rsidR="00855A76" w:rsidRPr="006B67C6">
        <w:rPr>
          <w:rFonts w:ascii="Times New Roman" w:hAnsi="Times New Roman" w:cs="Times New Roman"/>
          <w:sz w:val="26"/>
          <w:szCs w:val="26"/>
        </w:rPr>
        <w:t xml:space="preserve">, расположенного в зоне застройки индивидуальными жилыми домами (Ж1), по адресу: Ростовская область, Октябрьский район, </w:t>
      </w:r>
      <w:r w:rsidR="00855A76">
        <w:rPr>
          <w:rFonts w:ascii="Times New Roman" w:hAnsi="Times New Roman" w:cs="Times New Roman"/>
          <w:sz w:val="26"/>
          <w:szCs w:val="26"/>
        </w:rPr>
        <w:t>п. Верхнегрушевский</w:t>
      </w:r>
      <w:r w:rsidR="00855A76" w:rsidRPr="006B67C6">
        <w:rPr>
          <w:rFonts w:ascii="Times New Roman" w:hAnsi="Times New Roman" w:cs="Times New Roman"/>
          <w:sz w:val="26"/>
          <w:szCs w:val="26"/>
        </w:rPr>
        <w:t xml:space="preserve">, ул. </w:t>
      </w:r>
      <w:r w:rsidR="00855A76">
        <w:rPr>
          <w:rFonts w:ascii="Times New Roman" w:hAnsi="Times New Roman" w:cs="Times New Roman"/>
          <w:sz w:val="26"/>
          <w:szCs w:val="26"/>
        </w:rPr>
        <w:t>Железнодорожная, д.53</w:t>
      </w:r>
      <w:r w:rsidR="00855A76" w:rsidRPr="006B67C6">
        <w:rPr>
          <w:rFonts w:ascii="Times New Roman" w:hAnsi="Times New Roman" w:cs="Times New Roman"/>
          <w:sz w:val="26"/>
          <w:szCs w:val="26"/>
        </w:rPr>
        <w:t xml:space="preserve">, расположенного в зоне застройки индивидуальными жилыми домами (Ж1), по адресу: Ростовская область, Октябрьский район, </w:t>
      </w:r>
      <w:r w:rsidR="00855A76">
        <w:rPr>
          <w:rFonts w:ascii="Times New Roman" w:hAnsi="Times New Roman" w:cs="Times New Roman"/>
          <w:sz w:val="26"/>
          <w:szCs w:val="26"/>
        </w:rPr>
        <w:t>п. Верхнегрушевский</w:t>
      </w:r>
      <w:r w:rsidR="00855A76" w:rsidRPr="006B67C6">
        <w:rPr>
          <w:rFonts w:ascii="Times New Roman" w:hAnsi="Times New Roman" w:cs="Times New Roman"/>
          <w:sz w:val="26"/>
          <w:szCs w:val="26"/>
        </w:rPr>
        <w:t xml:space="preserve">, ул. </w:t>
      </w:r>
      <w:r w:rsidR="00855A76">
        <w:rPr>
          <w:rFonts w:ascii="Times New Roman" w:hAnsi="Times New Roman" w:cs="Times New Roman"/>
          <w:sz w:val="26"/>
          <w:szCs w:val="26"/>
        </w:rPr>
        <w:t>Железнодорожная, д.53.</w:t>
      </w:r>
    </w:p>
    <w:p w:rsidR="00855A76" w:rsidRDefault="00855A76" w:rsidP="00D15BBF">
      <w:pPr>
        <w:rPr>
          <w:sz w:val="27"/>
          <w:szCs w:val="27"/>
        </w:rPr>
      </w:pPr>
    </w:p>
    <w:p w:rsidR="00D15BBF" w:rsidRPr="004739A1" w:rsidRDefault="00855A76" w:rsidP="00D15BBF">
      <w:pPr>
        <w:rPr>
          <w:sz w:val="26"/>
          <w:szCs w:val="26"/>
        </w:rPr>
      </w:pPr>
      <w:r>
        <w:rPr>
          <w:sz w:val="27"/>
          <w:szCs w:val="27"/>
        </w:rPr>
        <w:t xml:space="preserve">   </w:t>
      </w:r>
      <w:r w:rsidR="00D15BBF" w:rsidRPr="001412FC">
        <w:rPr>
          <w:sz w:val="27"/>
          <w:szCs w:val="27"/>
        </w:rPr>
        <w:t>Председатель</w:t>
      </w:r>
      <w:r w:rsidR="00D15BBF">
        <w:rPr>
          <w:sz w:val="27"/>
          <w:szCs w:val="27"/>
        </w:rPr>
        <w:t xml:space="preserve"> комиссии</w:t>
      </w:r>
      <w:r w:rsidR="00D15BBF" w:rsidRPr="004739A1">
        <w:rPr>
          <w:sz w:val="28"/>
          <w:szCs w:val="28"/>
        </w:rPr>
        <w:t xml:space="preserve"> </w:t>
      </w:r>
      <w:r w:rsidR="00D15BBF" w:rsidRPr="004739A1">
        <w:rPr>
          <w:sz w:val="26"/>
          <w:szCs w:val="26"/>
        </w:rPr>
        <w:t>по правилам</w:t>
      </w:r>
    </w:p>
    <w:p w:rsidR="00D15BBF" w:rsidRPr="004739A1" w:rsidRDefault="00D15BBF" w:rsidP="00D15BB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D15BBF" w:rsidRPr="00D17DEC" w:rsidRDefault="00D15BBF" w:rsidP="00D15BBF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8E5" w:rsidRDefault="009858E5" w:rsidP="00D11D9C">
      <w:r>
        <w:separator/>
      </w:r>
    </w:p>
  </w:endnote>
  <w:endnote w:type="continuationSeparator" w:id="0">
    <w:p w:rsidR="009858E5" w:rsidRDefault="009858E5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8E5" w:rsidRDefault="009858E5" w:rsidP="00D11D9C">
      <w:r>
        <w:separator/>
      </w:r>
    </w:p>
  </w:footnote>
  <w:footnote w:type="continuationSeparator" w:id="0">
    <w:p w:rsidR="009858E5" w:rsidRDefault="009858E5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B1E24"/>
    <w:rsid w:val="002018B9"/>
    <w:rsid w:val="002135A8"/>
    <w:rsid w:val="002143B8"/>
    <w:rsid w:val="00233BF6"/>
    <w:rsid w:val="00265158"/>
    <w:rsid w:val="00275716"/>
    <w:rsid w:val="00294EAF"/>
    <w:rsid w:val="002C6AA7"/>
    <w:rsid w:val="002E567E"/>
    <w:rsid w:val="002F7D7F"/>
    <w:rsid w:val="00324F1F"/>
    <w:rsid w:val="003526A9"/>
    <w:rsid w:val="003719B9"/>
    <w:rsid w:val="00374A70"/>
    <w:rsid w:val="003930D6"/>
    <w:rsid w:val="003A158C"/>
    <w:rsid w:val="003A676D"/>
    <w:rsid w:val="003B4EFB"/>
    <w:rsid w:val="003D207F"/>
    <w:rsid w:val="003D2F7F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D570C"/>
    <w:rsid w:val="004F7083"/>
    <w:rsid w:val="00561CDB"/>
    <w:rsid w:val="0057362A"/>
    <w:rsid w:val="0057716C"/>
    <w:rsid w:val="0058681C"/>
    <w:rsid w:val="005903E5"/>
    <w:rsid w:val="005A1E5A"/>
    <w:rsid w:val="005A5FFF"/>
    <w:rsid w:val="005B0D12"/>
    <w:rsid w:val="005B35C4"/>
    <w:rsid w:val="005D1A9B"/>
    <w:rsid w:val="006116A2"/>
    <w:rsid w:val="00617C62"/>
    <w:rsid w:val="00634C41"/>
    <w:rsid w:val="00667ADC"/>
    <w:rsid w:val="00673319"/>
    <w:rsid w:val="006768A9"/>
    <w:rsid w:val="006B67C6"/>
    <w:rsid w:val="006C0B5F"/>
    <w:rsid w:val="006C5D5B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D481B"/>
    <w:rsid w:val="007E3FC1"/>
    <w:rsid w:val="00827B2B"/>
    <w:rsid w:val="00855A76"/>
    <w:rsid w:val="00861383"/>
    <w:rsid w:val="008746B6"/>
    <w:rsid w:val="0089085B"/>
    <w:rsid w:val="00897F2E"/>
    <w:rsid w:val="008A39E8"/>
    <w:rsid w:val="008B6311"/>
    <w:rsid w:val="00905399"/>
    <w:rsid w:val="00936125"/>
    <w:rsid w:val="00942222"/>
    <w:rsid w:val="00957FD9"/>
    <w:rsid w:val="00977291"/>
    <w:rsid w:val="009858E5"/>
    <w:rsid w:val="00994229"/>
    <w:rsid w:val="009B24E4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835AB"/>
    <w:rsid w:val="00AB6A18"/>
    <w:rsid w:val="00AE7D96"/>
    <w:rsid w:val="00B21887"/>
    <w:rsid w:val="00B363BD"/>
    <w:rsid w:val="00B474E3"/>
    <w:rsid w:val="00B55BC6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72FB5"/>
    <w:rsid w:val="00C8213D"/>
    <w:rsid w:val="00C8561D"/>
    <w:rsid w:val="00CB25F3"/>
    <w:rsid w:val="00CB3F0C"/>
    <w:rsid w:val="00CC62B7"/>
    <w:rsid w:val="00CD6991"/>
    <w:rsid w:val="00CF0160"/>
    <w:rsid w:val="00CF414F"/>
    <w:rsid w:val="00D00F99"/>
    <w:rsid w:val="00D11D9C"/>
    <w:rsid w:val="00D13400"/>
    <w:rsid w:val="00D15BBF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4A5"/>
    <w:rsid w:val="00E65B89"/>
    <w:rsid w:val="00E80165"/>
    <w:rsid w:val="00EA1FDC"/>
    <w:rsid w:val="00EB1A52"/>
    <w:rsid w:val="00EB5B57"/>
    <w:rsid w:val="00EC1318"/>
    <w:rsid w:val="00ED2120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60A87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15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EEABE-DF6D-4A32-8F80-954A07687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29</cp:revision>
  <cp:lastPrinted>2019-01-23T10:40:00Z</cp:lastPrinted>
  <dcterms:created xsi:type="dcterms:W3CDTF">2018-07-13T11:13:00Z</dcterms:created>
  <dcterms:modified xsi:type="dcterms:W3CDTF">2019-10-04T07:56:00Z</dcterms:modified>
</cp:coreProperties>
</file>