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A6668F" w:rsidRPr="00A6668F" w:rsidTr="00A6668F">
        <w:tc>
          <w:tcPr>
            <w:tcW w:w="4361" w:type="dxa"/>
          </w:tcPr>
          <w:p w:rsidR="00A6668F" w:rsidRPr="00A6668F" w:rsidRDefault="00A6668F" w:rsidP="00A6668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Toc452717680"/>
          </w:p>
          <w:p w:rsidR="00A6668F" w:rsidRPr="00A6668F" w:rsidRDefault="00A6668F" w:rsidP="00A6668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91" w:type="dxa"/>
            <w:hideMark/>
          </w:tcPr>
          <w:p w:rsidR="00A6668F" w:rsidRPr="00A6668F" w:rsidRDefault="00A6668F" w:rsidP="00A6668F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668F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УТВЕРЖДАЮ:</w:t>
            </w:r>
          </w:p>
          <w:p w:rsidR="00A6668F" w:rsidRPr="00A6668F" w:rsidRDefault="00A6668F" w:rsidP="00A66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6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A6668F" w:rsidRPr="00A6668F" w:rsidRDefault="00A6668F" w:rsidP="00A66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6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A6668F" w:rsidRPr="00A6668F" w:rsidRDefault="00A6668F" w:rsidP="00A6668F">
            <w:pPr>
              <w:widowControl w:val="0"/>
              <w:tabs>
                <w:tab w:val="left" w:pos="724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6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Коммунарского сельского поселения</w:t>
            </w:r>
          </w:p>
          <w:p w:rsidR="00A6668F" w:rsidRPr="00A6668F" w:rsidRDefault="00A6668F" w:rsidP="00A6668F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66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</w:t>
            </w:r>
            <w:r w:rsidRPr="00A66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Безрукавая</w:t>
            </w:r>
          </w:p>
          <w:p w:rsidR="00A6668F" w:rsidRPr="00A6668F" w:rsidRDefault="00A6668F" w:rsidP="00A6668F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66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«___» ________ 2022 год</w:t>
            </w:r>
          </w:p>
        </w:tc>
      </w:tr>
    </w:tbl>
    <w:p w:rsidR="00A6668F" w:rsidRDefault="00A6668F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B42E52" w:rsidRPr="00A6668F" w:rsidRDefault="00B42E52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ДОЛЖНОСТН</w:t>
      </w:r>
      <w:r w:rsidR="00A6668F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АЯ</w:t>
      </w:r>
      <w:r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ИНСТРУКЦИ</w:t>
      </w:r>
      <w:bookmarkEnd w:id="0"/>
      <w:r w:rsidR="00A6668F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Главного бухгалтера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ar182"/>
      <w:bookmarkEnd w:id="1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Должность </w:t>
      </w:r>
      <w:r w:rsidR="00D5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должностью муниципальной службы.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Должность </w:t>
      </w:r>
      <w:r w:rsidR="00AC3286" w:rsidRPr="00AC3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относится к </w:t>
      </w:r>
      <w:r w:rsidR="00AC328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ведущей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муниципальных должностей и должностей муниципальной службы в муниципальном образовании и нормативов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профессиональной служебной деятельности (далее – область деятельности), в соответствии с которой муниципальный служащий исполняет должностные обязанности: </w:t>
      </w:r>
    </w:p>
    <w:p w:rsidR="00B42E52" w:rsidRPr="00205452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деятельности органа местного самоуправления</w:t>
      </w:r>
      <w:r w:rsid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6DB3" w:rsidRPr="00205452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80EED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юджетная политика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профессиональной служебной деятельности (далее – вид деятельности), в соответствии с которым муниципальный служащий исполняет должностные обязанности: </w:t>
      </w:r>
    </w:p>
    <w:p w:rsidR="00A83218" w:rsidRPr="00A83218" w:rsidRDefault="00A83218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3286" w:rsidRPr="00AC32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бюджета поселения, составление отчета об исполнении бюджета поселения</w:t>
      </w: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A199C" w:rsidRPr="00205452" w:rsidRDefault="00A83218" w:rsidP="00AC32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бюджетного процес</w:t>
      </w:r>
      <w:r w:rsidR="00AC3286">
        <w:rPr>
          <w:rFonts w:ascii="Times New Roman" w:eastAsia="Times New Roman" w:hAnsi="Times New Roman" w:cs="Times New Roman"/>
          <w:sz w:val="28"/>
          <w:szCs w:val="28"/>
          <w:lang w:eastAsia="ru-RU"/>
        </w:rPr>
        <w:t>са, ведение учета и отчетности</w:t>
      </w: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3218" w:rsidRDefault="00B42E52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исполнения должностных обязанностей муниципального служащего, замещающего должность </w:t>
      </w:r>
      <w:r w:rsidR="00AC3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 w:rsid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2E52" w:rsidRPr="00205452" w:rsidRDefault="00A83218" w:rsidP="00AC32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успешное и эффективное функцион</w:t>
      </w:r>
      <w:r w:rsidR="00AC3286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ирование муниципальных органов</w:t>
      </w:r>
      <w:r w:rsidR="00B42E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4C52" w:rsidRDefault="00B42E52" w:rsidP="00B42E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задачи, на реализацию которых ориентировано исполнение должностных обязанностей </w:t>
      </w:r>
      <w:r w:rsidR="00AC3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 w:rsid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04C52" w:rsidRPr="00804C52" w:rsidRDefault="00804C52" w:rsidP="00804C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- эффективная реализация делегированных действующим законодательством полномочий администрации поселения;</w:t>
      </w:r>
    </w:p>
    <w:p w:rsidR="00B42E52" w:rsidRPr="00205452" w:rsidRDefault="00804C52" w:rsidP="00804C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обоснованности, эффективности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прозрачности бюджетных расходов</w:t>
      </w:r>
      <w:r w:rsidR="00B42E52" w:rsidRPr="002114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на должность и освобождается от должности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 подчинен </w:t>
      </w:r>
      <w:r w:rsid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813A5" w:rsidRP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813A5" w:rsidRP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финансово-экономической службы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189"/>
      <w:bookmarkEnd w:id="2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Квалификационные требования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Для замещения должности </w:t>
      </w:r>
      <w:r w:rsid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бухгалтера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квалификационные требования, включающие базовые и функциональные квалификационные требования.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Базовые квалификационные требования: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 w:rsidR="00C8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замещающий должность </w:t>
      </w:r>
      <w:r w:rsid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должен иметь </w:t>
      </w:r>
      <w:r w:rsid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замещения должности </w:t>
      </w:r>
      <w:r w:rsid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3F74"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 требование: </w:t>
      </w:r>
      <w:r w:rsidR="00B813A5" w:rsidRPr="00B81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двух лет стажа муниципальной службы или не менее четырех лет стажа работы по специальности, направлению подготовки, а также не менее одного года стажа муниципальной службы или стажа работы по специальности, направлению подготовки для лиц, имеющих дипломы специалиста или магистра с отличием, в течение трех лет со дня выдачи диплома</w:t>
      </w:r>
      <w:r w:rsidR="007E3F74"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 </w:t>
      </w:r>
      <w:r w:rsid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базовыми знаниями: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знанием государственного языка Российской Федерации (русского языка);</w:t>
      </w:r>
    </w:p>
    <w:p w:rsidR="00B42E52" w:rsidRPr="00B42E52" w:rsidRDefault="00B42E52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2) правовыми знаниями основ: 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Конституции Российской Федерации;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Федерального закона от 6 октября 2003</w:t>
      </w:r>
      <w:r w:rsidR="00E2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131-ФЗ «Об общих принципах организации местного самоуправления в Российской Федерации»;</w:t>
      </w:r>
    </w:p>
    <w:p w:rsidR="00B42E52" w:rsidRPr="00B42E52" w:rsidRDefault="00297F75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 марта 2007</w:t>
      </w:r>
      <w:r w:rsidR="00E2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25-ФЗ «О муниципальной службе в Российской Федерации»;</w:t>
      </w:r>
    </w:p>
    <w:p w:rsid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B42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 о противодействии коррупции;</w:t>
      </w:r>
    </w:p>
    <w:p w:rsidR="00E261D5" w:rsidRDefault="00E261D5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бюджетного законодательства.</w:t>
      </w:r>
    </w:p>
    <w:p w:rsidR="007E3F74" w:rsidRPr="007E3F74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основ организации труда;</w:t>
      </w:r>
    </w:p>
    <w:p w:rsidR="007E3F74" w:rsidRPr="007E3F74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порядка и условий прохождения муниципальной службы;</w:t>
      </w:r>
    </w:p>
    <w:p w:rsidR="007E3F74" w:rsidRPr="007E3F74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норм делового общения;</w:t>
      </w:r>
    </w:p>
    <w:p w:rsidR="007E3F74" w:rsidRPr="007E3F74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правил внутреннего трудового распорядка;</w:t>
      </w:r>
    </w:p>
    <w:p w:rsidR="007E3F74" w:rsidRPr="00B42E52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основ делопроизводства;</w:t>
      </w:r>
    </w:p>
    <w:p w:rsidR="00AE57FB" w:rsidRDefault="00B42E52" w:rsidP="00E261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2.1.4. </w:t>
      </w:r>
      <w:r w:rsidR="00082FE8">
        <w:rPr>
          <w:rFonts w:ascii="Times New Roman" w:eastAsia="Times New Roman" w:hAnsi="Times New Roman" w:cs="Times New Roman"/>
          <w:sz w:val="28"/>
          <w:szCs w:val="28"/>
        </w:rPr>
        <w:t>Главный бухгалтер</w:t>
      </w: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должен обладать следующими базовыми умениями: 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профессиональные навыки работы в сфере, соответствующей направлению деятельности структурного подразделения;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подготовки проектов муниципальных правовых актов;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выполнения поручений непосредственного руководителя;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взаимодействия с государственными органами, органами местного самоуправления и иными организациями;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эффективного планирования рабочего (служебного) времени;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анализа и прогнозирования деятельности в порученной сфере, использования опыта и мнения коллег;</w:t>
      </w:r>
    </w:p>
    <w:p w:rsidR="00B42E52" w:rsidRPr="00E261D5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пользования оргтех</w:t>
      </w:r>
      <w:r>
        <w:rPr>
          <w:rFonts w:ascii="Times New Roman" w:eastAsia="Times New Roman" w:hAnsi="Times New Roman" w:cs="Times New Roman"/>
          <w:sz w:val="28"/>
          <w:szCs w:val="28"/>
        </w:rPr>
        <w:t>никой и программными продуктами</w:t>
      </w:r>
      <w:r w:rsidR="00AE57FB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замещающий должность </w:t>
      </w:r>
      <w:r w:rsid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соответствовать следующим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функциональным квалификационным требованиям.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 w:rsid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должен иметь </w:t>
      </w:r>
      <w:r w:rsid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 по специальности, направлению подготовки </w:t>
      </w:r>
      <w:r w:rsidR="0069176E" w:rsidRPr="0069176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</w:t>
      </w:r>
      <w:r w:rsid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бухгалтерский учет</w:t>
      </w:r>
      <w:r w:rsid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7562" w:rsidRPr="004E756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</w:t>
      </w:r>
      <w:r w:rsid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знаниями в области законодательства Российской Федерации,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знаниями муниципальных правовых актов и иными знаниями, 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E7562"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законы и иные федеральные нормативные правовые акты:</w:t>
      </w:r>
    </w:p>
    <w:p w:rsidR="00082FE8" w:rsidRPr="00082FE8" w:rsidRDefault="00082FE8" w:rsidP="00082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01.11.1996 №129-ФЗ «О бухгалтерском учете»;</w:t>
      </w:r>
    </w:p>
    <w:p w:rsidR="00082FE8" w:rsidRPr="00082FE8" w:rsidRDefault="00082FE8" w:rsidP="00082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Минфина РФ от 01.12.2010 г. № 157н «Об утверждении единого </w:t>
      </w: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плана счетов бухгалтерского учета для органов государственной власти,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082FE8" w:rsidRPr="00082FE8" w:rsidRDefault="00082FE8" w:rsidP="00082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Минфина России от 28 декабря 2010г. № 190н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Указаний о порядке применения бюджетной классификации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2FE8" w:rsidRPr="00082FE8" w:rsidRDefault="00082FE8" w:rsidP="00082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Минфина Российской Федерации от 15.12.2010 г. N 173н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94237" w:rsidRPr="00994237" w:rsidRDefault="00082FE8" w:rsidP="00082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Минфина РФ от 28.12.2010 N 191н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82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94237"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Областной закон от 09.10.2007 № 786-ЗС «О муниципальной службе в Ростовской области»;</w:t>
      </w:r>
    </w:p>
    <w:p w:rsidR="00994237" w:rsidRPr="00994237" w:rsidRDefault="00994237" w:rsidP="00434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Областной закон от 12.05.2009 № 218-ЗС «О противодействии к</w:t>
      </w:r>
      <w:r w:rsid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оррупции в Ростовской области»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Коммунарское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Правила внутреннего трудового распорядка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федеральные, областные и муниципальные нормативные правовые акты, по направлениям профессиональной деятельности;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принципы организации делопроизводства и документооборота;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понятие бюджета и его социально-экономическая роль в обществе;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понятие и цели бюджетной политики;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понятие и виды бюджетной отчетности;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методы бюджетного планирования;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система оплаты труда: понятие и виды; </w:t>
      </w:r>
    </w:p>
    <w:p w:rsidR="002D2C2F" w:rsidRPr="002D2C2F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фонда оплаты труда</w:t>
      </w:r>
    </w:p>
    <w:p w:rsidR="004E7562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иными знаниями, которые необходимы для исполнения должностных обязанностей в соответствующей области деятельности и по видам деятельности.</w:t>
      </w:r>
    </w:p>
    <w:p w:rsidR="00B42E52" w:rsidRPr="00B42E5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должностную инструкцию муниципального служащего могут быть включены иные правовые акты, знание которых необходимо для надлежащего исполнения муниципальным служащим должностных обязанностей.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4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</w:t>
      </w:r>
      <w:r w:rsid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умениями,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348D0" w:rsidRPr="004348D0" w:rsidRDefault="004348D0" w:rsidP="00434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планирования и организации бухгалтерского учета;</w:t>
      </w:r>
    </w:p>
    <w:p w:rsidR="004348D0" w:rsidRPr="004348D0" w:rsidRDefault="004348D0" w:rsidP="00434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анализа законодательства и практики его применения в сфере своей деятельности;</w:t>
      </w:r>
    </w:p>
    <w:p w:rsidR="004348D0" w:rsidRPr="004348D0" w:rsidRDefault="004348D0" w:rsidP="00434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подготовки проектов муниципальных правовых актов;</w:t>
      </w:r>
    </w:p>
    <w:p w:rsidR="004348D0" w:rsidRPr="004348D0" w:rsidRDefault="004348D0" w:rsidP="00434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взаимодействия с государственными органами, органами местного самоуправления и иными организациями;</w:t>
      </w:r>
    </w:p>
    <w:p w:rsidR="00B42E52" w:rsidRPr="00B42E52" w:rsidRDefault="004348D0" w:rsidP="00434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осуществления современ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теорий бухгалтерского учета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195"/>
      <w:bookmarkEnd w:id="3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Должностные обязанности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задач и функций, на </w:t>
      </w:r>
      <w:r w:rsid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возлагаются следующие должностные обязанности: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Соблюдать ограничения, не нарушать запреты, которые установлены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5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марта 2007 г. № 25-ФЗ «О муниципальной службе в Российской Федерации»</w:t>
      </w:r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федеральными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Исполнять основные обязанности, предусмотренные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6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марта 2007 г. № 25-ФЗ «О муниципальной службе в Российской Федерации»;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 иные нормативные правовые акты;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Точно и в срок выполнять поручения своего руководителя;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Соблюдать правила делопроизводства, в том числе надлежащим образом учитывать и хранить полученные на исполнение документы и материалы, своевременно сдавать их ответственному за делопроизводство, в том числе при уходе в отпуск, убытии в командировку, в случае болезни или оставления должности;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Соблюдать установленный служебный распорядок, Типовой кодекс этики и служебного поведения государственных служащих Российской Федерации и муниципальных служащих, правила содержания служебных помещений и </w:t>
      </w:r>
      <w:hyperlink r:id="rId7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</w:t>
        </w:r>
      </w:hyperlink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безопасности;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Беречь и рационально использовать имущество, предоставленное для исполнения должностных обязанностей, а также не использовать это имущество в целях получения доходов или иной личной выгоды;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853865" w:rsidRPr="00853865" w:rsidRDefault="00B42E52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</w:t>
      </w:r>
      <w:r w:rsidR="00227F2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</w:t>
      </w:r>
      <w:r w:rsid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</w:t>
      </w:r>
      <w:r w:rsidR="00853865"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 следующие вопросы: 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организацию бухгалтерского учета хозяйственно-финансовой деятельности и контроль за экономным использованием материальных, трудовых и финансовых ресурсов, сохранностью собственности Коммунарского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 о бухгалтерском учете учетную политику и другие нормативно- правовые акты, исходя из структуры и особенностей деятельности Администрации, необходимости обеспечения ее финансовой устойчивости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 имущества, обязательств и хозяйственных операций, поступающих основных средств, товарно-материальных ценностей и денежных средств, исполнения смет расходов, выполнения работ (услуг), результатов финансово-хозяйственной деятельности Администрации, а также финансовых, расчетных и кредитных операций, своевременное отражение на счетах бухгалтерского учета операций, связанных с их движением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соблюдением порядка оформления первичных и бухгалтерских документов, расчетов и платежных обязательств, расходованием фонда заработной платы, проведением инвентаризаций основных средств, товарно-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материальных ценностей и денежных средств, проверок организации бухгалтерского учета и отчетности, 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документальных ревизий в 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и муниципальных учреждениях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 предупреждению недостач, незаконного расходования денежных средств и товарно-материальных ценностей, нарушений финансового и хозяйственного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законность, своевременность и правильность оформления документов, выполняемых работ (услуг), расчеты по заработной плате, правильное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погашение в установленные сроки задолженностей банкам по ссудам, составление и сдача карточек образцов подписей ( в том числе электронно- цифровых подписей), а также отчисление средств на материальное стимулирование работников предприятия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оформлении материалов по недостачам и хищениям денежных средств и товарно-материальных ценностей, контролировать передачу в необходимых случаях этих материалов в следственные и судебные органы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озглавля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по подготовке и принятию рабочего плана счетов, форм первичных учетных документов, применяемых для оформления хозяйственных операций, по которым не предусмотрены типовые формы, разработке форм документов внутренней бухгалтерской отчетности, а также обеспечению порядка проведения инвентаризаций, контроля за проведением хозяйственных операций, соблюдения технологии обработки бухгалтерской информации и порядка документооборота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проведении экономического анализа хозяйственно-финансовой деятельности Администрации по данным бухгалтерского учета и отчетности в целях выявления внутрихозяйственных резервов, устранения потерь и непроизводительных затрат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по обеспечению строгого соблюдения штатной, финансовой и кассовой дисциплины, смет административно-хозяйственных и других расходов, законности списания со счетов бухгалтерского учета недостач, дебиторской задолженности и других потерь, сохранности бухгалтерских документов, оформления и сдачи их в установленном порядке в архив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227F20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 накоплению финансовых средств для обеспечения устойчивости Администрации, не допускать невыясненных поступлений на счета Администрации, при необходимости по согласованию с заведующим сектора экономики и финансов уточнять вид и принадлежность платежа (1Н) в органе, обеспечивающее кассовое исполнение бюджета</w:t>
      </w:r>
      <w:r w:rsidR="00691B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691BDD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рациональную организацию бухгалтерского учета и отчетности на предприятии на основе максимальной централизации учетно-вычислительных работ и применения современных технических средств и информационных технологий, прогрессивных форм и методов учета и контроля, формирование и своевременное представление полной и достоверной бухгалтерской информации о деятельности Администрации, его имущественном положении, фактических расходах, при необходимости по согласованию с заведующим сектором экономики и финансов  уточнять КБК РФ по произведенным кассовым выплатам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691BDD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разработке и внедрении рациональной плановой и учетной документации, прогрессивных форм и методов ведения бухгалтерского учета на основе применения современных средств вычислительной техники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691BDD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 составление баланса, составление оперативных данных по исполнению в соответствующие органы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Pr="004348D0" w:rsidRDefault="00691BDD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бухгалтерскому учету, исполнению расходов бюджета в статистическое управление, фонд социального страхования, пенсионный фонд, УФК по Октябрьскому району, ИФНС по Октябрьскому району, ФЭУ Октябрьского района, Министерства Ростовской области, другие структуры в установленном порядке и в установленные сроки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8D0" w:rsidRDefault="00691BDD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348D0"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целевое использование бюджетных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1BDD" w:rsidRPr="004348D0" w:rsidRDefault="00691BDD" w:rsidP="004348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Pr="00691BD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ивает</w:t>
      </w:r>
      <w:r w:rsidRPr="00691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1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расчетов по зарплате, начислений и перечислений налогов и сборов в бюджеты разных уровней, платежей в УФК по Октябрьскому району и банковские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7F20" w:rsidRPr="007C4DF4" w:rsidRDefault="00691BDD" w:rsidP="00691B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27F20" w:rsidRPr="00227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27F20" w:rsidRPr="00227F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227F20" w:rsidRPr="00227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конфиденциальность сведений, которые стали ему известны в процессе работы, если они являются закрытой служебной информацией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1BDD" w:rsidRDefault="00691BDD" w:rsidP="00691B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91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91B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</w:t>
      </w:r>
      <w:r w:rsidRPr="00691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методическую помощь работникам Администрации и муниципальных учреждений поселения по вопросам бухгалтерского учета, контроля, отчетности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1BDD" w:rsidRDefault="00691BDD" w:rsidP="00691B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348D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лавному бухгалтеру запрещается принимать к исполнению и оформлению документы по операциям, которые противоречат законодательству и установленному порядку приемки, хранения и расходования денежных средств, товарно- материальных ценностей. В случае разногласий между Главой администрации поселения и главным бухгалтером по осуществлению отдельных хозяйственных операций документы по ним могут быть приняты к исполнению с письменного распоряжения Главы Администрации поселения, который несет всю полноту ответственности за последствия осуществления таких операций.</w:t>
      </w:r>
    </w:p>
    <w:p w:rsidR="00227F20" w:rsidRPr="00B42E52" w:rsidRDefault="00227F20" w:rsidP="00227F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259"/>
      <w:bookmarkEnd w:id="4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основными правами, которые определены статьей 11 Федерального </w:t>
      </w:r>
      <w:hyperlink r:id="rId8" w:history="1">
        <w:r w:rsidRPr="008919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891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2 марта 2007 г. № 25-ФЗ «О муниципальной службе в Российской Федерации» </w:t>
      </w:r>
      <w:r w:rsidR="00517BC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Запрашивать от должностных лиц федеральных органов государственной власти и их территориальных органов, органов государственной власти субъекта Российской Федерации, иных государственных органов, органов местного самоуправления, организаций и получать в установленном порядке документы и информацию, необходимые для выполнения своих должностных обязанностей;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Привлекать в установленном порядке для подготовки проектов документов, разработки 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 Администрации Коммунарского сельского поселения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Принимать в установленном порядке участие в мероприятиях (совещаниях, конференциях, семинарах), содержание которых соответствует области деятельности и виду деятельности;</w:t>
      </w:r>
    </w:p>
    <w:p w:rsidR="000B0910" w:rsidRDefault="000B0910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267"/>
      <w:bookmarkEnd w:id="5"/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Ответственность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517BC6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установленную законодательством ответственность: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274"/>
      <w:bookmarkEnd w:id="6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Перечень вопросов, по которым муниципальный служащий вправе или обязан самостоятельно принимать управленческие и иные решения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В установленном порядке запрашивать от структурных подразделений и специалистов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органов местного самоуправления информацию, необходимую для исполнения должностных обязанностей.</w:t>
      </w:r>
    </w:p>
    <w:p w:rsidR="00B42E52" w:rsidRPr="006B6CBE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По поручению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принимать участие в работе создаваемых органами местного самоуправления коллегиальных, совещательных органов (комиссий, советов, рабочих групп и т.п.).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Участвовать при подготовке проектов постановлений и распоряжений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(или) проектов управленческих решений Главы 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совещательных и консультативных органов, по вопросам, входящим в его компетенцию.</w:t>
      </w:r>
    </w:p>
    <w:p w:rsidR="00B42E52" w:rsidRPr="000B0910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Участвовать при подготовке проектов постановлений и распоряжений Администрации 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подготовки, рассмотрения, порядок оформления, согласования проектов документов, принятия проектов управленческих и иных решений, исполнения документов и поручений устанавливаются в соответствии с действующим законодательством Российской Федерации, нормативными правовыми актами Ростовской области, Инструкцией по делопроизводству и правил оформления документов в Администрации Коммунарского сельского поселения.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2E52" w:rsidRPr="00B42E52" w:rsidRDefault="00B42E52" w:rsidP="00A6668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служебного взаимодействия муниципального служащего в связи с исполнением им должностных обязанностей с муниципальными служащими, гражданскими служащими, гражданами, а также организациями</w:t>
      </w:r>
      <w:bookmarkStart w:id="7" w:name="_GoBack"/>
      <w:bookmarkEnd w:id="7"/>
    </w:p>
    <w:p w:rsidR="00853865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</w:t>
      </w:r>
      <w:r w:rsidR="00517BC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своих должностных</w:t>
      </w:r>
      <w:r w:rsid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 и реализации предоставленных прав в порядке, установленном действующими норма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тивными правовыми актами и иными организационно-распорядительными документами взаимодействует с: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федеральными государственными органами, территориальными органами федеральных органов исполнительной власти; 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государственными органами Ростовской области и других субъектов Российской Федерации; </w:t>
      </w:r>
    </w:p>
    <w:p w:rsidR="000B0910" w:rsidRPr="000B0910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органами местного самоуправления и должностными лицами местного самоуправления;</w:t>
      </w:r>
    </w:p>
    <w:p w:rsidR="00B42E52" w:rsidRDefault="00B93CF8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 и гражданами</w:t>
      </w:r>
      <w:r w:rsid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Перечень муниципальных услуг, оказываемых гражданам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организациям</w:t>
      </w:r>
    </w:p>
    <w:p w:rsidR="00FF25B4" w:rsidRPr="00FF25B4" w:rsidRDefault="00B42E52" w:rsidP="00B93C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</w:t>
      </w:r>
      <w:r w:rsidR="00B93CF8" w:rsidRP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своих должностных обязанностей </w:t>
      </w:r>
      <w:r w:rsidR="00517BC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="00B93CF8" w:rsidRP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оказывает муниципальных услуг.</w:t>
      </w:r>
    </w:p>
    <w:p w:rsidR="00B42E52" w:rsidRP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Показатели эффективности и результативности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5965DD" w:rsidRDefault="00B42E5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517BC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зависимости от уровня достижения следующих показателей: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деятельности (соответствие подготовленных документов предъявленным требованиям, полнота и логичность в изложении материала, точность, другое).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Своевременность исполнения поставленных задач.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труда (производительность, результативность, соблюдение дисциплины)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Мотивация (заинтересованность в выполняемой работе, использование наиболее рациональных подходов при решении поставленных задач).</w:t>
      </w:r>
    </w:p>
    <w:p w:rsidR="00B42E52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Профессионализм (соответствие требованиям, предъявляемым к должности, использование системного подхода в работе, владение современными технологиями, широта профессиональных знаний)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966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 сельского поселения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93C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 Безрукавая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1966" w:rsidRPr="008919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А.В. Сметанников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должностной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инструкцией ознакомлен(а)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   _____________________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(</w:t>
      </w:r>
      <w:proofErr w:type="gramStart"/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"____" 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Второй экземпляр получил(а)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руки                    ________________ "____" ____________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(подпись)</w:t>
      </w:r>
    </w:p>
    <w:p w:rsidR="00891966" w:rsidRDefault="008919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42E52" w:rsidRPr="00B42E52" w:rsidRDefault="00B42E52" w:rsidP="00B42E5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ОЗНАКОМЛЕНИЯ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служащего с должностной инструкцией</w:t>
      </w:r>
    </w:p>
    <w:p w:rsidR="00B42E52" w:rsidRPr="00891966" w:rsidRDefault="00517BC6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Главный бухгалтер</w:t>
      </w:r>
    </w:p>
    <w:p w:rsidR="00B42E52" w:rsidRPr="00B42E52" w:rsidRDefault="00B42E52" w:rsidP="00891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должности муниципальной службы)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2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2044"/>
        <w:gridCol w:w="1680"/>
        <w:gridCol w:w="1580"/>
        <w:gridCol w:w="1884"/>
        <w:gridCol w:w="1234"/>
        <w:gridCol w:w="1200"/>
      </w:tblGrid>
      <w:tr w:rsidR="00B42E52" w:rsidRPr="00B42E52" w:rsidTr="00891966">
        <w:trPr>
          <w:trHeight w:val="10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назначении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должность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должности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(при</w:t>
            </w:r>
          </w:p>
          <w:p w:rsidR="00B42E52" w:rsidRPr="00B42E52" w:rsidRDefault="00891966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иным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лицом)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ознакомления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Личная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56D" w:rsidRDefault="00A6668F"/>
    <w:sectPr w:rsidR="00D0456D" w:rsidSect="00A6668F">
      <w:pgSz w:w="11906" w:h="16838" w:code="9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B3"/>
    <w:rsid w:val="000445E2"/>
    <w:rsid w:val="00082FE8"/>
    <w:rsid w:val="000B0910"/>
    <w:rsid w:val="000B3B72"/>
    <w:rsid w:val="000B4F72"/>
    <w:rsid w:val="000D1F36"/>
    <w:rsid w:val="00113FCF"/>
    <w:rsid w:val="001473F2"/>
    <w:rsid w:val="001808C2"/>
    <w:rsid w:val="00205452"/>
    <w:rsid w:val="00211485"/>
    <w:rsid w:val="00227F20"/>
    <w:rsid w:val="00297F75"/>
    <w:rsid w:val="002D2C2F"/>
    <w:rsid w:val="003C6181"/>
    <w:rsid w:val="003E52BC"/>
    <w:rsid w:val="004348D0"/>
    <w:rsid w:val="004E7562"/>
    <w:rsid w:val="00507307"/>
    <w:rsid w:val="00517BC6"/>
    <w:rsid w:val="005965DD"/>
    <w:rsid w:val="005C6100"/>
    <w:rsid w:val="005D66B3"/>
    <w:rsid w:val="00611105"/>
    <w:rsid w:val="00633337"/>
    <w:rsid w:val="0069176E"/>
    <w:rsid w:val="00691BDD"/>
    <w:rsid w:val="006B6CBE"/>
    <w:rsid w:val="006D2DDD"/>
    <w:rsid w:val="007C4DF4"/>
    <w:rsid w:val="007E3F74"/>
    <w:rsid w:val="00804C52"/>
    <w:rsid w:val="00853865"/>
    <w:rsid w:val="00891966"/>
    <w:rsid w:val="009274D1"/>
    <w:rsid w:val="00994237"/>
    <w:rsid w:val="00A24E14"/>
    <w:rsid w:val="00A6668F"/>
    <w:rsid w:val="00A8295F"/>
    <w:rsid w:val="00A83218"/>
    <w:rsid w:val="00AC3286"/>
    <w:rsid w:val="00AE57FB"/>
    <w:rsid w:val="00B42E52"/>
    <w:rsid w:val="00B440CF"/>
    <w:rsid w:val="00B71282"/>
    <w:rsid w:val="00B813A5"/>
    <w:rsid w:val="00B93CF8"/>
    <w:rsid w:val="00C16B02"/>
    <w:rsid w:val="00C41C84"/>
    <w:rsid w:val="00C83B4C"/>
    <w:rsid w:val="00D27039"/>
    <w:rsid w:val="00D52949"/>
    <w:rsid w:val="00D80EED"/>
    <w:rsid w:val="00D8679F"/>
    <w:rsid w:val="00E261D5"/>
    <w:rsid w:val="00E26DB3"/>
    <w:rsid w:val="00E71072"/>
    <w:rsid w:val="00EA199C"/>
    <w:rsid w:val="00ED6DB6"/>
    <w:rsid w:val="00F41A59"/>
    <w:rsid w:val="00FA41E3"/>
    <w:rsid w:val="00FC08CB"/>
    <w:rsid w:val="00FF25B4"/>
    <w:rsid w:val="00FF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B9FD7"/>
  <w15:docId w15:val="{E04CF758-A993-4AEC-8DE4-0D5B30DC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E1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E14"/>
    <w:rPr>
      <w:rFonts w:ascii="Calibri" w:hAnsi="Calibri"/>
      <w:sz w:val="16"/>
      <w:szCs w:val="16"/>
    </w:rPr>
  </w:style>
  <w:style w:type="paragraph" w:customStyle="1" w:styleId="ConsPlusNormal">
    <w:name w:val="ConsPlusNormal"/>
    <w:rsid w:val="00044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63DBA7D29EF9C73B1DFEC88E25CD0896FA8A65B629CB83097EDBA29AEA53F04D2D9B2CE02DEEBFcBe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63DBA7D29EF9C73B1DFEC88E25CD0893FE896EB42696890127D7A09DE50CE74A64972DE02DEFcBe7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63DBA7D29EF9C73B1DFEC88E25CD0896FA8A65B629CB83097EDBA29AEA53F04D2D9B2CE02DEEB1cBe7K" TargetMode="External"/><Relationship Id="rId5" Type="http://schemas.openxmlformats.org/officeDocument/2006/relationships/hyperlink" Target="consultantplus://offline/ref=8563DBA7D29EF9C73B1DFEC88E25CD0896FA8A65B629CB83097EDBA29AEA53F04D2D9B2CE02DEEBFcBeD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1DFB2-B1AA-4055-BC50-D8C1364A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3288</Words>
  <Characters>18745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RePack by Diakov</cp:lastModifiedBy>
  <cp:revision>4</cp:revision>
  <cp:lastPrinted>2017-02-28T15:23:00Z</cp:lastPrinted>
  <dcterms:created xsi:type="dcterms:W3CDTF">2021-11-07T14:26:00Z</dcterms:created>
  <dcterms:modified xsi:type="dcterms:W3CDTF">2022-12-15T10:42:00Z</dcterms:modified>
</cp:coreProperties>
</file>