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32000" w:rsidRPr="00F0498E" w:rsidRDefault="00A32000" w:rsidP="00A32000">
      <w:pPr>
        <w:ind w:firstLine="709"/>
        <w:jc w:val="center"/>
      </w:pPr>
      <w:r w:rsidRPr="00817290">
        <w:rPr>
          <w:b/>
          <w:noProof/>
          <w:sz w:val="28"/>
          <w:lang w:eastAsia="ru-RU"/>
        </w:rPr>
        <w:drawing>
          <wp:inline distT="0" distB="0" distL="0" distR="0">
            <wp:extent cx="495300" cy="866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866775"/>
                    </a:xfrm>
                    <a:prstGeom prst="rect">
                      <a:avLst/>
                    </a:prstGeom>
                    <a:noFill/>
                    <a:ln>
                      <a:noFill/>
                    </a:ln>
                  </pic:spPr>
                </pic:pic>
              </a:graphicData>
            </a:graphic>
          </wp:inline>
        </w:drawing>
      </w:r>
    </w:p>
    <w:p w:rsidR="00A32000" w:rsidRPr="00FC4788" w:rsidRDefault="00A32000" w:rsidP="00A32000">
      <w:pPr>
        <w:widowControl w:val="0"/>
        <w:tabs>
          <w:tab w:val="left" w:pos="3320"/>
        </w:tabs>
        <w:autoSpaceDE w:val="0"/>
        <w:autoSpaceDN w:val="0"/>
        <w:adjustRightInd w:val="0"/>
        <w:jc w:val="right"/>
        <w:outlineLvl w:val="0"/>
        <w:rPr>
          <w:b/>
          <w:bCs/>
        </w:rPr>
      </w:pPr>
    </w:p>
    <w:p w:rsidR="00A32000" w:rsidRPr="00FF13C9" w:rsidRDefault="00A32000" w:rsidP="00A32000">
      <w:pPr>
        <w:widowControl w:val="0"/>
        <w:tabs>
          <w:tab w:val="left" w:pos="4260"/>
        </w:tabs>
        <w:autoSpaceDE w:val="0"/>
        <w:autoSpaceDN w:val="0"/>
        <w:adjustRightInd w:val="0"/>
        <w:ind w:firstLine="720"/>
        <w:jc w:val="center"/>
        <w:rPr>
          <w:b/>
          <w:sz w:val="32"/>
          <w:szCs w:val="32"/>
        </w:rPr>
      </w:pPr>
      <w:r w:rsidRPr="00FF13C9">
        <w:rPr>
          <w:b/>
          <w:sz w:val="32"/>
          <w:szCs w:val="32"/>
        </w:rPr>
        <w:t>СОБРАНИЕ ДЕПУТАТОВ</w:t>
      </w:r>
    </w:p>
    <w:p w:rsidR="00A32000" w:rsidRPr="00FF13C9" w:rsidRDefault="00A32000" w:rsidP="00A32000">
      <w:pPr>
        <w:widowControl w:val="0"/>
        <w:tabs>
          <w:tab w:val="left" w:pos="4260"/>
        </w:tabs>
        <w:autoSpaceDE w:val="0"/>
        <w:autoSpaceDN w:val="0"/>
        <w:adjustRightInd w:val="0"/>
        <w:ind w:firstLine="720"/>
        <w:jc w:val="center"/>
        <w:rPr>
          <w:b/>
          <w:sz w:val="32"/>
          <w:szCs w:val="32"/>
        </w:rPr>
      </w:pPr>
      <w:r w:rsidRPr="00FF13C9">
        <w:rPr>
          <w:b/>
          <w:sz w:val="32"/>
          <w:szCs w:val="32"/>
        </w:rPr>
        <w:t>Коммунарского сельского поселения</w:t>
      </w:r>
    </w:p>
    <w:p w:rsidR="00A32000" w:rsidRPr="00FF13C9" w:rsidRDefault="00A32000" w:rsidP="00A32000">
      <w:pPr>
        <w:widowControl w:val="0"/>
        <w:tabs>
          <w:tab w:val="left" w:pos="4260"/>
        </w:tabs>
        <w:autoSpaceDE w:val="0"/>
        <w:autoSpaceDN w:val="0"/>
        <w:adjustRightInd w:val="0"/>
        <w:ind w:firstLine="720"/>
        <w:jc w:val="center"/>
        <w:rPr>
          <w:b/>
          <w:sz w:val="32"/>
          <w:szCs w:val="32"/>
        </w:rPr>
      </w:pPr>
      <w:r w:rsidRPr="00FF13C9">
        <w:rPr>
          <w:b/>
          <w:sz w:val="32"/>
          <w:szCs w:val="32"/>
        </w:rPr>
        <w:t>Октябрьского района Ростовской области</w:t>
      </w:r>
    </w:p>
    <w:p w:rsidR="00A32000" w:rsidRPr="00FF13C9" w:rsidRDefault="00A32000" w:rsidP="00A32000">
      <w:pPr>
        <w:autoSpaceDE w:val="0"/>
        <w:autoSpaceDN w:val="0"/>
        <w:adjustRightInd w:val="0"/>
        <w:ind w:firstLine="720"/>
        <w:rPr>
          <w:rFonts w:cs="Arial"/>
          <w:b/>
          <w:bCs/>
          <w:szCs w:val="16"/>
        </w:rPr>
      </w:pPr>
    </w:p>
    <w:p w:rsidR="00A32000" w:rsidRPr="00C47D6A" w:rsidRDefault="00A32000" w:rsidP="00A32000">
      <w:pPr>
        <w:pStyle w:val="ConsTitle"/>
        <w:widowControl/>
        <w:ind w:right="0" w:firstLine="720"/>
        <w:jc w:val="center"/>
        <w:rPr>
          <w:rFonts w:ascii="Times New Roman" w:hAnsi="Times New Roman" w:cs="Times New Roman"/>
          <w:sz w:val="44"/>
          <w:szCs w:val="28"/>
        </w:rPr>
      </w:pPr>
      <w:r w:rsidRPr="00C47D6A">
        <w:rPr>
          <w:rFonts w:ascii="Times New Roman" w:hAnsi="Times New Roman" w:cs="Times New Roman"/>
          <w:sz w:val="44"/>
          <w:szCs w:val="28"/>
        </w:rPr>
        <w:t>РЕШЕНИЕ</w:t>
      </w:r>
    </w:p>
    <w:p w:rsidR="00A32000" w:rsidRPr="00C47D6A" w:rsidRDefault="00A32000" w:rsidP="00A32000">
      <w:pPr>
        <w:pStyle w:val="ConsTitle"/>
        <w:widowControl/>
        <w:ind w:right="0" w:firstLine="720"/>
        <w:jc w:val="center"/>
        <w:rPr>
          <w:rFonts w:ascii="Times New Roman" w:hAnsi="Times New Roman" w:cs="Times New Roman"/>
          <w:b w:val="0"/>
          <w:sz w:val="28"/>
          <w:szCs w:val="28"/>
        </w:rPr>
      </w:pPr>
    </w:p>
    <w:p w:rsidR="00462F14" w:rsidRPr="00A32000" w:rsidRDefault="000C1209" w:rsidP="00A32000">
      <w:pPr>
        <w:rPr>
          <w:b/>
          <w:sz w:val="28"/>
          <w:szCs w:val="28"/>
        </w:rPr>
      </w:pPr>
      <w:r>
        <w:rPr>
          <w:b/>
          <w:sz w:val="28"/>
          <w:szCs w:val="28"/>
        </w:rPr>
        <w:t>28</w:t>
      </w:r>
      <w:r w:rsidR="00A32000" w:rsidRPr="00A32000">
        <w:rPr>
          <w:b/>
          <w:sz w:val="28"/>
          <w:szCs w:val="28"/>
        </w:rPr>
        <w:t xml:space="preserve">.08.2023            </w:t>
      </w:r>
      <w:r>
        <w:rPr>
          <w:b/>
          <w:sz w:val="28"/>
          <w:szCs w:val="28"/>
        </w:rPr>
        <w:t xml:space="preserve">                                   </w:t>
      </w:r>
      <w:bookmarkStart w:id="0" w:name="_GoBack"/>
      <w:bookmarkEnd w:id="0"/>
      <w:r>
        <w:rPr>
          <w:b/>
          <w:sz w:val="28"/>
          <w:szCs w:val="28"/>
        </w:rPr>
        <w:t xml:space="preserve">  №90</w:t>
      </w:r>
      <w:r w:rsidR="00A32000" w:rsidRPr="00A32000">
        <w:rPr>
          <w:b/>
          <w:sz w:val="28"/>
          <w:szCs w:val="28"/>
        </w:rPr>
        <w:t xml:space="preserve">                        п. Новосветловский</w:t>
      </w:r>
    </w:p>
    <w:p w:rsidR="00A32000" w:rsidRPr="00A32000" w:rsidRDefault="00A32000" w:rsidP="00A32000">
      <w:pPr>
        <w:rPr>
          <w:b/>
          <w:sz w:val="28"/>
          <w:szCs w:val="28"/>
        </w:rPr>
      </w:pPr>
    </w:p>
    <w:p w:rsidR="00462F14" w:rsidRPr="000C1209" w:rsidRDefault="00462F14" w:rsidP="00A32000">
      <w:pPr>
        <w:ind w:right="5386"/>
        <w:jc w:val="both"/>
        <w:rPr>
          <w:b/>
          <w:bCs/>
          <w:sz w:val="28"/>
          <w:szCs w:val="28"/>
        </w:rPr>
      </w:pPr>
      <w:r w:rsidRPr="000C1209">
        <w:rPr>
          <w:b/>
          <w:bCs/>
          <w:sz w:val="28"/>
          <w:szCs w:val="28"/>
        </w:rPr>
        <w:t xml:space="preserve">О внесении изменений в решение Собрания депутатов Коммунарского сельского поселения </w:t>
      </w:r>
      <w:r w:rsidRPr="000C1209">
        <w:rPr>
          <w:b/>
          <w:sz w:val="28"/>
          <w:szCs w:val="28"/>
        </w:rPr>
        <w:t xml:space="preserve">№34 от </w:t>
      </w:r>
      <w:smartTag w:uri="urn:schemas-microsoft-com:office:smarttags" w:element="date">
        <w:smartTagPr>
          <w:attr w:name="Year" w:val="2017"/>
          <w:attr w:name="Day" w:val="07"/>
          <w:attr w:name="Month" w:val="2"/>
          <w:attr w:name="ls" w:val="trans"/>
        </w:smartTagPr>
        <w:r w:rsidRPr="000C1209">
          <w:rPr>
            <w:b/>
            <w:sz w:val="28"/>
            <w:szCs w:val="28"/>
          </w:rPr>
          <w:t>07.02.2017</w:t>
        </w:r>
      </w:smartTag>
      <w:r w:rsidRPr="000C1209">
        <w:rPr>
          <w:b/>
          <w:sz w:val="28"/>
          <w:szCs w:val="28"/>
        </w:rPr>
        <w:t xml:space="preserve"> г.</w:t>
      </w:r>
      <w:r w:rsidRPr="000C1209">
        <w:rPr>
          <w:b/>
          <w:bCs/>
          <w:sz w:val="28"/>
          <w:szCs w:val="28"/>
        </w:rPr>
        <w:t xml:space="preserve"> «Об утверждении Правил землепользования и застройки муниципального образования «Коммунарское сельское поселение»</w:t>
      </w:r>
    </w:p>
    <w:p w:rsidR="00462F14" w:rsidRPr="00383C50" w:rsidRDefault="00462F14" w:rsidP="00462F14">
      <w:pPr>
        <w:shd w:val="clear" w:color="auto" w:fill="FFFFFF"/>
        <w:spacing w:line="274" w:lineRule="exact"/>
        <w:jc w:val="both"/>
        <w:rPr>
          <w:b/>
        </w:rPr>
      </w:pPr>
      <w:r w:rsidRPr="006B0E4C">
        <w:rPr>
          <w:rFonts w:ascii="Arial" w:hAnsi="Arial" w:cs="Arial"/>
          <w:b/>
        </w:rPr>
        <w:tab/>
      </w:r>
      <w:r w:rsidRPr="00F01F5F">
        <w:rPr>
          <w:rFonts w:ascii="Arial" w:hAnsi="Arial" w:cs="Arial"/>
          <w:b/>
        </w:rPr>
        <w:t xml:space="preserve">                             </w:t>
      </w:r>
    </w:p>
    <w:p w:rsidR="00D66E65" w:rsidRPr="00D66E65" w:rsidRDefault="00D66E65" w:rsidP="00D66E65">
      <w:pPr>
        <w:ind w:firstLine="708"/>
        <w:jc w:val="both"/>
        <w:rPr>
          <w:rFonts w:eastAsia="SimSun"/>
          <w:sz w:val="28"/>
          <w:szCs w:val="28"/>
          <w:lang w:eastAsia="zh-CN"/>
        </w:rPr>
      </w:pPr>
      <w:r w:rsidRPr="00D66E65">
        <w:rPr>
          <w:rFonts w:eastAsia="SimSun"/>
          <w:sz w:val="28"/>
          <w:szCs w:val="28"/>
          <w:lang w:eastAsia="zh-CN"/>
        </w:rPr>
        <w:t>Руководствуясь стать</w:t>
      </w:r>
      <w:r w:rsidR="006754E9">
        <w:rPr>
          <w:rFonts w:eastAsia="SimSun"/>
          <w:sz w:val="28"/>
          <w:szCs w:val="28"/>
          <w:lang w:eastAsia="zh-CN"/>
        </w:rPr>
        <w:t>ей 40.1</w:t>
      </w:r>
      <w:r w:rsidRPr="00D66E65">
        <w:rPr>
          <w:rFonts w:eastAsia="SimSun"/>
          <w:sz w:val="28"/>
          <w:szCs w:val="28"/>
          <w:lang w:eastAsia="zh-CN"/>
        </w:rPr>
        <w:t xml:space="preserve"> Градостроительного кодекса Российской Федерации, Федеральным законом от </w:t>
      </w:r>
      <w:smartTag w:uri="urn:schemas-microsoft-com:office:smarttags" w:element="date">
        <w:smartTagPr>
          <w:attr w:name="Year" w:val="2003"/>
          <w:attr w:name="Day" w:val="06"/>
          <w:attr w:name="Month" w:val="10"/>
          <w:attr w:name="ls" w:val="trans"/>
        </w:smartTagPr>
        <w:r w:rsidRPr="00D66E65">
          <w:rPr>
            <w:rFonts w:eastAsia="SimSun"/>
            <w:sz w:val="28"/>
            <w:szCs w:val="28"/>
            <w:lang w:eastAsia="zh-CN"/>
          </w:rPr>
          <w:t>06.10.2003</w:t>
        </w:r>
      </w:smartTag>
      <w:r w:rsidRPr="00D66E65">
        <w:rPr>
          <w:rFonts w:eastAsia="SimSun"/>
          <w:sz w:val="28"/>
          <w:szCs w:val="28"/>
          <w:lang w:eastAsia="zh-CN"/>
        </w:rPr>
        <w:t xml:space="preserve"> г. № 131-ФЗ «Об общих принципах организации местного самоуправления в Российской Федерации», Уставом муниципального образования «</w:t>
      </w:r>
      <w:r w:rsidR="009052A6">
        <w:rPr>
          <w:rFonts w:eastAsia="SimSun"/>
          <w:sz w:val="28"/>
          <w:szCs w:val="28"/>
          <w:lang w:eastAsia="zh-CN"/>
        </w:rPr>
        <w:t>Коммунарское сельское</w:t>
      </w:r>
      <w:r w:rsidRPr="00D66E65">
        <w:rPr>
          <w:rFonts w:eastAsia="SimSun"/>
          <w:sz w:val="28"/>
          <w:szCs w:val="28"/>
          <w:lang w:eastAsia="zh-CN"/>
        </w:rPr>
        <w:t xml:space="preserve"> поселение» Октябрьского района Ростовской области,</w:t>
      </w:r>
    </w:p>
    <w:p w:rsidR="00D66E65" w:rsidRPr="00D66E65" w:rsidRDefault="00D66E65" w:rsidP="00D66E65">
      <w:pPr>
        <w:ind w:firstLine="708"/>
        <w:jc w:val="both"/>
        <w:rPr>
          <w:rFonts w:eastAsia="SimSun"/>
          <w:sz w:val="28"/>
          <w:szCs w:val="28"/>
          <w:lang w:eastAsia="zh-CN"/>
        </w:rPr>
      </w:pPr>
    </w:p>
    <w:p w:rsidR="00A32000" w:rsidRDefault="00614D1F" w:rsidP="00A32000">
      <w:pPr>
        <w:ind w:firstLine="708"/>
        <w:jc w:val="center"/>
        <w:rPr>
          <w:rFonts w:eastAsia="SimSun"/>
          <w:b/>
          <w:sz w:val="28"/>
          <w:szCs w:val="28"/>
          <w:lang w:eastAsia="zh-CN"/>
        </w:rPr>
      </w:pPr>
      <w:r w:rsidRPr="00247417">
        <w:rPr>
          <w:rFonts w:eastAsia="SimSun"/>
          <w:b/>
          <w:sz w:val="28"/>
          <w:szCs w:val="28"/>
          <w:lang w:eastAsia="zh-CN"/>
        </w:rPr>
        <w:t>Собрание депутатов Коммунарского сельского поселения</w:t>
      </w:r>
    </w:p>
    <w:p w:rsidR="00D66E65" w:rsidRPr="00247417" w:rsidRDefault="00614D1F" w:rsidP="00A32000">
      <w:pPr>
        <w:ind w:firstLine="708"/>
        <w:jc w:val="center"/>
        <w:rPr>
          <w:rFonts w:eastAsia="SimSun"/>
          <w:b/>
          <w:sz w:val="28"/>
          <w:szCs w:val="28"/>
          <w:lang w:eastAsia="zh-CN"/>
        </w:rPr>
      </w:pPr>
      <w:r w:rsidRPr="00247417">
        <w:rPr>
          <w:rFonts w:eastAsia="SimSun"/>
          <w:b/>
          <w:sz w:val="28"/>
          <w:szCs w:val="28"/>
          <w:lang w:eastAsia="zh-CN"/>
        </w:rPr>
        <w:t>решило:</w:t>
      </w:r>
    </w:p>
    <w:p w:rsidR="005656D6" w:rsidRDefault="005656D6" w:rsidP="00597B74">
      <w:pPr>
        <w:ind w:firstLine="708"/>
        <w:jc w:val="both"/>
        <w:rPr>
          <w:rFonts w:eastAsia="SimSun"/>
          <w:sz w:val="28"/>
          <w:szCs w:val="28"/>
          <w:lang w:eastAsia="zh-CN"/>
        </w:rPr>
      </w:pPr>
      <w:r>
        <w:rPr>
          <w:rFonts w:eastAsia="SimSun"/>
          <w:sz w:val="28"/>
          <w:szCs w:val="28"/>
          <w:lang w:eastAsia="zh-CN"/>
        </w:rPr>
        <w:t>1</w:t>
      </w:r>
      <w:r w:rsidRPr="005656D6">
        <w:rPr>
          <w:rFonts w:eastAsia="SimSun"/>
          <w:sz w:val="28"/>
          <w:szCs w:val="28"/>
          <w:lang w:eastAsia="zh-CN"/>
        </w:rPr>
        <w:t xml:space="preserve">. </w:t>
      </w:r>
      <w:r w:rsidRPr="00597B74">
        <w:rPr>
          <w:rFonts w:eastAsia="SimSun"/>
          <w:sz w:val="28"/>
          <w:szCs w:val="28"/>
          <w:lang w:eastAsia="zh-CN"/>
        </w:rPr>
        <w:t xml:space="preserve">Внести изменения в Решение Собрания депутатов Коммунарского сельского поселения №34 от </w:t>
      </w:r>
      <w:smartTag w:uri="urn:schemas-microsoft-com:office:smarttags" w:element="date">
        <w:smartTagPr>
          <w:attr w:name="Year" w:val="2017"/>
          <w:attr w:name="Day" w:val="07"/>
          <w:attr w:name="Month" w:val="2"/>
          <w:attr w:name="ls" w:val="trans"/>
        </w:smartTagPr>
        <w:r w:rsidRPr="00597B74">
          <w:rPr>
            <w:rFonts w:eastAsia="SimSun"/>
            <w:sz w:val="28"/>
            <w:szCs w:val="28"/>
            <w:lang w:eastAsia="zh-CN"/>
          </w:rPr>
          <w:t>07.02.2017</w:t>
        </w:r>
      </w:smartTag>
      <w:r w:rsidRPr="00597B74">
        <w:rPr>
          <w:rFonts w:eastAsia="SimSun"/>
          <w:sz w:val="28"/>
          <w:szCs w:val="28"/>
          <w:lang w:eastAsia="zh-CN"/>
        </w:rPr>
        <w:t>г. «Об утверждении Правил землепользования и застройки муниципального образования «Ко</w:t>
      </w:r>
      <w:r w:rsidR="00845A57" w:rsidRPr="00597B74">
        <w:rPr>
          <w:rFonts w:eastAsia="SimSun"/>
          <w:sz w:val="28"/>
          <w:szCs w:val="28"/>
          <w:lang w:eastAsia="zh-CN"/>
        </w:rPr>
        <w:t>ммунарское сельское поселение»</w:t>
      </w:r>
      <w:r w:rsidR="00597B74" w:rsidRPr="00597B74">
        <w:rPr>
          <w:sz w:val="28"/>
          <w:szCs w:val="28"/>
        </w:rPr>
        <w:t xml:space="preserve">  в главу 4, ст.10 </w:t>
      </w:r>
      <w:r w:rsidR="00597B74" w:rsidRPr="00597B74">
        <w:rPr>
          <w:rFonts w:eastAsia="SimSun"/>
          <w:sz w:val="28"/>
          <w:szCs w:val="28"/>
          <w:lang w:eastAsia="zh-CN"/>
        </w:rPr>
        <w:t xml:space="preserve">Карта градостроительного зонирования сельского поселения и </w:t>
      </w:r>
      <w:r w:rsidR="00845A57" w:rsidRPr="00597B74">
        <w:rPr>
          <w:rFonts w:eastAsia="SimSun"/>
          <w:sz w:val="28"/>
          <w:szCs w:val="28"/>
          <w:lang w:eastAsia="zh-CN"/>
        </w:rPr>
        <w:t xml:space="preserve"> в </w:t>
      </w:r>
      <w:r w:rsidR="00597B74" w:rsidRPr="00597B74">
        <w:rPr>
          <w:rFonts w:eastAsia="SimSun"/>
          <w:sz w:val="28"/>
          <w:szCs w:val="28"/>
          <w:lang w:eastAsia="zh-CN"/>
        </w:rPr>
        <w:t xml:space="preserve">Градостроительные регламенты </w:t>
      </w:r>
      <w:r w:rsidRPr="00597B74">
        <w:rPr>
          <w:rFonts w:eastAsia="SimSun"/>
          <w:sz w:val="28"/>
          <w:szCs w:val="28"/>
          <w:lang w:eastAsia="zh-CN"/>
        </w:rPr>
        <w:t xml:space="preserve">согласно приложению </w:t>
      </w:r>
      <w:r w:rsidR="00D16B80">
        <w:rPr>
          <w:rFonts w:eastAsia="SimSun"/>
          <w:sz w:val="28"/>
          <w:szCs w:val="28"/>
          <w:lang w:eastAsia="zh-CN"/>
        </w:rPr>
        <w:t xml:space="preserve">               </w:t>
      </w:r>
      <w:r w:rsidRPr="00597B74">
        <w:rPr>
          <w:rFonts w:eastAsia="SimSun"/>
          <w:sz w:val="28"/>
          <w:szCs w:val="28"/>
          <w:lang w:eastAsia="zh-CN"/>
        </w:rPr>
        <w:t>1 к настоящему решению.</w:t>
      </w:r>
    </w:p>
    <w:p w:rsidR="005656D6" w:rsidRPr="005656D6" w:rsidRDefault="00B950FA" w:rsidP="00B950FA">
      <w:pPr>
        <w:jc w:val="both"/>
        <w:rPr>
          <w:rFonts w:eastAsia="SimSun"/>
          <w:sz w:val="28"/>
          <w:szCs w:val="28"/>
          <w:lang w:eastAsia="zh-CN"/>
        </w:rPr>
      </w:pPr>
      <w:r>
        <w:rPr>
          <w:rFonts w:eastAsia="SimSun"/>
          <w:sz w:val="28"/>
          <w:szCs w:val="28"/>
          <w:lang w:eastAsia="zh-CN"/>
        </w:rPr>
        <w:t xml:space="preserve">         2</w:t>
      </w:r>
      <w:r w:rsidR="005656D6" w:rsidRPr="005656D6">
        <w:rPr>
          <w:rFonts w:eastAsia="SimSun"/>
          <w:sz w:val="28"/>
          <w:szCs w:val="28"/>
          <w:lang w:eastAsia="zh-CN"/>
        </w:rPr>
        <w:t>. Настоящее решение вступает в силу с момента его официального обнародования.</w:t>
      </w:r>
    </w:p>
    <w:p w:rsidR="00D66E65" w:rsidRPr="00D66E65" w:rsidRDefault="00D66E65" w:rsidP="00D66E65">
      <w:pPr>
        <w:ind w:firstLine="708"/>
        <w:jc w:val="both"/>
        <w:rPr>
          <w:rFonts w:eastAsia="SimSun"/>
          <w:sz w:val="28"/>
          <w:szCs w:val="28"/>
          <w:lang w:eastAsia="zh-CN"/>
        </w:rPr>
      </w:pPr>
    </w:p>
    <w:p w:rsidR="00A32000" w:rsidRPr="00F0498E" w:rsidRDefault="00A32000" w:rsidP="00A32000">
      <w:pPr>
        <w:jc w:val="both"/>
        <w:rPr>
          <w:rFonts w:eastAsia="Calibri"/>
          <w:b/>
          <w:sz w:val="28"/>
          <w:szCs w:val="28"/>
          <w:lang w:eastAsia="en-US"/>
        </w:rPr>
      </w:pPr>
      <w:r w:rsidRPr="00F0498E">
        <w:rPr>
          <w:rFonts w:eastAsia="Calibri"/>
          <w:b/>
          <w:sz w:val="28"/>
          <w:szCs w:val="28"/>
          <w:lang w:eastAsia="en-US"/>
        </w:rPr>
        <w:t>Председатель Собрания депутатов -</w:t>
      </w:r>
    </w:p>
    <w:p w:rsidR="00A32000" w:rsidRPr="00F0498E" w:rsidRDefault="00A32000" w:rsidP="00A32000">
      <w:pPr>
        <w:jc w:val="both"/>
        <w:rPr>
          <w:rFonts w:eastAsia="Calibri"/>
          <w:b/>
          <w:sz w:val="28"/>
          <w:szCs w:val="28"/>
          <w:lang w:eastAsia="en-US"/>
        </w:rPr>
      </w:pPr>
      <w:r w:rsidRPr="00F0498E">
        <w:rPr>
          <w:rFonts w:eastAsia="Calibri"/>
          <w:b/>
          <w:sz w:val="28"/>
          <w:szCs w:val="28"/>
          <w:lang w:eastAsia="en-US"/>
        </w:rPr>
        <w:t>глава Коммунарского сельского поселения</w:t>
      </w:r>
      <w:r w:rsidRPr="00F0498E">
        <w:rPr>
          <w:rFonts w:eastAsia="Calibri"/>
          <w:b/>
          <w:sz w:val="28"/>
          <w:szCs w:val="28"/>
          <w:lang w:eastAsia="en-US"/>
        </w:rPr>
        <w:tab/>
        <w:t xml:space="preserve">                             В.П. Гурьев</w:t>
      </w:r>
    </w:p>
    <w:p w:rsidR="00597B74" w:rsidRPr="00A32000" w:rsidRDefault="00597B74" w:rsidP="00924D10">
      <w:pPr>
        <w:autoSpaceDE w:val="0"/>
        <w:autoSpaceDN w:val="0"/>
        <w:adjustRightInd w:val="0"/>
        <w:jc w:val="right"/>
        <w:rPr>
          <w:bCs/>
          <w:sz w:val="22"/>
          <w:szCs w:val="22"/>
          <w:lang w:eastAsia="ru-RU"/>
        </w:rPr>
      </w:pPr>
    </w:p>
    <w:p w:rsidR="00597B74" w:rsidRPr="00A32000" w:rsidRDefault="00597B74" w:rsidP="00924D10">
      <w:pPr>
        <w:autoSpaceDE w:val="0"/>
        <w:autoSpaceDN w:val="0"/>
        <w:adjustRightInd w:val="0"/>
        <w:jc w:val="right"/>
        <w:rPr>
          <w:bCs/>
          <w:sz w:val="22"/>
          <w:szCs w:val="22"/>
          <w:lang w:eastAsia="ru-RU"/>
        </w:rPr>
      </w:pPr>
    </w:p>
    <w:p w:rsidR="002F232D" w:rsidRPr="002F232D" w:rsidRDefault="002F232D" w:rsidP="00A32000">
      <w:pPr>
        <w:autoSpaceDE w:val="0"/>
        <w:autoSpaceDN w:val="0"/>
        <w:adjustRightInd w:val="0"/>
        <w:ind w:left="5670"/>
        <w:jc w:val="center"/>
        <w:rPr>
          <w:bCs/>
          <w:lang w:eastAsia="ru-RU"/>
        </w:rPr>
      </w:pPr>
      <w:r w:rsidRPr="002F232D">
        <w:rPr>
          <w:bCs/>
          <w:lang w:eastAsia="ru-RU"/>
        </w:rPr>
        <w:lastRenderedPageBreak/>
        <w:t>Приложение</w:t>
      </w:r>
    </w:p>
    <w:p w:rsidR="002F232D" w:rsidRPr="002F232D" w:rsidRDefault="002F232D" w:rsidP="00A32000">
      <w:pPr>
        <w:autoSpaceDE w:val="0"/>
        <w:autoSpaceDN w:val="0"/>
        <w:adjustRightInd w:val="0"/>
        <w:ind w:left="5670"/>
        <w:jc w:val="center"/>
        <w:rPr>
          <w:bCs/>
          <w:lang w:eastAsia="ru-RU"/>
        </w:rPr>
      </w:pPr>
      <w:r w:rsidRPr="002F232D">
        <w:rPr>
          <w:bCs/>
          <w:lang w:eastAsia="ru-RU"/>
        </w:rPr>
        <w:t>к Решению Собрания депутатов</w:t>
      </w:r>
    </w:p>
    <w:p w:rsidR="002F232D" w:rsidRPr="002F232D" w:rsidRDefault="002F232D" w:rsidP="00A32000">
      <w:pPr>
        <w:autoSpaceDE w:val="0"/>
        <w:autoSpaceDN w:val="0"/>
        <w:adjustRightInd w:val="0"/>
        <w:ind w:left="5670"/>
        <w:jc w:val="center"/>
        <w:rPr>
          <w:bCs/>
          <w:lang w:eastAsia="ru-RU"/>
        </w:rPr>
      </w:pPr>
      <w:r w:rsidRPr="002F232D">
        <w:t>Коммунарского</w:t>
      </w:r>
      <w:r w:rsidRPr="002F232D">
        <w:rPr>
          <w:bCs/>
          <w:lang w:eastAsia="ru-RU"/>
        </w:rPr>
        <w:t xml:space="preserve"> сельского поселения</w:t>
      </w:r>
    </w:p>
    <w:p w:rsidR="002F232D" w:rsidRPr="002F232D" w:rsidRDefault="002F232D" w:rsidP="00A32000">
      <w:pPr>
        <w:autoSpaceDE w:val="0"/>
        <w:autoSpaceDN w:val="0"/>
        <w:adjustRightInd w:val="0"/>
        <w:ind w:left="5670"/>
        <w:jc w:val="center"/>
        <w:rPr>
          <w:bCs/>
          <w:lang w:eastAsia="ru-RU"/>
        </w:rPr>
      </w:pPr>
      <w:r w:rsidRPr="002F232D">
        <w:rPr>
          <w:bCs/>
          <w:lang w:eastAsia="ru-RU"/>
        </w:rPr>
        <w:t xml:space="preserve">от </w:t>
      </w:r>
      <w:r w:rsidR="000C1209">
        <w:rPr>
          <w:bCs/>
          <w:lang w:eastAsia="ru-RU"/>
        </w:rPr>
        <w:t>28.08.2023</w:t>
      </w:r>
      <w:r w:rsidRPr="002F232D">
        <w:rPr>
          <w:bCs/>
          <w:lang w:eastAsia="ru-RU"/>
        </w:rPr>
        <w:t xml:space="preserve"> №</w:t>
      </w:r>
      <w:r w:rsidR="000C1209">
        <w:rPr>
          <w:bCs/>
          <w:lang w:eastAsia="ru-RU"/>
        </w:rPr>
        <w:t>90</w:t>
      </w:r>
    </w:p>
    <w:p w:rsidR="002F232D" w:rsidRPr="002F232D" w:rsidRDefault="002F232D" w:rsidP="002F232D">
      <w:pPr>
        <w:autoSpaceDE w:val="0"/>
        <w:autoSpaceDN w:val="0"/>
        <w:adjustRightInd w:val="0"/>
        <w:ind w:firstLine="540"/>
        <w:jc w:val="both"/>
        <w:rPr>
          <w:bCs/>
          <w:lang w:eastAsia="ru-RU"/>
        </w:rPr>
      </w:pPr>
    </w:p>
    <w:p w:rsidR="002F232D" w:rsidRPr="002F232D" w:rsidRDefault="002F232D" w:rsidP="002F232D">
      <w:pPr>
        <w:autoSpaceDE w:val="0"/>
        <w:autoSpaceDN w:val="0"/>
        <w:adjustRightInd w:val="0"/>
        <w:ind w:firstLine="540"/>
        <w:jc w:val="both"/>
        <w:rPr>
          <w:bCs/>
          <w:lang w:eastAsia="ru-RU"/>
        </w:rPr>
      </w:pPr>
    </w:p>
    <w:p w:rsidR="002F232D" w:rsidRPr="002F232D" w:rsidRDefault="002F232D" w:rsidP="002F232D">
      <w:pPr>
        <w:ind w:firstLine="540"/>
        <w:jc w:val="center"/>
        <w:rPr>
          <w:b/>
        </w:rPr>
      </w:pPr>
      <w:r w:rsidRPr="002F232D">
        <w:rPr>
          <w:b/>
        </w:rPr>
        <w:t>ПРАВИЛА ЗЕМЛЕПОЛЬЗОВАНИЯ И ЗАСТРОЙКИ</w:t>
      </w:r>
    </w:p>
    <w:p w:rsidR="002F232D" w:rsidRPr="002F232D" w:rsidRDefault="002F232D" w:rsidP="002F232D">
      <w:pPr>
        <w:ind w:firstLine="540"/>
        <w:jc w:val="center"/>
        <w:rPr>
          <w:b/>
        </w:rPr>
      </w:pPr>
      <w:r w:rsidRPr="002F232D">
        <w:rPr>
          <w:b/>
        </w:rPr>
        <w:t xml:space="preserve">МУНИЦИПАЛЬНОГО ОБРАЗОВАНИЯ </w:t>
      </w:r>
    </w:p>
    <w:p w:rsidR="002F232D" w:rsidRPr="002F232D" w:rsidRDefault="002F232D" w:rsidP="002F232D">
      <w:pPr>
        <w:ind w:firstLine="540"/>
        <w:jc w:val="center"/>
        <w:rPr>
          <w:b/>
        </w:rPr>
      </w:pPr>
      <w:r w:rsidRPr="002F232D">
        <w:rPr>
          <w:b/>
        </w:rPr>
        <w:t>«</w:t>
      </w:r>
      <w:r w:rsidRPr="002F232D">
        <w:rPr>
          <w:b/>
          <w:bCs/>
          <w:lang w:eastAsia="ru-RU"/>
        </w:rPr>
        <w:t>КОММУНАРСКОЕ</w:t>
      </w:r>
      <w:r w:rsidRPr="002F232D">
        <w:rPr>
          <w:b/>
        </w:rPr>
        <w:t xml:space="preserve"> СЕЛЬСКОЕ ПОСЕЛЕНИЕ»</w:t>
      </w:r>
    </w:p>
    <w:p w:rsidR="002F232D" w:rsidRPr="002F232D" w:rsidRDefault="002F232D" w:rsidP="002F232D">
      <w:pPr>
        <w:ind w:firstLine="540"/>
        <w:jc w:val="center"/>
        <w:rPr>
          <w:b/>
        </w:rPr>
      </w:pPr>
    </w:p>
    <w:p w:rsidR="002F232D" w:rsidRPr="002F232D" w:rsidRDefault="002F232D" w:rsidP="002F232D">
      <w:pPr>
        <w:keepNext/>
        <w:suppressAutoHyphens w:val="0"/>
        <w:jc w:val="center"/>
        <w:outlineLvl w:val="0"/>
        <w:rPr>
          <w:lang w:eastAsia="ru-RU"/>
        </w:rPr>
      </w:pPr>
      <w:bookmarkStart w:id="1" w:name="_Toc252392595"/>
      <w:bookmarkStart w:id="2" w:name="_Toc308782689"/>
      <w:smartTag w:uri="urn:schemas-microsoft-com:office:smarttags" w:element="metricconverter">
        <w:r w:rsidRPr="002F232D">
          <w:rPr>
            <w:lang w:val="en-US" w:eastAsia="ru-RU"/>
          </w:rPr>
          <w:t>I</w:t>
        </w:r>
        <w:r w:rsidRPr="002F232D">
          <w:rPr>
            <w:lang w:eastAsia="ru-RU"/>
          </w:rPr>
          <w:t>.</w:t>
        </w:r>
      </w:smartTag>
      <w:r w:rsidRPr="002F232D">
        <w:rPr>
          <w:lang w:eastAsia="ru-RU"/>
        </w:rPr>
        <w:t xml:space="preserve"> ПОРЯДОК ПРИМЕНЕНИЯ ПРАВИЛ ЗЕМЛЕПОЛЬЗОВАНИЯ И ЗАСТРОЙКИ И ВНЕСЕНИЯ В НИХ ИЗМЕНЕНИЙ</w:t>
      </w:r>
      <w:bookmarkEnd w:id="1"/>
      <w:bookmarkEnd w:id="2"/>
    </w:p>
    <w:p w:rsidR="002F232D" w:rsidRPr="002F232D" w:rsidRDefault="002F232D" w:rsidP="002F232D">
      <w:pPr>
        <w:ind w:firstLine="540"/>
        <w:jc w:val="center"/>
        <w:rPr>
          <w:b/>
        </w:rPr>
      </w:pPr>
    </w:p>
    <w:p w:rsidR="002F232D" w:rsidRPr="002F232D" w:rsidRDefault="002F232D" w:rsidP="002F232D">
      <w:pPr>
        <w:keepNext/>
        <w:spacing w:before="240" w:after="60"/>
        <w:outlineLvl w:val="1"/>
        <w:rPr>
          <w:b/>
          <w:bCs/>
          <w:i/>
          <w:iCs/>
          <w:lang w:val="x-none"/>
        </w:rPr>
      </w:pPr>
      <w:bookmarkStart w:id="3" w:name="_Toc252392596"/>
      <w:bookmarkStart w:id="4" w:name="_Toc308782690"/>
      <w:r w:rsidRPr="002F232D">
        <w:rPr>
          <w:b/>
          <w:bCs/>
          <w:i/>
          <w:iCs/>
          <w:lang w:val="x-none"/>
        </w:rPr>
        <w:t>Глава 1. ОБЩИЕ ПОЛОЖЕНИЯ</w:t>
      </w:r>
      <w:bookmarkEnd w:id="3"/>
      <w:bookmarkEnd w:id="4"/>
    </w:p>
    <w:p w:rsidR="002F232D" w:rsidRPr="002F232D" w:rsidRDefault="002F232D" w:rsidP="002F232D">
      <w:pPr>
        <w:ind w:firstLine="540"/>
        <w:jc w:val="center"/>
      </w:pPr>
    </w:p>
    <w:p w:rsidR="002F232D" w:rsidRPr="002F232D" w:rsidRDefault="002F232D" w:rsidP="002F232D">
      <w:pPr>
        <w:keepNext/>
        <w:suppressAutoHyphens w:val="0"/>
        <w:spacing w:before="240" w:after="60"/>
        <w:outlineLvl w:val="2"/>
        <w:rPr>
          <w:b/>
          <w:bCs/>
          <w:lang w:val="x-none" w:eastAsia="x-none"/>
        </w:rPr>
      </w:pPr>
      <w:bookmarkStart w:id="5" w:name="_Toc296088828"/>
      <w:bookmarkStart w:id="6" w:name="_Toc308782691"/>
      <w:bookmarkStart w:id="7" w:name="_Toc279980577"/>
      <w:r w:rsidRPr="002F232D">
        <w:rPr>
          <w:b/>
          <w:bCs/>
          <w:lang w:val="x-none" w:eastAsia="x-none"/>
        </w:rPr>
        <w:t xml:space="preserve">Статья 1. Основания и цели подготовки Правил землепользования и застройки </w:t>
      </w:r>
      <w:bookmarkEnd w:id="5"/>
      <w:r w:rsidRPr="002F232D">
        <w:rPr>
          <w:b/>
          <w:bCs/>
          <w:lang w:val="x-none" w:eastAsia="x-none"/>
        </w:rPr>
        <w:t>муниципального образования «</w:t>
      </w:r>
      <w:r w:rsidRPr="002F232D">
        <w:rPr>
          <w:b/>
          <w:lang w:eastAsia="x-none"/>
        </w:rPr>
        <w:t>Коммунарское</w:t>
      </w:r>
      <w:r w:rsidRPr="002F232D">
        <w:rPr>
          <w:b/>
          <w:bCs/>
          <w:lang w:val="x-none" w:eastAsia="x-none"/>
        </w:rPr>
        <w:t xml:space="preserve"> сельское поселение»</w:t>
      </w:r>
      <w:bookmarkEnd w:id="6"/>
    </w:p>
    <w:p w:rsidR="002F232D" w:rsidRPr="002F232D" w:rsidRDefault="002F232D" w:rsidP="002F232D">
      <w:pPr>
        <w:autoSpaceDE w:val="0"/>
        <w:autoSpaceDN w:val="0"/>
        <w:adjustRightInd w:val="0"/>
        <w:ind w:firstLine="567"/>
        <w:jc w:val="both"/>
        <w:rPr>
          <w:rFonts w:eastAsia="Calibri"/>
          <w:lang w:eastAsia="ru-RU"/>
        </w:rPr>
      </w:pPr>
      <w:bookmarkStart w:id="8" w:name="sub_101"/>
    </w:p>
    <w:p w:rsidR="002F232D" w:rsidRPr="002F232D" w:rsidRDefault="002F232D" w:rsidP="002F232D">
      <w:pPr>
        <w:autoSpaceDE w:val="0"/>
        <w:autoSpaceDN w:val="0"/>
        <w:adjustRightInd w:val="0"/>
        <w:ind w:firstLine="567"/>
        <w:jc w:val="both"/>
        <w:rPr>
          <w:rFonts w:eastAsia="Calibri"/>
          <w:lang w:eastAsia="ru-RU"/>
        </w:rPr>
      </w:pPr>
      <w:r w:rsidRPr="002F232D">
        <w:rPr>
          <w:rFonts w:eastAsia="Calibri"/>
          <w:lang w:eastAsia="ru-RU"/>
        </w:rPr>
        <w:t>1. Правила землепользования и застройки муниципального образования «</w:t>
      </w:r>
      <w:r w:rsidRPr="002F232D">
        <w:rPr>
          <w:bCs/>
          <w:lang w:eastAsia="ru-RU"/>
        </w:rPr>
        <w:t xml:space="preserve">Коммунарское </w:t>
      </w:r>
      <w:r w:rsidRPr="002F232D">
        <w:rPr>
          <w:rFonts w:eastAsia="Calibri"/>
          <w:lang w:eastAsia="ru-RU"/>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2F232D">
        <w:rPr>
          <w:bCs/>
          <w:lang w:eastAsia="ru-RU"/>
        </w:rPr>
        <w:t xml:space="preserve">Коммунарского </w:t>
      </w:r>
      <w:r w:rsidRPr="002F232D">
        <w:rPr>
          <w:rFonts w:eastAsia="Calibri"/>
          <w:lang w:eastAsia="ru-RU"/>
        </w:rPr>
        <w:t>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F232D" w:rsidRPr="002F232D" w:rsidRDefault="002F232D" w:rsidP="002F232D">
      <w:pPr>
        <w:autoSpaceDE w:val="0"/>
        <w:autoSpaceDN w:val="0"/>
        <w:adjustRightInd w:val="0"/>
        <w:ind w:firstLine="567"/>
        <w:jc w:val="both"/>
        <w:rPr>
          <w:rFonts w:eastAsia="Calibri"/>
          <w:lang w:eastAsia="ru-RU"/>
        </w:rPr>
      </w:pPr>
      <w:r w:rsidRPr="002F232D">
        <w:rPr>
          <w:rFonts w:eastAsia="Calibri"/>
          <w:lang w:eastAsia="ru-RU"/>
        </w:rPr>
        <w:t xml:space="preserve">2. Правила подготовлены в соответствии с </w:t>
      </w:r>
      <w:hyperlink r:id="rId8" w:history="1">
        <w:r w:rsidRPr="002F232D">
          <w:rPr>
            <w:rFonts w:eastAsia="Calibri"/>
            <w:lang w:eastAsia="ru-RU"/>
          </w:rPr>
          <w:t>Градостроительным кодексом</w:t>
        </w:r>
      </w:hyperlink>
      <w:r w:rsidRPr="002F232D">
        <w:rPr>
          <w:rFonts w:eastAsia="Calibri"/>
          <w:lang w:eastAsia="ru-RU"/>
        </w:rPr>
        <w:t xml:space="preserve"> Российской Федерации, </w:t>
      </w:r>
      <w:hyperlink r:id="rId9" w:history="1">
        <w:r w:rsidRPr="002F232D">
          <w:rPr>
            <w:rFonts w:eastAsia="Calibri"/>
            <w:lang w:eastAsia="ru-RU"/>
          </w:rPr>
          <w:t>Земельным кодексом</w:t>
        </w:r>
      </w:hyperlink>
      <w:r w:rsidRPr="002F232D">
        <w:rPr>
          <w:rFonts w:eastAsia="Calibri"/>
          <w:lang w:eastAsia="ru-RU"/>
        </w:rPr>
        <w:t xml:space="preserve"> Российской Федерации, иными федеральными законами, нормативными правовыми актами Ростовской области, </w:t>
      </w:r>
      <w:hyperlink r:id="rId10" w:history="1">
        <w:r w:rsidRPr="002F232D">
          <w:rPr>
            <w:rFonts w:eastAsia="Calibri"/>
            <w:lang w:eastAsia="ru-RU"/>
          </w:rPr>
          <w:t>Уставом</w:t>
        </w:r>
      </w:hyperlink>
      <w:r w:rsidRPr="002F232D">
        <w:rPr>
          <w:rFonts w:eastAsia="Calibri"/>
          <w:lang w:eastAsia="ru-RU"/>
        </w:rPr>
        <w:t xml:space="preserve"> муниципального образования «</w:t>
      </w:r>
      <w:r w:rsidRPr="002F232D">
        <w:rPr>
          <w:bCs/>
          <w:lang w:eastAsia="ru-RU"/>
        </w:rPr>
        <w:t>Коммунарское</w:t>
      </w:r>
      <w:r w:rsidRPr="002F232D">
        <w:rPr>
          <w:rFonts w:eastAsia="Calibri"/>
          <w:lang w:eastAsia="ru-RU"/>
        </w:rPr>
        <w:t xml:space="preserve"> сельское поселение» (далее – Устав поселения), Генеральным планом муниципального образования «</w:t>
      </w:r>
      <w:r w:rsidRPr="002F232D">
        <w:rPr>
          <w:bCs/>
          <w:lang w:eastAsia="ru-RU"/>
        </w:rPr>
        <w:t>Коммунарское</w:t>
      </w:r>
      <w:r w:rsidRPr="002F232D">
        <w:rPr>
          <w:rFonts w:eastAsia="Calibri"/>
          <w:lang w:eastAsia="ru-RU"/>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2F232D">
        <w:rPr>
          <w:bCs/>
          <w:lang w:eastAsia="ru-RU"/>
        </w:rPr>
        <w:t>Коммунарское</w:t>
      </w:r>
      <w:r w:rsidRPr="002F232D">
        <w:rPr>
          <w:rFonts w:eastAsia="Calibri"/>
          <w:lang w:eastAsia="ru-RU"/>
        </w:rPr>
        <w:t xml:space="preserve"> сельское поселение» (далее также – муниципальное образование, сельское поселение, поселение).</w:t>
      </w:r>
    </w:p>
    <w:p w:rsidR="002F232D" w:rsidRPr="002F232D" w:rsidRDefault="002F232D" w:rsidP="002F232D">
      <w:pPr>
        <w:autoSpaceDE w:val="0"/>
        <w:autoSpaceDN w:val="0"/>
        <w:adjustRightInd w:val="0"/>
        <w:ind w:firstLine="567"/>
        <w:jc w:val="both"/>
        <w:rPr>
          <w:rFonts w:eastAsia="Calibri"/>
          <w:lang w:eastAsia="ru-RU"/>
        </w:rPr>
      </w:pPr>
      <w:bookmarkStart w:id="9" w:name="sub_102"/>
      <w:bookmarkEnd w:id="8"/>
      <w:r w:rsidRPr="002F232D">
        <w:rPr>
          <w:rFonts w:eastAsia="Calibri"/>
          <w:lang w:eastAsia="ru-RU"/>
        </w:rPr>
        <w:t>3. Настоящие Правила подготовлены в целях:</w:t>
      </w:r>
    </w:p>
    <w:p w:rsidR="002F232D" w:rsidRPr="002F232D" w:rsidRDefault="002F232D" w:rsidP="002F232D">
      <w:pPr>
        <w:autoSpaceDE w:val="0"/>
        <w:autoSpaceDN w:val="0"/>
        <w:adjustRightInd w:val="0"/>
        <w:ind w:firstLine="567"/>
        <w:jc w:val="both"/>
        <w:rPr>
          <w:rFonts w:eastAsia="Calibri"/>
          <w:lang w:eastAsia="ru-RU"/>
        </w:rPr>
      </w:pPr>
      <w:bookmarkStart w:id="10" w:name="sub_1021"/>
      <w:bookmarkEnd w:id="9"/>
      <w:r w:rsidRPr="002F232D">
        <w:rPr>
          <w:rFonts w:eastAsia="Calibri"/>
          <w:lang w:eastAsia="ru-RU"/>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2F232D" w:rsidRPr="002F232D" w:rsidRDefault="002F232D" w:rsidP="002F232D">
      <w:pPr>
        <w:autoSpaceDE w:val="0"/>
        <w:autoSpaceDN w:val="0"/>
        <w:adjustRightInd w:val="0"/>
        <w:ind w:firstLine="567"/>
        <w:jc w:val="both"/>
        <w:rPr>
          <w:rFonts w:eastAsia="Calibri"/>
          <w:lang w:eastAsia="ru-RU"/>
        </w:rPr>
      </w:pPr>
      <w:bookmarkStart w:id="11" w:name="sub_1022"/>
      <w:bookmarkEnd w:id="10"/>
      <w:r w:rsidRPr="002F232D">
        <w:rPr>
          <w:rFonts w:eastAsia="Calibri"/>
          <w:lang w:eastAsia="ru-RU"/>
        </w:rPr>
        <w:t>2) создания условий для планировки территории сельского поселения;</w:t>
      </w:r>
    </w:p>
    <w:p w:rsidR="002F232D" w:rsidRPr="002F232D" w:rsidRDefault="002F232D" w:rsidP="002F232D">
      <w:pPr>
        <w:autoSpaceDE w:val="0"/>
        <w:autoSpaceDN w:val="0"/>
        <w:adjustRightInd w:val="0"/>
        <w:ind w:firstLine="567"/>
        <w:jc w:val="both"/>
        <w:rPr>
          <w:rFonts w:eastAsia="Calibri"/>
          <w:lang w:eastAsia="ru-RU"/>
        </w:rPr>
      </w:pPr>
      <w:bookmarkStart w:id="12" w:name="sub_1023"/>
      <w:bookmarkEnd w:id="11"/>
      <w:r w:rsidRPr="002F232D">
        <w:rPr>
          <w:rFonts w:eastAsia="Calibri"/>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F232D" w:rsidRPr="002F232D" w:rsidRDefault="002F232D" w:rsidP="002F232D">
      <w:pPr>
        <w:autoSpaceDE w:val="0"/>
        <w:autoSpaceDN w:val="0"/>
        <w:adjustRightInd w:val="0"/>
        <w:ind w:firstLine="567"/>
        <w:jc w:val="both"/>
        <w:rPr>
          <w:rFonts w:eastAsia="Calibri"/>
          <w:lang w:eastAsia="ru-RU"/>
        </w:rPr>
      </w:pPr>
      <w:bookmarkStart w:id="13" w:name="sub_1024"/>
      <w:bookmarkEnd w:id="12"/>
      <w:r w:rsidRPr="002F232D">
        <w:rPr>
          <w:rFonts w:eastAsia="Calibri"/>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3"/>
    <w:p w:rsidR="002F232D" w:rsidRPr="002F232D" w:rsidRDefault="002F232D" w:rsidP="002F232D">
      <w:pPr>
        <w:autoSpaceDE w:val="0"/>
        <w:autoSpaceDN w:val="0"/>
        <w:adjustRightInd w:val="0"/>
        <w:ind w:firstLine="567"/>
        <w:jc w:val="both"/>
        <w:rPr>
          <w:rFonts w:eastAsia="Calibri"/>
          <w:lang w:eastAsia="ru-RU"/>
        </w:rPr>
      </w:pPr>
      <w:r w:rsidRPr="002F232D">
        <w:rPr>
          <w:rFonts w:eastAsia="Calibri"/>
          <w:lang w:eastAsia="ru-RU"/>
        </w:rPr>
        <w:t>4. Настоящие Правила включают в себя:</w:t>
      </w:r>
    </w:p>
    <w:p w:rsidR="002F232D" w:rsidRPr="002F232D" w:rsidRDefault="002F232D" w:rsidP="002F232D">
      <w:pPr>
        <w:autoSpaceDE w:val="0"/>
        <w:autoSpaceDN w:val="0"/>
        <w:adjustRightInd w:val="0"/>
        <w:ind w:firstLine="567"/>
        <w:jc w:val="both"/>
        <w:rPr>
          <w:rFonts w:eastAsia="Calibri"/>
          <w:lang w:eastAsia="ru-RU"/>
        </w:rPr>
      </w:pPr>
      <w:r w:rsidRPr="002F232D">
        <w:rPr>
          <w:rFonts w:eastAsia="Calibri"/>
          <w:lang w:eastAsia="ru-RU"/>
        </w:rPr>
        <w:t>1) порядок применения Правил и внесения в них изменений;</w:t>
      </w:r>
    </w:p>
    <w:p w:rsidR="002F232D" w:rsidRPr="002F232D" w:rsidRDefault="002F232D" w:rsidP="002F232D">
      <w:pPr>
        <w:autoSpaceDE w:val="0"/>
        <w:autoSpaceDN w:val="0"/>
        <w:adjustRightInd w:val="0"/>
        <w:ind w:firstLine="567"/>
        <w:jc w:val="both"/>
        <w:rPr>
          <w:rFonts w:eastAsia="Calibri"/>
          <w:lang w:eastAsia="ru-RU"/>
        </w:rPr>
      </w:pPr>
      <w:r w:rsidRPr="002F232D">
        <w:rPr>
          <w:rFonts w:eastAsia="Calibri"/>
          <w:lang w:eastAsia="ru-RU"/>
        </w:rPr>
        <w:t>2) карту градостроительного зонирования;</w:t>
      </w:r>
    </w:p>
    <w:p w:rsidR="002F232D" w:rsidRPr="002F232D" w:rsidRDefault="002F232D" w:rsidP="002F232D">
      <w:pPr>
        <w:autoSpaceDE w:val="0"/>
        <w:autoSpaceDN w:val="0"/>
        <w:adjustRightInd w:val="0"/>
        <w:ind w:firstLine="567"/>
        <w:jc w:val="both"/>
        <w:rPr>
          <w:rFonts w:eastAsia="Calibri"/>
          <w:lang w:eastAsia="ru-RU"/>
        </w:rPr>
      </w:pPr>
      <w:r w:rsidRPr="002F232D">
        <w:rPr>
          <w:rFonts w:eastAsia="Calibri"/>
          <w:lang w:eastAsia="ru-RU"/>
        </w:rPr>
        <w:t>3) градостроительные регламенты.</w:t>
      </w:r>
    </w:p>
    <w:p w:rsidR="002F232D" w:rsidRPr="002F232D" w:rsidRDefault="002F232D" w:rsidP="002F232D">
      <w:pPr>
        <w:suppressAutoHyphens w:val="0"/>
        <w:rPr>
          <w:rFonts w:eastAsia="Calibri"/>
          <w:lang w:eastAsia="en-US"/>
        </w:rPr>
      </w:pPr>
    </w:p>
    <w:p w:rsidR="002F232D" w:rsidRPr="002F232D" w:rsidRDefault="002F232D" w:rsidP="002F232D">
      <w:pPr>
        <w:keepNext/>
        <w:suppressAutoHyphens w:val="0"/>
        <w:spacing w:before="240" w:after="60"/>
        <w:outlineLvl w:val="2"/>
        <w:rPr>
          <w:rFonts w:ascii="Arial" w:hAnsi="Arial"/>
          <w:b/>
          <w:bCs/>
          <w:i/>
          <w:iCs/>
          <w:sz w:val="26"/>
          <w:szCs w:val="26"/>
          <w:lang w:val="x-none" w:eastAsia="x-none"/>
        </w:rPr>
      </w:pPr>
      <w:bookmarkStart w:id="14" w:name="_Toc296088829"/>
      <w:bookmarkStart w:id="15" w:name="_Toc308782692"/>
      <w:r w:rsidRPr="002F232D">
        <w:rPr>
          <w:b/>
          <w:bCs/>
          <w:lang w:val="x-none" w:eastAsia="x-none"/>
        </w:rPr>
        <w:t>Статья 2. Основные термины и определения, используемые в Правилах</w:t>
      </w:r>
      <w:bookmarkEnd w:id="14"/>
      <w:bookmarkEnd w:id="15"/>
      <w:r w:rsidRPr="002F232D">
        <w:rPr>
          <w:b/>
          <w:bCs/>
          <w:lang w:val="x-none" w:eastAsia="x-none"/>
        </w:rPr>
        <w:t xml:space="preserve"> </w:t>
      </w:r>
      <w:bookmarkEnd w:id="7"/>
    </w:p>
    <w:p w:rsidR="002F232D" w:rsidRPr="002F232D" w:rsidRDefault="002F232D" w:rsidP="002F232D">
      <w:pPr>
        <w:suppressAutoHyphens w:val="0"/>
        <w:ind w:firstLine="540"/>
        <w:contextualSpacing/>
        <w:rPr>
          <w:rFonts w:eastAsia="Calibri"/>
          <w:sz w:val="28"/>
          <w:szCs w:val="28"/>
          <w:lang w:eastAsia="ru-RU"/>
        </w:rPr>
      </w:pPr>
      <w:r w:rsidRPr="002F232D">
        <w:rPr>
          <w:iCs/>
        </w:rPr>
        <w:t>В настоящих</w:t>
      </w:r>
      <w:r w:rsidRPr="002F232D">
        <w:rPr>
          <w:rFonts w:eastAsia="Calibri"/>
          <w:szCs w:val="28"/>
          <w:lang w:eastAsia="en-US"/>
        </w:rPr>
        <w:t xml:space="preserve"> Правилах, используются следующие основные термины и определения</w:t>
      </w:r>
      <w:r w:rsidRPr="002F232D">
        <w:rPr>
          <w:rFonts w:eastAsia="Calibri"/>
          <w:sz w:val="28"/>
          <w:szCs w:val="28"/>
          <w:lang w:eastAsia="ru-RU"/>
        </w:rPr>
        <w:t>:</w:t>
      </w:r>
    </w:p>
    <w:p w:rsidR="002F232D" w:rsidRPr="002F232D" w:rsidRDefault="002F232D" w:rsidP="002F232D">
      <w:pPr>
        <w:ind w:firstLine="540"/>
        <w:jc w:val="both"/>
        <w:rPr>
          <w:iCs/>
        </w:rPr>
      </w:pPr>
      <w:r w:rsidRPr="002F232D">
        <w:rPr>
          <w:iCs/>
        </w:rPr>
        <w:lastRenderedPageBreak/>
        <w:t>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2F232D" w:rsidRPr="002F232D" w:rsidRDefault="002F232D" w:rsidP="002F232D">
      <w:pPr>
        <w:ind w:firstLine="540"/>
        <w:jc w:val="both"/>
      </w:pPr>
      <w:r w:rsidRPr="002F232D">
        <w:t xml:space="preserve">2) </w:t>
      </w:r>
      <w:r w:rsidRPr="002F232D">
        <w:rPr>
          <w:iC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2F232D">
        <w:rPr>
          <w:iCs/>
        </w:rPr>
        <w:t>водоохранные</w:t>
      </w:r>
      <w:proofErr w:type="spellEnd"/>
      <w:r w:rsidRPr="002F232D">
        <w:rPr>
          <w:iCs/>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2F232D">
        <w:rPr>
          <w:iCs/>
        </w:rPr>
        <w:t>приаэродромная</w:t>
      </w:r>
      <w:proofErr w:type="spellEnd"/>
      <w:r w:rsidRPr="002F232D">
        <w:rPr>
          <w:iCs/>
        </w:rPr>
        <w:t xml:space="preserve"> территория, иные зоны, устанавливаемые в соответствии с законодательством Российской Федерации;</w:t>
      </w:r>
    </w:p>
    <w:p w:rsidR="002F232D" w:rsidRPr="002F232D" w:rsidRDefault="002F232D" w:rsidP="002F232D">
      <w:pPr>
        <w:autoSpaceDE w:val="0"/>
        <w:autoSpaceDN w:val="0"/>
        <w:adjustRightInd w:val="0"/>
        <w:ind w:firstLine="540"/>
        <w:jc w:val="both"/>
        <w:rPr>
          <w:lang w:eastAsia="ru-RU"/>
        </w:rPr>
      </w:pPr>
      <w:r w:rsidRPr="002F232D">
        <w:rPr>
          <w:lang w:eastAsia="ru-RU"/>
        </w:rPr>
        <w:t>3)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2F232D" w:rsidRPr="002F232D" w:rsidRDefault="002F232D" w:rsidP="002F232D">
      <w:pPr>
        <w:autoSpaceDE w:val="0"/>
        <w:autoSpaceDN w:val="0"/>
        <w:adjustRightInd w:val="0"/>
        <w:ind w:firstLine="540"/>
        <w:jc w:val="both"/>
        <w:rPr>
          <w:lang w:eastAsia="ru-RU"/>
        </w:rPr>
      </w:pPr>
      <w:r w:rsidRPr="002F232D">
        <w:rPr>
          <w:lang w:eastAsia="ru-RU"/>
        </w:rPr>
        <w:t xml:space="preserve">4) </w:t>
      </w:r>
      <w:r w:rsidRPr="002F232D">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2F232D" w:rsidRPr="002F232D" w:rsidRDefault="002F232D" w:rsidP="002F232D">
      <w:pPr>
        <w:autoSpaceDE w:val="0"/>
        <w:autoSpaceDN w:val="0"/>
        <w:adjustRightInd w:val="0"/>
        <w:ind w:firstLine="540"/>
        <w:jc w:val="both"/>
        <w:rPr>
          <w:lang w:eastAsia="ru-RU"/>
        </w:rPr>
      </w:pPr>
      <w:r w:rsidRPr="002F232D">
        <w:rPr>
          <w:lang w:eastAsia="ru-RU"/>
        </w:rPr>
        <w:t>5)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F232D" w:rsidRPr="002F232D" w:rsidRDefault="002F232D" w:rsidP="002F232D">
      <w:pPr>
        <w:autoSpaceDE w:val="0"/>
        <w:autoSpaceDN w:val="0"/>
        <w:adjustRightInd w:val="0"/>
        <w:ind w:firstLine="540"/>
        <w:jc w:val="both"/>
        <w:rPr>
          <w:lang w:eastAsia="ru-RU"/>
        </w:rPr>
      </w:pPr>
      <w:r w:rsidRPr="002F232D">
        <w:rPr>
          <w:lang w:eastAsia="ru-RU"/>
        </w:rPr>
        <w:t>6)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F232D" w:rsidRPr="002F232D" w:rsidRDefault="002F232D" w:rsidP="002F232D">
      <w:pPr>
        <w:ind w:firstLine="540"/>
        <w:jc w:val="both"/>
      </w:pPr>
      <w:r w:rsidRPr="002F232D">
        <w:t>7)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2F232D" w:rsidRPr="002F232D" w:rsidRDefault="002F232D" w:rsidP="002F232D">
      <w:pPr>
        <w:ind w:firstLine="540"/>
        <w:jc w:val="both"/>
      </w:pPr>
      <w:r w:rsidRPr="002F232D">
        <w:t xml:space="preserve">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2F232D" w:rsidRPr="002F232D" w:rsidRDefault="002F232D" w:rsidP="002F232D">
      <w:pPr>
        <w:ind w:firstLine="540"/>
        <w:jc w:val="both"/>
      </w:pPr>
      <w:r w:rsidRPr="002F232D">
        <w:t>иные понятия, употребляемые в настоящих Правилах, применяются в значениях, используемых в федеральном и областном законодательстве, а также в нормативных правовых актах органов местного самоуправления сельского поселения.</w:t>
      </w:r>
    </w:p>
    <w:p w:rsidR="002F232D" w:rsidRPr="002F232D" w:rsidRDefault="002F232D" w:rsidP="002F232D">
      <w:pPr>
        <w:widowControl w:val="0"/>
        <w:autoSpaceDE w:val="0"/>
        <w:ind w:firstLine="540"/>
        <w:jc w:val="both"/>
        <w:rPr>
          <w:rFonts w:eastAsia="Arial"/>
        </w:rPr>
      </w:pPr>
    </w:p>
    <w:p w:rsidR="002F232D" w:rsidRPr="002F232D" w:rsidRDefault="002F232D" w:rsidP="002F232D">
      <w:pPr>
        <w:keepNext/>
        <w:suppressAutoHyphens w:val="0"/>
        <w:spacing w:before="240" w:after="60"/>
        <w:outlineLvl w:val="2"/>
        <w:rPr>
          <w:b/>
          <w:bCs/>
          <w:lang w:val="x-none" w:eastAsia="x-none"/>
        </w:rPr>
      </w:pPr>
      <w:bookmarkStart w:id="16" w:name="_Toc279980578"/>
      <w:bookmarkStart w:id="17" w:name="_Toc296088830"/>
      <w:bookmarkStart w:id="18" w:name="_Toc308782693"/>
      <w:r w:rsidRPr="002F232D">
        <w:rPr>
          <w:b/>
          <w:bCs/>
          <w:lang w:val="x-none" w:eastAsia="x-none"/>
        </w:rPr>
        <w:t>Статья 3. Сфера применения настоящих Правил</w:t>
      </w:r>
      <w:bookmarkEnd w:id="16"/>
      <w:bookmarkEnd w:id="17"/>
      <w:bookmarkEnd w:id="18"/>
    </w:p>
    <w:p w:rsidR="002F232D" w:rsidRPr="002F232D" w:rsidRDefault="002F232D" w:rsidP="002F232D">
      <w:pPr>
        <w:ind w:firstLine="540"/>
        <w:jc w:val="both"/>
        <w:rPr>
          <w:b/>
          <w:bCs/>
        </w:rPr>
      </w:pPr>
    </w:p>
    <w:p w:rsidR="002F232D" w:rsidRPr="002F232D" w:rsidRDefault="002F232D" w:rsidP="002F232D">
      <w:pPr>
        <w:ind w:firstLine="540"/>
        <w:jc w:val="both"/>
        <w:rPr>
          <w:b/>
          <w:bCs/>
        </w:rPr>
      </w:pPr>
      <w:bookmarkStart w:id="19" w:name="_Toc252392600"/>
      <w:bookmarkStart w:id="20" w:name="_Toc308782694"/>
    </w:p>
    <w:p w:rsidR="002F232D" w:rsidRPr="002F232D" w:rsidRDefault="002F232D" w:rsidP="002F232D">
      <w:pPr>
        <w:ind w:firstLine="540"/>
        <w:jc w:val="both"/>
      </w:pPr>
      <w:r w:rsidRPr="002F232D">
        <w:t xml:space="preserve">1. Настоящие Правила подлежат применению на всей территории сельского поселения в границах, установленных Областным законом Ростовской области от </w:t>
      </w:r>
      <w:r w:rsidRPr="002F232D">
        <w:rPr>
          <w:color w:val="000000"/>
        </w:rPr>
        <w:t xml:space="preserve">27.12.2004 № 249-ЗС </w:t>
      </w:r>
      <w:r w:rsidRPr="002F232D">
        <w:rPr>
          <w:color w:val="000000"/>
        </w:rPr>
        <w:lastRenderedPageBreak/>
        <w:t xml:space="preserve">«Об </w:t>
      </w:r>
      <w:r w:rsidRPr="002F232D">
        <w:t>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12.05.2017.</w:t>
      </w:r>
    </w:p>
    <w:p w:rsidR="002F232D" w:rsidRPr="002F232D" w:rsidRDefault="002F232D" w:rsidP="002F232D">
      <w:pPr>
        <w:ind w:firstLine="540"/>
        <w:jc w:val="both"/>
      </w:pPr>
      <w:r w:rsidRPr="002F232D">
        <w:t>2. Настоящие Правила обязательны для исполнения всеми субъектами градостроительных отношений.</w:t>
      </w:r>
    </w:p>
    <w:p w:rsidR="002F232D" w:rsidRPr="002F232D" w:rsidRDefault="002F232D" w:rsidP="002F232D">
      <w:pPr>
        <w:tabs>
          <w:tab w:val="left" w:pos="3686"/>
        </w:tabs>
        <w:ind w:firstLine="540"/>
        <w:jc w:val="both"/>
      </w:pPr>
      <w:r w:rsidRPr="002F232D">
        <w:tab/>
      </w:r>
    </w:p>
    <w:p w:rsidR="002F232D" w:rsidRPr="002F232D" w:rsidRDefault="002F232D" w:rsidP="002F232D">
      <w:pPr>
        <w:keepNext/>
        <w:suppressAutoHyphens w:val="0"/>
        <w:spacing w:before="240" w:after="60"/>
        <w:outlineLvl w:val="2"/>
        <w:rPr>
          <w:b/>
          <w:bCs/>
          <w:lang w:val="x-none" w:eastAsia="x-none"/>
        </w:rPr>
      </w:pPr>
      <w:r w:rsidRPr="002F232D">
        <w:rPr>
          <w:b/>
          <w:bCs/>
          <w:lang w:val="x-none" w:eastAsia="x-none"/>
        </w:rPr>
        <w:t>Статья 4. Субъекты градостроительных отношений</w:t>
      </w:r>
      <w:bookmarkEnd w:id="19"/>
      <w:bookmarkEnd w:id="20"/>
    </w:p>
    <w:p w:rsidR="002F232D" w:rsidRPr="002F232D" w:rsidRDefault="002F232D" w:rsidP="002F232D">
      <w:pPr>
        <w:ind w:firstLine="540"/>
        <w:jc w:val="both"/>
      </w:pPr>
    </w:p>
    <w:p w:rsidR="002F232D" w:rsidRPr="002F232D" w:rsidRDefault="002F232D" w:rsidP="002F232D">
      <w:pPr>
        <w:ind w:firstLine="540"/>
        <w:jc w:val="both"/>
      </w:pPr>
      <w:r w:rsidRPr="002F232D">
        <w:t>1. Субъектами градостроительных отношений на территории сельского поселения являются:</w:t>
      </w:r>
    </w:p>
    <w:p w:rsidR="002F232D" w:rsidRPr="002F232D" w:rsidRDefault="002F232D" w:rsidP="002F232D">
      <w:pPr>
        <w:autoSpaceDE w:val="0"/>
        <w:autoSpaceDN w:val="0"/>
        <w:adjustRightInd w:val="0"/>
        <w:ind w:firstLine="540"/>
        <w:jc w:val="both"/>
        <w:rPr>
          <w:lang w:eastAsia="ru-RU"/>
        </w:rPr>
      </w:pPr>
      <w:r w:rsidRPr="002F232D">
        <w:t xml:space="preserve">1) </w:t>
      </w:r>
      <w:r w:rsidRPr="002F232D">
        <w:rPr>
          <w:lang w:eastAsia="ru-RU"/>
        </w:rPr>
        <w:t>Российская Федерация, субъекты Российской Федерации, муниципальные образования</w:t>
      </w:r>
      <w:r w:rsidRPr="002F232D">
        <w:t>;</w:t>
      </w:r>
    </w:p>
    <w:p w:rsidR="002F232D" w:rsidRPr="002F232D" w:rsidRDefault="002F232D" w:rsidP="002F232D">
      <w:pPr>
        <w:ind w:firstLine="540"/>
        <w:jc w:val="both"/>
      </w:pPr>
      <w:r w:rsidRPr="002F232D">
        <w:t>2) физические и юридические лица.</w:t>
      </w:r>
    </w:p>
    <w:p w:rsidR="002F232D" w:rsidRPr="002F232D" w:rsidRDefault="002F232D" w:rsidP="002F232D">
      <w:pPr>
        <w:autoSpaceDE w:val="0"/>
        <w:autoSpaceDN w:val="0"/>
        <w:adjustRightInd w:val="0"/>
        <w:ind w:firstLine="540"/>
        <w:jc w:val="both"/>
        <w:rPr>
          <w:lang w:eastAsia="ru-RU"/>
        </w:rPr>
      </w:pPr>
      <w:r w:rsidRPr="002F232D">
        <w:t xml:space="preserve">2. </w:t>
      </w:r>
      <w:r w:rsidRPr="002F232D">
        <w:rPr>
          <w:lang w:eastAsia="ru-RU"/>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2F232D" w:rsidRPr="002F232D" w:rsidRDefault="002F232D" w:rsidP="002F232D">
      <w:pPr>
        <w:jc w:val="both"/>
      </w:pPr>
    </w:p>
    <w:p w:rsidR="002F232D" w:rsidRPr="002F232D" w:rsidRDefault="002F232D" w:rsidP="002F232D">
      <w:pPr>
        <w:ind w:firstLine="540"/>
        <w:jc w:val="both"/>
      </w:pPr>
    </w:p>
    <w:p w:rsidR="002F232D" w:rsidRPr="002F232D" w:rsidRDefault="002F232D" w:rsidP="002F232D">
      <w:pPr>
        <w:keepNext/>
        <w:spacing w:before="240" w:after="60"/>
        <w:outlineLvl w:val="1"/>
        <w:rPr>
          <w:b/>
          <w:bCs/>
          <w:i/>
          <w:iCs/>
          <w:lang w:val="x-none"/>
        </w:rPr>
      </w:pPr>
      <w:bookmarkStart w:id="21" w:name="_Toc296088831"/>
      <w:bookmarkStart w:id="22" w:name="_Toc308782695"/>
      <w:r w:rsidRPr="002F232D">
        <w:rPr>
          <w:i/>
          <w:iCs/>
          <w:lang w:val="x-none"/>
        </w:rPr>
        <w:t>Глава 2.</w:t>
      </w:r>
      <w:r w:rsidRPr="002F232D">
        <w:rPr>
          <w:b/>
          <w:bCs/>
          <w:i/>
          <w:iCs/>
          <w:lang w:val="x-none"/>
        </w:rPr>
        <w:t xml:space="preserve"> РЕГУЛИРОВАНИЕ ЗЕМЛЕПОЛЬЗОВАНИЯ И ЗАСТРОЙКИ ОРГАНАМИ МЕСТНОГО САМОУПРАВЛЕНИЯ </w:t>
      </w:r>
      <w:bookmarkEnd w:id="21"/>
      <w:r w:rsidRPr="002F232D">
        <w:rPr>
          <w:b/>
          <w:bCs/>
          <w:i/>
          <w:iCs/>
          <w:lang w:val="x-none"/>
        </w:rPr>
        <w:t>СЕЛЬСКОГО ПОСЕЛЕНИЯ</w:t>
      </w:r>
      <w:bookmarkEnd w:id="22"/>
    </w:p>
    <w:p w:rsidR="002F232D" w:rsidRPr="002F232D" w:rsidRDefault="002F232D" w:rsidP="002F232D">
      <w:pPr>
        <w:suppressAutoHyphens w:val="0"/>
        <w:rPr>
          <w:rFonts w:eastAsia="Calibri"/>
          <w:snapToGrid w:val="0"/>
          <w:lang w:eastAsia="en-US"/>
        </w:rPr>
      </w:pPr>
    </w:p>
    <w:p w:rsidR="002F232D" w:rsidRPr="002F232D" w:rsidRDefault="002F232D" w:rsidP="002F232D">
      <w:pPr>
        <w:keepNext/>
        <w:suppressAutoHyphens w:val="0"/>
        <w:spacing w:before="240" w:after="60"/>
        <w:outlineLvl w:val="2"/>
        <w:rPr>
          <w:b/>
          <w:bCs/>
          <w:lang w:val="x-none" w:eastAsia="x-none"/>
        </w:rPr>
      </w:pPr>
      <w:bookmarkStart w:id="23" w:name="_Toc296088832"/>
      <w:bookmarkStart w:id="24" w:name="_Toc308782696"/>
      <w:bookmarkStart w:id="25" w:name="_Toc279980583"/>
      <w:r w:rsidRPr="002F232D">
        <w:rPr>
          <w:b/>
          <w:bCs/>
          <w:lang w:val="x-none" w:eastAsia="x-none"/>
        </w:rPr>
        <w:t xml:space="preserve">Статья 5. Органы местного самоуправления, осуществляющие регулирование землепользования и застройки на территории </w:t>
      </w:r>
      <w:bookmarkEnd w:id="23"/>
      <w:r w:rsidRPr="002F232D">
        <w:rPr>
          <w:b/>
          <w:bCs/>
          <w:lang w:val="x-none" w:eastAsia="x-none"/>
        </w:rPr>
        <w:t>сельского поселения</w:t>
      </w:r>
      <w:bookmarkEnd w:id="24"/>
    </w:p>
    <w:bookmarkEnd w:id="25"/>
    <w:p w:rsidR="002F232D" w:rsidRPr="002F232D" w:rsidRDefault="002F232D" w:rsidP="002F232D"/>
    <w:p w:rsidR="002F232D" w:rsidRPr="002F232D" w:rsidRDefault="002F232D" w:rsidP="002F232D">
      <w:pPr>
        <w:ind w:firstLine="567"/>
        <w:jc w:val="both"/>
      </w:pPr>
      <w:r w:rsidRPr="002F232D">
        <w:t>1. Регулирование землепользования и застройки на территории сельского поселения, осуществляют следующие органы местного самоуправления:</w:t>
      </w:r>
    </w:p>
    <w:p w:rsidR="002F232D" w:rsidRPr="002F232D" w:rsidRDefault="002F232D" w:rsidP="002F232D">
      <w:pPr>
        <w:ind w:firstLine="567"/>
        <w:jc w:val="both"/>
      </w:pPr>
      <w:r w:rsidRPr="002F232D">
        <w:t xml:space="preserve">1) Представительный орган муниципального образования – Собрание депутатов </w:t>
      </w:r>
      <w:r w:rsidRPr="002F232D">
        <w:rPr>
          <w:bCs/>
          <w:lang w:eastAsia="ru-RU"/>
        </w:rPr>
        <w:t>Коммунарского</w:t>
      </w:r>
      <w:r w:rsidRPr="002F232D">
        <w:t xml:space="preserve"> сельского поселения (далее – Собрание депутатов);</w:t>
      </w:r>
    </w:p>
    <w:p w:rsidR="002F232D" w:rsidRPr="002F232D" w:rsidRDefault="002F232D" w:rsidP="002F232D">
      <w:pPr>
        <w:ind w:firstLine="567"/>
        <w:jc w:val="both"/>
      </w:pPr>
      <w:r w:rsidRPr="002F232D">
        <w:t xml:space="preserve">2) Глава муниципального образования – Глава </w:t>
      </w:r>
      <w:r w:rsidRPr="002F232D">
        <w:rPr>
          <w:bCs/>
          <w:lang w:eastAsia="ru-RU"/>
        </w:rPr>
        <w:t>Коммунарского</w:t>
      </w:r>
      <w:r w:rsidRPr="002F232D">
        <w:t xml:space="preserve"> сельского поселения (далее – Глава поселения);</w:t>
      </w:r>
    </w:p>
    <w:p w:rsidR="002F232D" w:rsidRPr="002F232D" w:rsidRDefault="002F232D" w:rsidP="002F232D">
      <w:pPr>
        <w:ind w:firstLine="567"/>
        <w:jc w:val="both"/>
      </w:pPr>
      <w:r w:rsidRPr="002F232D">
        <w:t xml:space="preserve">3) Исполнительно-распорядительный орган муниципального образования – Администрация </w:t>
      </w:r>
      <w:r w:rsidRPr="002F232D">
        <w:rPr>
          <w:bCs/>
          <w:lang w:eastAsia="ru-RU"/>
        </w:rPr>
        <w:t>Коммунарского</w:t>
      </w:r>
      <w:r w:rsidRPr="002F232D">
        <w:t xml:space="preserve"> сельского поселения (далее – Администрация поселения).</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2F232D" w:rsidRPr="002F232D" w:rsidRDefault="002F232D" w:rsidP="002F232D">
      <w:pPr>
        <w:suppressAutoHyphens w:val="0"/>
        <w:ind w:firstLine="567"/>
        <w:jc w:val="both"/>
        <w:rPr>
          <w:rFonts w:eastAsia="Calibri"/>
          <w:snapToGrid w:val="0"/>
          <w:lang w:eastAsia="en-US"/>
        </w:rPr>
      </w:pPr>
      <w:r w:rsidRPr="002F232D">
        <w:rPr>
          <w:rFonts w:eastAsia="Calibri"/>
          <w:lang w:eastAsia="en-US"/>
        </w:rPr>
        <w:t xml:space="preserve">3. </w:t>
      </w:r>
      <w:r w:rsidRPr="002F232D">
        <w:rPr>
          <w:rFonts w:eastAsia="Calibri"/>
          <w:snapToGrid w:val="0"/>
          <w:lang w:eastAsia="en-US"/>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2F232D" w:rsidRPr="002F232D" w:rsidRDefault="002F232D" w:rsidP="002F232D">
      <w:pPr>
        <w:suppressAutoHyphens w:val="0"/>
        <w:ind w:firstLine="567"/>
        <w:jc w:val="both"/>
        <w:rPr>
          <w:rFonts w:eastAsia="Calibri"/>
          <w:snapToGrid w:val="0"/>
          <w:lang w:eastAsia="en-US"/>
        </w:rPr>
      </w:pPr>
      <w:r w:rsidRPr="002F232D">
        <w:rPr>
          <w:rFonts w:eastAsia="Calibri"/>
          <w:snapToGrid w:val="0"/>
          <w:lang w:eastAsia="en-US"/>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2F232D" w:rsidRPr="002F232D" w:rsidRDefault="002F232D" w:rsidP="002F232D"/>
    <w:p w:rsidR="002F232D" w:rsidRPr="002F232D" w:rsidRDefault="002F232D" w:rsidP="002F232D">
      <w:pPr>
        <w:keepNext/>
        <w:suppressAutoHyphens w:val="0"/>
        <w:spacing w:before="240" w:after="60"/>
        <w:outlineLvl w:val="2"/>
        <w:rPr>
          <w:b/>
          <w:bCs/>
          <w:lang w:val="x-none" w:eastAsia="x-none"/>
        </w:rPr>
      </w:pPr>
      <w:bookmarkStart w:id="26" w:name="_Toc279980586"/>
      <w:bookmarkStart w:id="27" w:name="_Toc296088833"/>
      <w:bookmarkStart w:id="28" w:name="_Toc308782697"/>
      <w:r w:rsidRPr="002F232D">
        <w:rPr>
          <w:b/>
          <w:bCs/>
          <w:lang w:val="x-none" w:eastAsia="x-none"/>
        </w:rPr>
        <w:lastRenderedPageBreak/>
        <w:t>Статья 6. Комиссия по подготовке проекта Правил землепользования и застройк</w:t>
      </w:r>
      <w:bookmarkEnd w:id="26"/>
      <w:r w:rsidRPr="002F232D">
        <w:rPr>
          <w:b/>
          <w:bCs/>
          <w:lang w:val="x-none" w:eastAsia="x-none"/>
        </w:rPr>
        <w:t>и</w:t>
      </w:r>
      <w:bookmarkEnd w:id="27"/>
      <w:bookmarkEnd w:id="28"/>
    </w:p>
    <w:p w:rsidR="002F232D" w:rsidRPr="002F232D" w:rsidRDefault="002F232D" w:rsidP="002F232D">
      <w:pPr>
        <w:ind w:firstLine="540"/>
        <w:jc w:val="both"/>
        <w:rPr>
          <w:b/>
        </w:rPr>
      </w:pPr>
    </w:p>
    <w:p w:rsidR="002F232D" w:rsidRPr="002F232D" w:rsidRDefault="002F232D" w:rsidP="002F232D">
      <w:pPr>
        <w:ind w:firstLine="851"/>
        <w:jc w:val="both"/>
      </w:pPr>
      <w:r w:rsidRPr="002F232D">
        <w:t xml:space="preserve">1. Комиссия по подготовке правил землепользования и застройки (далее – Комиссия) является постоянно действующим консультативным органом при Администрации. </w:t>
      </w:r>
    </w:p>
    <w:p w:rsidR="002F232D" w:rsidRPr="002F232D" w:rsidRDefault="002F232D" w:rsidP="002F232D">
      <w:pPr>
        <w:ind w:firstLine="851"/>
        <w:jc w:val="both"/>
      </w:pPr>
      <w:r w:rsidRPr="002F232D">
        <w:t xml:space="preserve">Комиссия формируется на основании постановления Главы поселения и осуществляет свою деятельность в соответствии с настоящими Правилами и Положением о Комиссии, утверждаемым Главой поселения. </w:t>
      </w:r>
    </w:p>
    <w:p w:rsidR="002F232D" w:rsidRPr="002F232D" w:rsidRDefault="002F232D" w:rsidP="002F232D">
      <w:pPr>
        <w:ind w:firstLine="851"/>
        <w:jc w:val="both"/>
      </w:pPr>
      <w:r w:rsidRPr="002F232D">
        <w:t>2. К полномочиям Комиссии в области регулирования отношений по вопросам землепользования и застройки относятся:</w:t>
      </w:r>
    </w:p>
    <w:p w:rsidR="002F232D" w:rsidRPr="002F232D" w:rsidRDefault="002F232D" w:rsidP="002F232D">
      <w:pPr>
        <w:ind w:left="900"/>
        <w:jc w:val="both"/>
      </w:pPr>
      <w:r w:rsidRPr="002F232D">
        <w:t>1) разработка проекта правил землепользования и застройки муниципального образования «</w:t>
      </w:r>
      <w:r w:rsidRPr="002F232D">
        <w:rPr>
          <w:bCs/>
          <w:lang w:eastAsia="ru-RU"/>
        </w:rPr>
        <w:t>Коммунарское</w:t>
      </w:r>
      <w:r w:rsidRPr="002F232D">
        <w:t xml:space="preserve"> сельское поселение»;</w:t>
      </w:r>
    </w:p>
    <w:p w:rsidR="002F232D" w:rsidRPr="002F232D" w:rsidRDefault="002F232D" w:rsidP="002F232D">
      <w:pPr>
        <w:ind w:left="900"/>
        <w:jc w:val="both"/>
      </w:pPr>
      <w:r w:rsidRPr="002F232D">
        <w:t>2) рассмотрение предложений и подготовка заключений о внесении изменений в настоящие Правила;</w:t>
      </w:r>
    </w:p>
    <w:p w:rsidR="002F232D" w:rsidRPr="002F232D" w:rsidRDefault="002F232D" w:rsidP="002F232D">
      <w:pPr>
        <w:ind w:left="900"/>
        <w:jc w:val="both"/>
      </w:pPr>
      <w:r w:rsidRPr="002F232D">
        <w:t>3) подготовка рекомендаций о предоставлении разрешений на условно разрешенный вид использования земельного участка или объекта капитального строительства;</w:t>
      </w:r>
    </w:p>
    <w:p w:rsidR="002F232D" w:rsidRPr="002F232D" w:rsidRDefault="002F232D" w:rsidP="002F232D">
      <w:pPr>
        <w:ind w:left="900"/>
        <w:jc w:val="both"/>
      </w:pPr>
      <w:r w:rsidRPr="002F232D">
        <w:t>4) подготовка рекомендаций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2F232D" w:rsidRPr="002F232D" w:rsidRDefault="002F232D" w:rsidP="002F232D">
      <w:pPr>
        <w:ind w:left="900"/>
        <w:jc w:val="both"/>
      </w:pPr>
      <w:r w:rsidRPr="002F232D">
        <w:t>5) рассмотрение иных вопросов градостроительной деятельности, отнесенных федеральным или областным законодательством к компетенции органов местного самоуправления, проведение по ним публичных слушаний и подготовка рекомендаций.</w:t>
      </w:r>
    </w:p>
    <w:p w:rsidR="002F232D" w:rsidRPr="002F232D" w:rsidRDefault="002F232D" w:rsidP="002F232D">
      <w:pPr>
        <w:ind w:firstLine="851"/>
        <w:jc w:val="both"/>
      </w:pPr>
      <w:r w:rsidRPr="002F232D">
        <w:t>3. Протоколы заседаний Комиссии являются открытыми для всех заинтересованных лиц.</w:t>
      </w:r>
    </w:p>
    <w:p w:rsidR="002F232D" w:rsidRPr="002F232D" w:rsidRDefault="002F232D" w:rsidP="002F232D">
      <w:pPr>
        <w:ind w:firstLine="540"/>
        <w:jc w:val="both"/>
      </w:pPr>
    </w:p>
    <w:p w:rsidR="002F232D" w:rsidRPr="002F232D" w:rsidRDefault="002F232D" w:rsidP="002F232D">
      <w:pPr>
        <w:keepNext/>
        <w:spacing w:before="240" w:after="60"/>
        <w:outlineLvl w:val="1"/>
        <w:rPr>
          <w:b/>
          <w:bCs/>
          <w:i/>
          <w:iCs/>
          <w:lang w:val="x-none"/>
        </w:rPr>
      </w:pPr>
      <w:bookmarkStart w:id="29" w:name="_Toc252392607"/>
      <w:bookmarkStart w:id="30" w:name="_Toc308782698"/>
      <w:r w:rsidRPr="002F232D">
        <w:rPr>
          <w:b/>
          <w:bCs/>
          <w:i/>
          <w:iCs/>
          <w:lang w:val="x-none"/>
        </w:rPr>
        <w:t xml:space="preserve">Глава 3. ПОДГОТОВКА ДОКУМЕНТАЦИИ ПО ПЛАНИРОВКЕ ТЕРРИТОРИИ ОРГАНАМИ МЕСТНОГО САМОУПРАВЛЕНИЯ </w:t>
      </w:r>
      <w:bookmarkEnd w:id="29"/>
      <w:r w:rsidRPr="002F232D">
        <w:rPr>
          <w:b/>
          <w:bCs/>
          <w:i/>
          <w:iCs/>
          <w:lang w:val="x-none"/>
        </w:rPr>
        <w:t>СЕЛЬСКОГО ПОСЕЛЕНИЯ</w:t>
      </w:r>
      <w:bookmarkEnd w:id="30"/>
    </w:p>
    <w:p w:rsidR="002F232D" w:rsidRPr="002F232D" w:rsidRDefault="002F232D" w:rsidP="002F232D">
      <w:pPr>
        <w:rPr>
          <w:lang w:eastAsia="ru-RU"/>
        </w:rPr>
      </w:pPr>
    </w:p>
    <w:p w:rsidR="002F232D" w:rsidRPr="002F232D" w:rsidRDefault="002F232D" w:rsidP="002F232D">
      <w:pPr>
        <w:keepNext/>
        <w:tabs>
          <w:tab w:val="left" w:pos="2268"/>
        </w:tabs>
        <w:outlineLvl w:val="2"/>
        <w:rPr>
          <w:b/>
          <w:bCs/>
        </w:rPr>
      </w:pPr>
      <w:bookmarkStart w:id="31" w:name="_Toc157247900"/>
      <w:bookmarkStart w:id="32" w:name="_Toc176362878"/>
      <w:bookmarkStart w:id="33" w:name="_Toc280175825"/>
      <w:bookmarkStart w:id="34" w:name="_Toc302731016"/>
      <w:bookmarkStart w:id="35" w:name="_Toc252392608"/>
      <w:bookmarkStart w:id="36" w:name="_Toc308782699"/>
      <w:r w:rsidRPr="002F232D">
        <w:rPr>
          <w:b/>
          <w:bCs/>
        </w:rPr>
        <w:t>Статья 7.  Общие положения о планировке территории</w:t>
      </w:r>
      <w:bookmarkEnd w:id="31"/>
      <w:bookmarkEnd w:id="32"/>
      <w:bookmarkEnd w:id="33"/>
      <w:bookmarkEnd w:id="34"/>
    </w:p>
    <w:p w:rsidR="002F232D" w:rsidRPr="002F232D" w:rsidRDefault="002F232D" w:rsidP="002F232D">
      <w:pPr>
        <w:suppressAutoHyphens w:val="0"/>
        <w:rPr>
          <w:rFonts w:eastAsia="Calibri"/>
          <w:sz w:val="28"/>
          <w:szCs w:val="28"/>
          <w:lang w:eastAsia="en-US"/>
        </w:rPr>
      </w:pPr>
    </w:p>
    <w:p w:rsidR="002F232D" w:rsidRPr="002F232D" w:rsidRDefault="002F232D" w:rsidP="002F232D">
      <w:pPr>
        <w:suppressAutoHyphens w:val="0"/>
        <w:rPr>
          <w:rFonts w:eastAsia="Calibri"/>
          <w:lang w:eastAsia="en-US"/>
        </w:rPr>
      </w:pPr>
      <w:r w:rsidRPr="002F232D">
        <w:rPr>
          <w:rFonts w:eastAsia="Calibri"/>
          <w:sz w:val="28"/>
          <w:szCs w:val="28"/>
          <w:lang w:eastAsia="en-US"/>
        </w:rPr>
        <w:t xml:space="preserve">             </w:t>
      </w:r>
      <w:r w:rsidRPr="002F232D">
        <w:rPr>
          <w:rFonts w:eastAsia="Calibri"/>
          <w:lang w:eastAsia="en-US"/>
        </w:rPr>
        <w:t>1.  Видами документации по планировке территории являются:</w:t>
      </w:r>
    </w:p>
    <w:p w:rsidR="002F232D" w:rsidRPr="002F232D" w:rsidRDefault="002F232D" w:rsidP="002F232D">
      <w:pPr>
        <w:suppressAutoHyphens w:val="0"/>
        <w:rPr>
          <w:rFonts w:eastAsia="Calibri"/>
          <w:lang w:eastAsia="en-US"/>
        </w:rPr>
      </w:pPr>
      <w:r w:rsidRPr="002F232D">
        <w:rPr>
          <w:rFonts w:eastAsia="Calibri"/>
          <w:lang w:eastAsia="en-US"/>
        </w:rPr>
        <w:t>1) проект планировки территории;</w:t>
      </w:r>
    </w:p>
    <w:p w:rsidR="002F232D" w:rsidRPr="002F232D" w:rsidRDefault="002F232D" w:rsidP="002F232D">
      <w:pPr>
        <w:suppressAutoHyphens w:val="0"/>
        <w:rPr>
          <w:rFonts w:eastAsia="Calibri"/>
          <w:lang w:eastAsia="en-US"/>
        </w:rPr>
      </w:pPr>
      <w:r w:rsidRPr="002F232D">
        <w:rPr>
          <w:rFonts w:eastAsia="Calibri"/>
          <w:lang w:eastAsia="en-US"/>
        </w:rPr>
        <w:t>2) проект межевания территории.</w:t>
      </w:r>
    </w:p>
    <w:p w:rsidR="002F232D" w:rsidRPr="002F232D" w:rsidRDefault="002F232D" w:rsidP="002F232D">
      <w:pPr>
        <w:suppressAutoHyphens w:val="0"/>
        <w:ind w:firstLine="708"/>
        <w:jc w:val="both"/>
      </w:pPr>
      <w:r w:rsidRPr="002F232D">
        <w:rPr>
          <w:rFonts w:eastAsia="Calibri"/>
          <w:lang w:eastAsia="en-US"/>
        </w:rPr>
        <w:t xml:space="preserve">   </w:t>
      </w:r>
      <w:r w:rsidRPr="002F232D">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2F232D" w:rsidRPr="002F232D" w:rsidRDefault="002F232D" w:rsidP="002F232D">
      <w:pPr>
        <w:ind w:firstLine="900"/>
        <w:jc w:val="both"/>
      </w:pPr>
      <w:r w:rsidRPr="002F232D">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4 настоящей статьи.</w:t>
      </w:r>
    </w:p>
    <w:p w:rsidR="002F232D" w:rsidRPr="002F232D" w:rsidRDefault="002F232D" w:rsidP="002F232D">
      <w:pPr>
        <w:ind w:firstLine="900"/>
        <w:jc w:val="both"/>
      </w:pPr>
      <w:r w:rsidRPr="002F232D">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2F232D" w:rsidRPr="002F232D" w:rsidRDefault="002F232D" w:rsidP="002F232D">
      <w:pPr>
        <w:ind w:firstLine="900"/>
        <w:jc w:val="both"/>
      </w:pPr>
      <w:r w:rsidRPr="002F232D">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2F232D" w:rsidRPr="002F232D" w:rsidRDefault="002F232D" w:rsidP="002F232D">
      <w:pPr>
        <w:ind w:firstLine="900"/>
        <w:jc w:val="both"/>
      </w:pPr>
      <w:r w:rsidRPr="002F232D">
        <w:t>2) необходимы установление, изменение или отмена красных линий;</w:t>
      </w:r>
    </w:p>
    <w:p w:rsidR="002F232D" w:rsidRPr="002F232D" w:rsidRDefault="002F232D" w:rsidP="002F232D">
      <w:pPr>
        <w:ind w:firstLine="900"/>
        <w:jc w:val="both"/>
      </w:pPr>
      <w:r w:rsidRPr="002F232D">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2F232D" w:rsidRPr="002F232D" w:rsidRDefault="002F232D" w:rsidP="002F232D">
      <w:pPr>
        <w:ind w:firstLine="900"/>
        <w:jc w:val="both"/>
      </w:pPr>
      <w:r w:rsidRPr="002F232D">
        <w:lastRenderedPageBreak/>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2F232D" w:rsidRPr="002F232D" w:rsidRDefault="002F232D" w:rsidP="002F232D">
      <w:pPr>
        <w:ind w:firstLine="900"/>
        <w:jc w:val="both"/>
      </w:pPr>
      <w:r w:rsidRPr="002F232D">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2F232D" w:rsidRPr="002F232D" w:rsidRDefault="002F232D" w:rsidP="002F232D">
      <w:pPr>
        <w:ind w:firstLine="900"/>
        <w:jc w:val="both"/>
      </w:pPr>
      <w:r w:rsidRPr="002F232D">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2F232D" w:rsidRPr="002F232D" w:rsidRDefault="002F232D" w:rsidP="002F232D">
      <w:pPr>
        <w:ind w:firstLine="900"/>
        <w:jc w:val="both"/>
      </w:pPr>
      <w:r w:rsidRPr="002F232D">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2F232D" w:rsidRPr="002F232D" w:rsidRDefault="002F232D" w:rsidP="002F232D">
      <w:pPr>
        <w:ind w:firstLine="900"/>
        <w:jc w:val="both"/>
      </w:pPr>
      <w:r w:rsidRPr="002F232D">
        <w:t xml:space="preserve">6. 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w:t>
      </w:r>
    </w:p>
    <w:p w:rsidR="002F232D" w:rsidRPr="002F232D" w:rsidRDefault="002F232D" w:rsidP="002F232D">
      <w:pPr>
        <w:ind w:firstLine="900"/>
        <w:jc w:val="both"/>
      </w:pPr>
      <w:r w:rsidRPr="002F232D">
        <w:t>Подготовка проекта межевания территории осуществляется в составе проекта планировки территории или в виде отдельного документа.</w:t>
      </w:r>
    </w:p>
    <w:p w:rsidR="002F232D" w:rsidRPr="002F232D" w:rsidRDefault="002F232D" w:rsidP="002F232D">
      <w:pPr>
        <w:ind w:firstLine="900"/>
        <w:jc w:val="both"/>
      </w:pPr>
      <w:r w:rsidRPr="002F232D">
        <w:t>7. Подготовка проектов планировки территории осуществляется для:</w:t>
      </w:r>
    </w:p>
    <w:p w:rsidR="002F232D" w:rsidRPr="002F232D" w:rsidRDefault="002F232D" w:rsidP="002F232D">
      <w:pPr>
        <w:ind w:firstLine="900"/>
        <w:jc w:val="both"/>
      </w:pPr>
      <w:r w:rsidRPr="002F232D">
        <w:t>- выделения элементов планировочной структуры;</w:t>
      </w:r>
    </w:p>
    <w:p w:rsidR="002F232D" w:rsidRPr="002F232D" w:rsidRDefault="002F232D" w:rsidP="002F232D">
      <w:pPr>
        <w:ind w:firstLine="900"/>
        <w:jc w:val="both"/>
      </w:pPr>
      <w:r w:rsidRPr="002F232D">
        <w:t>- установления границ территорий общего пользования;</w:t>
      </w:r>
    </w:p>
    <w:p w:rsidR="002F232D" w:rsidRPr="002F232D" w:rsidRDefault="002F232D" w:rsidP="002F232D">
      <w:pPr>
        <w:ind w:firstLine="900"/>
        <w:jc w:val="both"/>
      </w:pPr>
      <w:r w:rsidRPr="002F232D">
        <w:t>- установления границ зон планируемого размещения объектов капитального строительства;</w:t>
      </w:r>
    </w:p>
    <w:p w:rsidR="002F232D" w:rsidRPr="002F232D" w:rsidRDefault="002F232D" w:rsidP="002F232D">
      <w:pPr>
        <w:ind w:firstLine="900"/>
        <w:jc w:val="both"/>
      </w:pPr>
      <w:r w:rsidRPr="002F232D">
        <w:t>- определения характеристик и очередности планируемого развития территории.</w:t>
      </w:r>
    </w:p>
    <w:p w:rsidR="002F232D" w:rsidRPr="002F232D" w:rsidRDefault="002F232D" w:rsidP="002F232D">
      <w:pPr>
        <w:ind w:firstLine="900"/>
        <w:jc w:val="both"/>
      </w:pPr>
      <w:r w:rsidRPr="002F232D">
        <w:t>8. Проект планировки территории состоит из основной части, которая подлежит утверждению, и материалов по её обоснованию.</w:t>
      </w:r>
    </w:p>
    <w:p w:rsidR="002F232D" w:rsidRPr="002F232D" w:rsidRDefault="002F232D" w:rsidP="002F232D">
      <w:pPr>
        <w:ind w:firstLine="900"/>
        <w:jc w:val="both"/>
      </w:pPr>
      <w:r w:rsidRPr="002F232D">
        <w:t>8.1. Основная часть проекта планировки территории включает в себя:</w:t>
      </w:r>
    </w:p>
    <w:p w:rsidR="002F232D" w:rsidRPr="002F232D" w:rsidRDefault="002F232D" w:rsidP="002F232D">
      <w:pPr>
        <w:ind w:firstLine="900"/>
        <w:jc w:val="both"/>
      </w:pPr>
      <w:r w:rsidRPr="002F232D">
        <w:t>1) Чертеж или чертежи планировки территории, на которых отображаются:</w:t>
      </w:r>
    </w:p>
    <w:p w:rsidR="002F232D" w:rsidRPr="002F232D" w:rsidRDefault="002F232D" w:rsidP="002F232D">
      <w:pPr>
        <w:ind w:firstLine="900"/>
        <w:jc w:val="both"/>
      </w:pPr>
      <w:r w:rsidRPr="002F232D">
        <w:t xml:space="preserve">- красные линии; </w:t>
      </w:r>
    </w:p>
    <w:p w:rsidR="002F232D" w:rsidRPr="002F232D" w:rsidRDefault="002F232D" w:rsidP="002F232D">
      <w:pPr>
        <w:ind w:firstLine="900"/>
        <w:jc w:val="both"/>
      </w:pPr>
      <w:r w:rsidRPr="002F232D">
        <w:t>- границы существующих и планируемых элементов планировочной структуры;</w:t>
      </w:r>
    </w:p>
    <w:p w:rsidR="002F232D" w:rsidRPr="002F232D" w:rsidRDefault="002F232D" w:rsidP="002F232D">
      <w:pPr>
        <w:ind w:firstLine="900"/>
        <w:jc w:val="both"/>
      </w:pPr>
      <w:r w:rsidRPr="002F232D">
        <w:t>- границы зон планируемого размещения объектов капитального строительства;</w:t>
      </w:r>
    </w:p>
    <w:p w:rsidR="002F232D" w:rsidRPr="002F232D" w:rsidRDefault="002F232D" w:rsidP="002F232D">
      <w:pPr>
        <w:ind w:firstLine="900"/>
        <w:jc w:val="both"/>
      </w:pPr>
      <w:r w:rsidRPr="002F232D">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w:t>
      </w:r>
      <w:r w:rsidRPr="002F232D">
        <w:lastRenderedPageBreak/>
        <w:t>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2F232D" w:rsidRPr="002F232D" w:rsidRDefault="002F232D" w:rsidP="002F232D">
      <w:pPr>
        <w:ind w:firstLine="900"/>
        <w:jc w:val="both"/>
      </w:pPr>
      <w:r w:rsidRPr="002F232D">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2F232D" w:rsidRPr="002F232D" w:rsidRDefault="002F232D" w:rsidP="002F232D">
      <w:pPr>
        <w:ind w:firstLine="900"/>
        <w:jc w:val="both"/>
      </w:pPr>
      <w:r w:rsidRPr="002F232D">
        <w:t>8.2. Материалы по обоснованию проекта планировки территории содержат:</w:t>
      </w:r>
    </w:p>
    <w:p w:rsidR="002F232D" w:rsidRPr="002F232D" w:rsidRDefault="002F232D" w:rsidP="002F232D">
      <w:pPr>
        <w:ind w:firstLine="900"/>
        <w:jc w:val="both"/>
      </w:pPr>
      <w:r w:rsidRPr="002F232D">
        <w:t>1) карту (фрагмент карты) планировочной структуры муниципального образования «</w:t>
      </w:r>
      <w:r w:rsidRPr="002F232D">
        <w:rPr>
          <w:bCs/>
          <w:lang w:eastAsia="ru-RU"/>
        </w:rPr>
        <w:t>Коммунарское</w:t>
      </w:r>
      <w:r w:rsidRPr="002F232D">
        <w:t xml:space="preserve"> сельское поселение» с отображением границ элементов планировочной структуры;</w:t>
      </w:r>
    </w:p>
    <w:p w:rsidR="002F232D" w:rsidRPr="002F232D" w:rsidRDefault="002F232D" w:rsidP="002F232D">
      <w:pPr>
        <w:ind w:firstLine="900"/>
        <w:jc w:val="both"/>
      </w:pPr>
      <w:r w:rsidRPr="002F232D">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w:t>
      </w:r>
    </w:p>
    <w:p w:rsidR="002F232D" w:rsidRPr="002F232D" w:rsidRDefault="002F232D" w:rsidP="002F232D">
      <w:pPr>
        <w:ind w:firstLine="900"/>
        <w:jc w:val="both"/>
      </w:pPr>
      <w:r w:rsidRPr="002F232D">
        <w:t>3) обоснование определения границ зон планируемого размещения объектов капитального строительства;</w:t>
      </w:r>
    </w:p>
    <w:p w:rsidR="002F232D" w:rsidRPr="002F232D" w:rsidRDefault="002F232D" w:rsidP="002F232D">
      <w:pPr>
        <w:ind w:firstLine="900"/>
        <w:jc w:val="both"/>
      </w:pPr>
      <w:r w:rsidRPr="002F232D">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2F232D" w:rsidRPr="002F232D" w:rsidRDefault="002F232D" w:rsidP="002F232D">
      <w:pPr>
        <w:ind w:firstLine="900"/>
        <w:jc w:val="both"/>
      </w:pPr>
      <w:r w:rsidRPr="002F232D">
        <w:t>5) схему границ территорий объектов культурного наследия;</w:t>
      </w:r>
    </w:p>
    <w:p w:rsidR="002F232D" w:rsidRPr="002F232D" w:rsidRDefault="002F232D" w:rsidP="002F232D">
      <w:pPr>
        <w:ind w:firstLine="900"/>
        <w:jc w:val="both"/>
      </w:pPr>
      <w:r w:rsidRPr="002F232D">
        <w:t>6) схему границ зон с особыми условиями использования территории;</w:t>
      </w:r>
    </w:p>
    <w:p w:rsidR="002F232D" w:rsidRPr="002F232D" w:rsidRDefault="002F232D" w:rsidP="002F232D">
      <w:pPr>
        <w:ind w:firstLine="900"/>
        <w:jc w:val="both"/>
      </w:pPr>
      <w:r w:rsidRPr="002F232D">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2F232D" w:rsidRPr="002F232D" w:rsidRDefault="002F232D" w:rsidP="002F232D">
      <w:pPr>
        <w:ind w:firstLine="900"/>
        <w:jc w:val="both"/>
      </w:pPr>
      <w:r w:rsidRPr="002F232D">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2F232D" w:rsidRPr="002F232D" w:rsidRDefault="002F232D" w:rsidP="002F232D">
      <w:pPr>
        <w:ind w:firstLine="900"/>
        <w:jc w:val="both"/>
      </w:pPr>
      <w:r w:rsidRPr="002F232D">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2F232D" w:rsidRPr="002F232D" w:rsidRDefault="002F232D" w:rsidP="002F232D">
      <w:pPr>
        <w:ind w:firstLine="900"/>
        <w:jc w:val="both"/>
      </w:pPr>
      <w:r w:rsidRPr="002F232D">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2F232D" w:rsidRPr="002F232D" w:rsidRDefault="002F232D" w:rsidP="002F232D">
      <w:pPr>
        <w:ind w:firstLine="900"/>
        <w:jc w:val="both"/>
      </w:pPr>
      <w:r w:rsidRPr="002F232D">
        <w:lastRenderedPageBreak/>
        <w:t>11) перечень мероприятий по охране окружающей среды;</w:t>
      </w:r>
    </w:p>
    <w:p w:rsidR="002F232D" w:rsidRPr="002F232D" w:rsidRDefault="002F232D" w:rsidP="002F232D">
      <w:pPr>
        <w:ind w:firstLine="900"/>
        <w:jc w:val="both"/>
      </w:pPr>
      <w:r w:rsidRPr="002F232D">
        <w:t>12) обоснование очередности планируемого развития территории;</w:t>
      </w:r>
    </w:p>
    <w:p w:rsidR="002F232D" w:rsidRPr="002F232D" w:rsidRDefault="002F232D" w:rsidP="002F232D">
      <w:pPr>
        <w:ind w:firstLine="900"/>
        <w:jc w:val="both"/>
      </w:pPr>
      <w:r w:rsidRPr="002F232D">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2F232D" w:rsidRPr="002F232D" w:rsidRDefault="002F232D" w:rsidP="002F232D">
      <w:pPr>
        <w:ind w:firstLine="900"/>
        <w:jc w:val="both"/>
      </w:pPr>
      <w:r w:rsidRPr="002F232D">
        <w:t>14) иные материалы для обоснования положений по планировке территории.</w:t>
      </w:r>
    </w:p>
    <w:p w:rsidR="002F232D" w:rsidRPr="002F232D" w:rsidRDefault="002F232D" w:rsidP="002F232D">
      <w:pPr>
        <w:keepNext/>
        <w:tabs>
          <w:tab w:val="left" w:pos="2268"/>
        </w:tabs>
        <w:spacing w:before="240" w:after="120"/>
        <w:outlineLvl w:val="2"/>
        <w:rPr>
          <w:b/>
          <w:bCs/>
        </w:rPr>
      </w:pPr>
      <w:bookmarkStart w:id="37" w:name="_Toc157247901"/>
      <w:bookmarkStart w:id="38" w:name="_Toc176362879"/>
      <w:bookmarkStart w:id="39" w:name="_Toc280175826"/>
      <w:bookmarkStart w:id="40" w:name="_Toc302731017"/>
      <w:r w:rsidRPr="002F232D">
        <w:rPr>
          <w:b/>
          <w:bCs/>
        </w:rPr>
        <w:t>Статья 8. Подготовка проектов планировки территории</w:t>
      </w:r>
      <w:bookmarkStart w:id="41" w:name="_toc980"/>
      <w:bookmarkEnd w:id="37"/>
      <w:bookmarkEnd w:id="38"/>
      <w:bookmarkEnd w:id="39"/>
      <w:bookmarkEnd w:id="40"/>
      <w:bookmarkEnd w:id="41"/>
    </w:p>
    <w:p w:rsidR="002F232D" w:rsidRPr="002F232D" w:rsidRDefault="002F232D" w:rsidP="002F232D">
      <w:pPr>
        <w:ind w:firstLine="851"/>
        <w:jc w:val="both"/>
      </w:pPr>
      <w:r w:rsidRPr="002F232D">
        <w:t>1. Решения о подготовке документации по планировке территории принимаются Администрацией поселения.</w:t>
      </w:r>
    </w:p>
    <w:p w:rsidR="002F232D" w:rsidRPr="002F232D" w:rsidRDefault="002F232D" w:rsidP="002F232D">
      <w:pPr>
        <w:ind w:firstLine="851"/>
        <w:jc w:val="both"/>
      </w:pPr>
      <w:r w:rsidRPr="002F232D">
        <w:t>1.1. Решения о подготовке документации по планировке территории принимаются самостоятельно:</w:t>
      </w:r>
    </w:p>
    <w:p w:rsidR="002F232D" w:rsidRPr="002F232D" w:rsidRDefault="002F232D" w:rsidP="002F232D">
      <w:pPr>
        <w:ind w:firstLine="851"/>
        <w:jc w:val="both"/>
      </w:pPr>
      <w:r w:rsidRPr="002F232D">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2F232D" w:rsidRPr="002F232D" w:rsidRDefault="002F232D" w:rsidP="002F232D">
      <w:pPr>
        <w:ind w:firstLine="851"/>
        <w:jc w:val="both"/>
      </w:pPr>
      <w:r w:rsidRPr="002F232D">
        <w:t>2) лицами, указанными в части 3 статьи 46.9 Градостроительного кодекса Российской Федерации;</w:t>
      </w:r>
    </w:p>
    <w:p w:rsidR="002F232D" w:rsidRPr="002F232D" w:rsidRDefault="002F232D" w:rsidP="002F232D">
      <w:pPr>
        <w:ind w:firstLine="851"/>
        <w:jc w:val="both"/>
      </w:pPr>
      <w:r w:rsidRPr="002F232D">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пункте 1.2 настоящей статьи);</w:t>
      </w:r>
    </w:p>
    <w:p w:rsidR="002F232D" w:rsidRPr="002F232D" w:rsidRDefault="002F232D" w:rsidP="002F232D">
      <w:pPr>
        <w:ind w:firstLine="851"/>
        <w:jc w:val="both"/>
      </w:pPr>
      <w:r w:rsidRPr="002F232D">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пункте 1.2 настоящей статьи);</w:t>
      </w:r>
    </w:p>
    <w:p w:rsidR="002F232D" w:rsidRPr="002F232D" w:rsidRDefault="002F232D" w:rsidP="002F232D">
      <w:pPr>
        <w:ind w:firstLine="851"/>
        <w:jc w:val="both"/>
      </w:pPr>
      <w:r w:rsidRPr="002F232D">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2F232D" w:rsidRPr="002F232D" w:rsidRDefault="002F232D" w:rsidP="002F232D">
      <w:pPr>
        <w:ind w:firstLine="851"/>
        <w:jc w:val="both"/>
      </w:pPr>
      <w:r w:rsidRPr="002F232D">
        <w:t xml:space="preserve">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r:id="rId11" w:history="1">
        <w:r w:rsidRPr="002F232D">
          <w:t>частью 22</w:t>
        </w:r>
      </w:hyperlink>
      <w:r w:rsidRPr="002F232D">
        <w:t xml:space="preserve">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w:t>
      </w:r>
      <w:r w:rsidRPr="002F232D">
        <w:lastRenderedPageBreak/>
        <w:t>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2F232D" w:rsidRPr="002F232D" w:rsidRDefault="002F232D" w:rsidP="002F232D">
      <w:pPr>
        <w:ind w:firstLine="851"/>
        <w:jc w:val="both"/>
      </w:pPr>
      <w:r w:rsidRPr="002F232D">
        <w:t>2. В случаях, предусмотренных частью 1.1 настоящей статьи, подготовка документации по планировке территории осуществляется указанными лицами за счёт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счёт средств бюджета муниципального образования «</w:t>
      </w:r>
      <w:r w:rsidRPr="002F232D">
        <w:rPr>
          <w:bCs/>
          <w:lang w:eastAsia="ru-RU"/>
        </w:rPr>
        <w:t>Коммунарское</w:t>
      </w:r>
      <w:r w:rsidRPr="002F232D">
        <w:t xml:space="preserve"> сельское поселение».</w:t>
      </w:r>
    </w:p>
    <w:p w:rsidR="002F232D" w:rsidRPr="002F232D" w:rsidRDefault="002F232D" w:rsidP="002F232D">
      <w:pPr>
        <w:ind w:firstLine="851"/>
        <w:jc w:val="both"/>
      </w:pPr>
      <w:r w:rsidRPr="002F232D">
        <w:t>3. Решение о подготовке документации по планировке территории применительно к территории сельского поселения, за исключением случаев, указанных в частях 2 - 4.2 и 5.2 статьи 45 Градостроительного кодекса Российской Федерации, принимается Администрацией поселения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пункте 1.1 данной статьи, принятие Администрацией поселения решения о подготовке документации по планировке территории не требуется.</w:t>
      </w:r>
    </w:p>
    <w:p w:rsidR="002F232D" w:rsidRPr="002F232D" w:rsidRDefault="002F232D" w:rsidP="002F232D">
      <w:pPr>
        <w:ind w:firstLine="851"/>
        <w:jc w:val="both"/>
      </w:pPr>
      <w:r w:rsidRPr="002F232D">
        <w:t>Решение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трёх дней со дня принятия такого решения и размещается на официальном сайте Администрации поселения в сети «Интернет».</w:t>
      </w:r>
    </w:p>
    <w:p w:rsidR="002F232D" w:rsidRPr="002F232D" w:rsidRDefault="002F232D" w:rsidP="002F232D">
      <w:pPr>
        <w:ind w:firstLine="851"/>
        <w:jc w:val="both"/>
      </w:pPr>
      <w:r w:rsidRPr="002F232D">
        <w:t>4. Со дня опубликования решения о подготовке документации по планировке территории физические или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w:t>
      </w:r>
    </w:p>
    <w:p w:rsidR="002F232D" w:rsidRPr="002F232D" w:rsidRDefault="002F232D" w:rsidP="002F232D">
      <w:pPr>
        <w:ind w:firstLine="851"/>
        <w:jc w:val="both"/>
      </w:pPr>
      <w:r w:rsidRPr="002F232D">
        <w:t>5. Заинтересованные лица, указанные в пункте 1.1 настоящей статьи,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её для утверждения в Администрацию поселения.</w:t>
      </w:r>
    </w:p>
    <w:p w:rsidR="002F232D" w:rsidRPr="002F232D" w:rsidRDefault="002F232D" w:rsidP="002F232D">
      <w:pPr>
        <w:ind w:firstLine="851"/>
        <w:jc w:val="both"/>
      </w:pPr>
      <w:r w:rsidRPr="002F232D">
        <w:t xml:space="preserve">6. Администрация поселения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Администрацией поселения, осуществляет проверку такой документации на соответствие требованиям, указанным в </w:t>
      </w:r>
      <w:hyperlink r:id="rId12" w:history="1">
        <w:r w:rsidRPr="002F232D">
          <w:t>части</w:t>
        </w:r>
      </w:hyperlink>
      <w:r w:rsidRPr="002F232D">
        <w:t xml:space="preserve"> 10 статьи 45 Градостроительного Кодекса Российской Федерации. По результатам проверки Администрация поселения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её на доработку.</w:t>
      </w:r>
    </w:p>
    <w:p w:rsidR="002F232D" w:rsidRPr="002F232D" w:rsidRDefault="002F232D" w:rsidP="002F232D">
      <w:pPr>
        <w:ind w:firstLine="851"/>
        <w:jc w:val="both"/>
      </w:pPr>
      <w:r w:rsidRPr="002F232D">
        <w:t>7. Проекты планировки территории и проекты межевания территории, решение об утверждении которых принимается Администрацией поселения, до их утверждения подлежат обязательному рассмотрению на общественных обсуждениях или публичных слушаниях. В случае внесения изменений в указанные настоящей статьей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2F232D" w:rsidRPr="002F232D" w:rsidRDefault="002F232D" w:rsidP="002F232D">
      <w:pPr>
        <w:ind w:firstLine="851"/>
        <w:jc w:val="both"/>
      </w:pPr>
      <w:r w:rsidRPr="002F232D">
        <w:t xml:space="preserve">8.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13" w:history="1">
        <w:r w:rsidRPr="002F232D">
          <w:t>частью 12 статьи 43</w:t>
        </w:r>
      </w:hyperlink>
      <w:r w:rsidRPr="002F232D">
        <w:t xml:space="preserve"> и </w:t>
      </w:r>
      <w:hyperlink r:id="rId14" w:history="1">
        <w:r w:rsidRPr="002F232D">
          <w:t>частью 22 статьи 45</w:t>
        </w:r>
      </w:hyperlink>
      <w:r w:rsidRPr="002F232D">
        <w:t xml:space="preserve"> Градостроительного Кодекса Российской </w:t>
      </w:r>
      <w:r w:rsidRPr="002F232D">
        <w:lastRenderedPageBreak/>
        <w:t>Федерации, а также в случае, если проект планировки территории и проект межевания территории подготовлены в отношении:</w:t>
      </w:r>
    </w:p>
    <w:p w:rsidR="002F232D" w:rsidRPr="002F232D" w:rsidRDefault="002F232D" w:rsidP="002F232D">
      <w:pPr>
        <w:ind w:firstLine="851"/>
        <w:jc w:val="both"/>
      </w:pPr>
      <w:r w:rsidRPr="002F232D">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2F232D" w:rsidRPr="002F232D" w:rsidRDefault="002F232D" w:rsidP="002F232D">
      <w:pPr>
        <w:ind w:firstLine="851"/>
        <w:jc w:val="both"/>
      </w:pPr>
      <w:r w:rsidRPr="002F232D">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2F232D" w:rsidRPr="002F232D" w:rsidRDefault="002F232D" w:rsidP="002F232D">
      <w:pPr>
        <w:ind w:firstLine="851"/>
        <w:jc w:val="both"/>
      </w:pPr>
      <w:r w:rsidRPr="002F232D">
        <w:t>3) территории для размещения линейных объектов в границах земель лесного фонда.</w:t>
      </w:r>
    </w:p>
    <w:p w:rsidR="002F232D" w:rsidRPr="002F232D" w:rsidRDefault="002F232D" w:rsidP="002F232D">
      <w:pPr>
        <w:ind w:firstLine="851"/>
        <w:jc w:val="both"/>
      </w:pPr>
      <w:r w:rsidRPr="002F232D">
        <w:t>9.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статьёй 5.1 Градостроительного кодекса Российской Федерации.</w:t>
      </w:r>
    </w:p>
    <w:p w:rsidR="002F232D" w:rsidRPr="002F232D" w:rsidRDefault="002F232D" w:rsidP="002F232D">
      <w:pPr>
        <w:ind w:firstLine="851"/>
        <w:jc w:val="both"/>
      </w:pPr>
      <w:r w:rsidRPr="002F232D">
        <w:t>10. Срок проведения общественных обсуждений или публичных слушаний со дня оповещения жителей муниципального образования «</w:t>
      </w:r>
      <w:r w:rsidRPr="002F232D">
        <w:rPr>
          <w:bCs/>
          <w:lang w:eastAsia="ru-RU"/>
        </w:rPr>
        <w:t xml:space="preserve">Коммунарское </w:t>
      </w:r>
      <w:r w:rsidRPr="002F232D">
        <w:t>сельское поселение»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w:t>
      </w:r>
      <w:r w:rsidRPr="002F232D">
        <w:rPr>
          <w:bCs/>
          <w:lang w:eastAsia="ru-RU"/>
        </w:rPr>
        <w:t>Коммунарское</w:t>
      </w:r>
      <w:r w:rsidRPr="002F232D">
        <w:t xml:space="preserve"> сельское поселение» и (или) нормативным правовым актом Собрания депутатов и не может быть менее одного месяца и более трёх месяцев.</w:t>
      </w:r>
    </w:p>
    <w:p w:rsidR="002F232D" w:rsidRPr="002F232D" w:rsidRDefault="002F232D" w:rsidP="002F232D">
      <w:pPr>
        <w:ind w:firstLine="851"/>
        <w:jc w:val="both"/>
      </w:pPr>
      <w:r w:rsidRPr="002F232D">
        <w:t>11. Глава поселения с учётом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6 настоящей статьи.</w:t>
      </w:r>
    </w:p>
    <w:p w:rsidR="002F232D" w:rsidRPr="002F232D" w:rsidRDefault="002F232D" w:rsidP="002F232D">
      <w:pPr>
        <w:ind w:firstLine="851"/>
        <w:jc w:val="both"/>
      </w:pPr>
      <w:r w:rsidRPr="002F232D">
        <w:t>12.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поселения в сети «Интернет».</w:t>
      </w:r>
    </w:p>
    <w:p w:rsidR="002F232D" w:rsidRPr="002F232D" w:rsidRDefault="002F232D" w:rsidP="002F232D">
      <w:pPr>
        <w:keepNext/>
        <w:suppressAutoHyphens w:val="0"/>
        <w:spacing w:before="240" w:after="60"/>
        <w:outlineLvl w:val="2"/>
        <w:rPr>
          <w:b/>
          <w:bCs/>
          <w:lang w:val="x-none" w:eastAsia="x-none"/>
        </w:rPr>
      </w:pPr>
      <w:r w:rsidRPr="002F232D">
        <w:rPr>
          <w:b/>
          <w:bCs/>
          <w:lang w:val="x-none" w:eastAsia="x-none"/>
        </w:rPr>
        <w:t xml:space="preserve">Статья 9.  Подготовка проектов межевания </w:t>
      </w:r>
    </w:p>
    <w:p w:rsidR="002F232D" w:rsidRPr="002F232D" w:rsidRDefault="002F232D" w:rsidP="002F232D">
      <w:pPr>
        <w:suppressAutoHyphens w:val="0"/>
        <w:ind w:firstLine="851"/>
        <w:jc w:val="both"/>
        <w:rPr>
          <w:rFonts w:eastAsia="Calibri"/>
          <w:lang w:eastAsia="en-US"/>
        </w:rPr>
      </w:pPr>
      <w:bookmarkStart w:id="42" w:name="_toc991"/>
      <w:bookmarkEnd w:id="42"/>
    </w:p>
    <w:p w:rsidR="002F232D" w:rsidRPr="002F232D" w:rsidRDefault="002F232D" w:rsidP="002F232D">
      <w:pPr>
        <w:suppressAutoHyphens w:val="0"/>
        <w:ind w:firstLine="851"/>
        <w:jc w:val="both"/>
        <w:rPr>
          <w:rFonts w:eastAsia="Calibri"/>
          <w:bCs/>
          <w:lang w:eastAsia="en-US"/>
        </w:rPr>
      </w:pPr>
      <w:r w:rsidRPr="002F232D">
        <w:rPr>
          <w:rFonts w:eastAsia="Calibri"/>
          <w:lang w:eastAsia="en-US"/>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определённой правилами землепользования и застройки</w:t>
      </w:r>
      <w:r w:rsidRPr="002F232D">
        <w:rPr>
          <w:rFonts w:eastAsia="Calibri"/>
          <w:bCs/>
          <w:lang w:eastAsia="en-US"/>
        </w:rPr>
        <w:t xml:space="preserve"> территориальной зоны и (или) границах установленной схемой территориального планирования муниципального района, генеральным планом городского округа функциональной зоны</w:t>
      </w:r>
      <w:r w:rsidRPr="002F232D">
        <w:rPr>
          <w:rFonts w:eastAsia="Calibri"/>
          <w:lang w:eastAsia="en-US"/>
        </w:rPr>
        <w:t>, территории, в отношении которой предусматривается осуществление деятельности по ее комплексному и устойчивому развитию</w:t>
      </w:r>
      <w:r w:rsidRPr="002F232D">
        <w:rPr>
          <w:rFonts w:eastAsia="Calibri"/>
          <w:bCs/>
          <w:lang w:eastAsia="en-US"/>
        </w:rPr>
        <w:t>.</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2. Подготовка проекта межевания территории осуществляется для:</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1) определения местоположения границ, образуемых и изменяемых земельных участков;</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lastRenderedPageBreak/>
        <w:t>3. Проект межевания территории состоит из основной части, которая подлежит утверждению, и материалов по обоснованию этого проекта.</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3.1. Основная часть проекта межевания территории включает в себя текстовую часть и чертежи межевания территории.</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Текстовая часть проекта межевания территории включает в себя:</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1) перечень и сведения о площади образуемых земельных участков, в том числе возможные способы их образования;</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2F232D" w:rsidRPr="002F232D" w:rsidRDefault="002F232D" w:rsidP="002F232D">
      <w:pPr>
        <w:suppressAutoHyphens w:val="0"/>
        <w:ind w:firstLine="851"/>
        <w:jc w:val="both"/>
        <w:rPr>
          <w:rFonts w:eastAsia="Calibri"/>
          <w:bCs/>
          <w:lang w:eastAsia="en-US"/>
        </w:rPr>
      </w:pPr>
      <w:r w:rsidRPr="002F232D">
        <w:rPr>
          <w:rFonts w:eastAsia="Calibri"/>
          <w:bCs/>
          <w:lang w:eastAsia="en-US"/>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Российской Федерации для территориальных зон.</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На чертежах межевания территории отображаются: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3) линии отступа от красных линий в целях определения мест допустимого размещения зданий, строений, сооружений;</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5) границы публичных сервитутов.</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3.2. Материалы по обоснованию проекта межевания территории включают в себя чертежи, на которых отображаются: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 границы существующих земельных участков;</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2) границы зон с особыми условиями использования территорий;</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3) местоположение существующих объектов капитального строительства;</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4) границы особо охраняемых природных территорий;</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5) границы территорий объектов культурного наследия;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6) границы лесничеств, лесопарков, участковых лесничеств, лесных кварталов, лесотаксационных выделов или частей лесотаксационных выделов.</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 xml:space="preserve">4. Подготовка проектов межевания территории осуществляется с учётом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В целях подготовки проекта </w:t>
      </w:r>
      <w:r w:rsidRPr="002F232D">
        <w:rPr>
          <w:rFonts w:eastAsia="Calibri"/>
          <w:lang w:eastAsia="en-US"/>
        </w:rPr>
        <w:lastRenderedPageBreak/>
        <w:t>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5.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2F232D" w:rsidRPr="002F232D" w:rsidRDefault="002F232D" w:rsidP="002F232D">
      <w:pPr>
        <w:keepNext/>
        <w:suppressAutoHyphens w:val="0"/>
        <w:spacing w:before="240" w:after="60"/>
        <w:outlineLvl w:val="2"/>
        <w:rPr>
          <w:b/>
          <w:bCs/>
          <w:lang w:val="x-none" w:eastAsia="x-none"/>
        </w:rPr>
      </w:pPr>
      <w:r w:rsidRPr="002F232D">
        <w:rPr>
          <w:b/>
          <w:bCs/>
          <w:lang w:val="x-none" w:eastAsia="x-none"/>
        </w:rPr>
        <w:t>Статья 10.  Градостроительный план земельного участка</w:t>
      </w:r>
    </w:p>
    <w:p w:rsidR="002F232D" w:rsidRPr="002F232D" w:rsidRDefault="002F232D" w:rsidP="002F232D">
      <w:pPr>
        <w:suppressAutoHyphens w:val="0"/>
        <w:ind w:firstLine="851"/>
        <w:jc w:val="both"/>
        <w:rPr>
          <w:rFonts w:eastAsia="Calibri"/>
          <w:color w:val="00B0F0"/>
          <w:lang w:eastAsia="ru-RU"/>
        </w:rPr>
      </w:pPr>
      <w:r w:rsidRPr="002F232D">
        <w:rPr>
          <w:rFonts w:eastAsia="Calibri"/>
          <w:lang w:eastAsia="en-US"/>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r w:rsidRPr="002F232D">
        <w:rPr>
          <w:rFonts w:eastAsia="Calibri"/>
          <w:color w:val="00B0F0"/>
          <w:lang w:eastAsia="ru-RU"/>
        </w:rPr>
        <w:t xml:space="preserve"> </w:t>
      </w:r>
    </w:p>
    <w:p w:rsidR="002F232D" w:rsidRPr="002F232D" w:rsidRDefault="002F232D" w:rsidP="002F232D">
      <w:pPr>
        <w:suppressAutoHyphens w:val="0"/>
        <w:ind w:firstLine="851"/>
        <w:jc w:val="both"/>
        <w:rPr>
          <w:rFonts w:eastAsia="Calibri"/>
          <w:lang w:eastAsia="ru-RU"/>
        </w:rPr>
      </w:pPr>
      <w:r w:rsidRPr="002F232D">
        <w:rPr>
          <w:rFonts w:eastAsia="Calibri"/>
          <w:lang w:eastAsia="ru-RU"/>
        </w:rPr>
        <w:t xml:space="preserve">В целях получения градостроительного плана земельного участка правообладатель земельного участка, иное лицо в случае, предусмотренном </w:t>
      </w:r>
      <w:hyperlink r:id="rId15" w:history="1">
        <w:r w:rsidRPr="002F232D">
          <w:rPr>
            <w:rFonts w:eastAsia="Calibri"/>
            <w:lang w:eastAsia="ru-RU"/>
          </w:rPr>
          <w:t>ч. 1.1</w:t>
        </w:r>
      </w:hyperlink>
      <w:r w:rsidRPr="002F232D">
        <w:rPr>
          <w:rFonts w:eastAsia="Calibri"/>
          <w:lang w:eastAsia="ru-RU"/>
        </w:rPr>
        <w:t xml:space="preserve"> ст. 57.3 Градостроительного кодекса Российской Федерации, обращаются с заявлением в Администрацию поселения по месту нахождения земельного участка.</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3. В градостроительном плане земельного участка содержится информация: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2) о границах земельного участка и о кадастровом номере земельного участка (при его наличии) или в случае, предусмотренном частью 1.1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3) о границах зоны планируемого размещения объекта капитального строительства в соответствии с утверждённым проектом планировки территории (при его наличии);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lastRenderedPageBreak/>
        <w:t>5) об основных, условно разрешенных и вспомогательных видах разрешенного использования земельного участка, установленных в соответствии с Градостроительным кодексом Российской Федерации, иным федеральным законом;</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Российской Федерации,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настоящей части;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11) о границах публичных сервитутов;</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12) о номере и (или) наименовании элемента планировочной структуры, в границах которого расположен земельный участок;</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14) о наличии или отсутствии в границах земельного участка объектов культурного наследия, о границах территорий таких объектов;</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определённых с учётом программ комплексного развития систем коммунальной инфраструктуры муниципального образования «</w:t>
      </w:r>
      <w:r w:rsidRPr="002F232D">
        <w:rPr>
          <w:rFonts w:eastAsia="Calibri"/>
          <w:bCs/>
          <w:szCs w:val="20"/>
          <w:lang w:eastAsia="ru-RU"/>
        </w:rPr>
        <w:t>Коммунарское</w:t>
      </w:r>
      <w:r w:rsidRPr="002F232D">
        <w:rPr>
          <w:rFonts w:eastAsia="Calibri"/>
          <w:lang w:eastAsia="en-US"/>
        </w:rPr>
        <w:t xml:space="preserve"> сельское поселение»;</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17) о красных линиях.</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t>4. Форма градостроительного плана земельного участка, порядок её заполнения</w:t>
      </w:r>
      <w:r w:rsidRPr="002F232D">
        <w:rPr>
          <w:rFonts w:eastAsia="Calibri"/>
          <w:color w:val="00B050"/>
          <w:lang w:eastAsia="en-US"/>
        </w:rPr>
        <w:t xml:space="preserve">, </w:t>
      </w:r>
      <w:r w:rsidRPr="002F232D">
        <w:rPr>
          <w:rFonts w:eastAsia="Calibri"/>
          <w:lang w:eastAsia="en-US"/>
        </w:rPr>
        <w:t>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2F232D" w:rsidRPr="002F232D" w:rsidRDefault="002F232D" w:rsidP="002F232D">
      <w:pPr>
        <w:suppressAutoHyphens w:val="0"/>
        <w:ind w:firstLine="851"/>
        <w:jc w:val="both"/>
        <w:rPr>
          <w:rFonts w:eastAsia="Calibri"/>
          <w:lang w:eastAsia="en-US"/>
        </w:rPr>
      </w:pPr>
      <w:r w:rsidRPr="002F232D">
        <w:rPr>
          <w:rFonts w:eastAsia="Calibri"/>
          <w:lang w:eastAsia="en-US"/>
        </w:rPr>
        <w:lastRenderedPageBreak/>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трёх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bookmarkEnd w:id="35"/>
    <w:bookmarkEnd w:id="36"/>
    <w:p w:rsidR="002F232D" w:rsidRPr="002F232D" w:rsidRDefault="002F232D" w:rsidP="002F232D">
      <w:pPr>
        <w:autoSpaceDE w:val="0"/>
        <w:autoSpaceDN w:val="0"/>
        <w:adjustRightInd w:val="0"/>
        <w:ind w:firstLine="540"/>
        <w:jc w:val="both"/>
        <w:rPr>
          <w:color w:val="000000"/>
          <w:lang w:eastAsia="ru-RU"/>
        </w:rPr>
      </w:pPr>
    </w:p>
    <w:p w:rsidR="002F232D" w:rsidRPr="002F232D" w:rsidRDefault="002F232D" w:rsidP="002F232D">
      <w:pPr>
        <w:keepNext/>
        <w:spacing w:before="240" w:after="60"/>
        <w:outlineLvl w:val="1"/>
        <w:rPr>
          <w:b/>
          <w:bCs/>
          <w:i/>
          <w:iCs/>
          <w:lang w:val="x-none"/>
        </w:rPr>
      </w:pPr>
      <w:bookmarkStart w:id="43" w:name="_Toc252392610"/>
      <w:bookmarkStart w:id="44" w:name="_Toc308782701"/>
      <w:r w:rsidRPr="002F232D">
        <w:rPr>
          <w:b/>
          <w:bCs/>
          <w:i/>
          <w:iCs/>
          <w:lang w:val="x-none"/>
        </w:rPr>
        <w:t xml:space="preserve">Глава 4. ГРАДОСТРОИТЕЛЬНОЕ </w:t>
      </w:r>
      <w:bookmarkEnd w:id="43"/>
      <w:r w:rsidRPr="002F232D">
        <w:rPr>
          <w:b/>
          <w:bCs/>
          <w:i/>
          <w:iCs/>
          <w:lang w:val="x-none"/>
        </w:rPr>
        <w:t>ЗОНИРОВАНИЕ</w:t>
      </w:r>
      <w:bookmarkEnd w:id="44"/>
    </w:p>
    <w:p w:rsidR="002F232D" w:rsidRPr="002F232D" w:rsidRDefault="002F232D" w:rsidP="002F232D">
      <w:pPr>
        <w:keepNext/>
        <w:suppressAutoHyphens w:val="0"/>
        <w:spacing w:before="240" w:after="60"/>
        <w:outlineLvl w:val="2"/>
        <w:rPr>
          <w:b/>
          <w:bCs/>
          <w:lang w:val="x-none" w:eastAsia="x-none"/>
        </w:rPr>
      </w:pPr>
      <w:bookmarkStart w:id="45" w:name="_Toc308782702"/>
      <w:bookmarkStart w:id="46" w:name="_Toc252392611"/>
      <w:r w:rsidRPr="002F232D">
        <w:rPr>
          <w:b/>
          <w:bCs/>
          <w:lang w:val="x-none" w:eastAsia="x-none"/>
        </w:rPr>
        <w:t xml:space="preserve">Статья </w:t>
      </w:r>
      <w:r w:rsidRPr="002F232D">
        <w:rPr>
          <w:b/>
          <w:bCs/>
          <w:lang w:eastAsia="x-none"/>
        </w:rPr>
        <w:t>10</w:t>
      </w:r>
      <w:r w:rsidRPr="002F232D">
        <w:rPr>
          <w:b/>
          <w:bCs/>
          <w:lang w:val="x-none" w:eastAsia="x-none"/>
        </w:rPr>
        <w:t>. Карта градостроительного зонирования сельского поселения</w:t>
      </w:r>
      <w:bookmarkEnd w:id="45"/>
    </w:p>
    <w:p w:rsidR="002F232D" w:rsidRPr="002F232D" w:rsidRDefault="002F232D" w:rsidP="002F232D">
      <w:pPr>
        <w:suppressAutoHyphens w:val="0"/>
        <w:ind w:firstLine="567"/>
        <w:rPr>
          <w:rFonts w:eastAsia="Calibri"/>
          <w:lang w:eastAsia="en-US"/>
        </w:rPr>
      </w:pPr>
    </w:p>
    <w:p w:rsidR="002F232D" w:rsidRPr="002F232D" w:rsidRDefault="002F232D" w:rsidP="002F232D">
      <w:pPr>
        <w:suppressAutoHyphens w:val="0"/>
        <w:ind w:firstLine="567"/>
        <w:jc w:val="both"/>
        <w:rPr>
          <w:rFonts w:eastAsia="Calibri"/>
          <w:lang w:eastAsia="en-US"/>
        </w:rPr>
      </w:pPr>
      <w:r w:rsidRPr="002F232D">
        <w:rPr>
          <w:rFonts w:eastAsia="Calibri"/>
          <w:lang w:eastAsia="en-US"/>
        </w:rPr>
        <w:t xml:space="preserve">1. Картой градостроительного зонирования в составе Правил является графическое отображение границ территориальных зон, участков градостроительного зонирования, границ зон с особыми условиями использования территории, границ территорий объектов культурного наследия, территории, в границах которых предусматриваются требования к архитектурно-градостроительному облику объектов капитального строительства. </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 xml:space="preserve">2. На карте градостроительного зонирования в справочном порядке отображается информация, необходимая для полноценного восприятия правил землепользования и застройки – границы гидрографических объектов, сложившейся застройки, отдельные существующие объекты капитального строительства, названия улиц, иные объекты. </w:t>
      </w:r>
      <w:r w:rsidRPr="002F232D">
        <w:rPr>
          <w:rFonts w:eastAsia="Calibri"/>
          <w:color w:val="FF0000"/>
          <w:lang w:eastAsia="en-US"/>
        </w:rPr>
        <w:t>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w:t>
      </w:r>
      <w:r w:rsidRPr="002F232D">
        <w:rPr>
          <w:rFonts w:eastAsia="Calibri"/>
          <w:lang w:eastAsia="en-US"/>
        </w:rPr>
        <w:t xml:space="preserve"> </w:t>
      </w:r>
    </w:p>
    <w:p w:rsidR="002F232D" w:rsidRPr="002F232D" w:rsidRDefault="002F232D" w:rsidP="002F232D">
      <w:pPr>
        <w:suppressAutoHyphens w:val="0"/>
        <w:ind w:firstLine="567"/>
        <w:jc w:val="both"/>
        <w:rPr>
          <w:rFonts w:eastAsia="Calibri"/>
          <w:color w:val="FF0000"/>
          <w:lang w:eastAsia="en-US"/>
        </w:rPr>
      </w:pPr>
      <w:r w:rsidRPr="002F232D">
        <w:rPr>
          <w:rFonts w:eastAsia="Calibri"/>
          <w:lang w:eastAsia="en-US"/>
        </w:rPr>
        <w:t xml:space="preserve">3. </w:t>
      </w:r>
      <w:r w:rsidRPr="002F232D">
        <w:rPr>
          <w:rFonts w:eastAsia="Calibri"/>
          <w:color w:val="FF0000"/>
          <w:lang w:eastAsia="en-US"/>
        </w:rPr>
        <w:t>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имеется.</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4.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2F232D" w:rsidRPr="002F232D" w:rsidRDefault="002F232D" w:rsidP="002F232D">
      <w:pPr>
        <w:ind w:right="-1" w:firstLine="540"/>
        <w:jc w:val="both"/>
      </w:pPr>
      <w:r w:rsidRPr="002F232D">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2F232D" w:rsidRPr="002F232D" w:rsidRDefault="002F232D" w:rsidP="002F232D">
      <w:pPr>
        <w:ind w:right="-1" w:firstLine="540"/>
        <w:jc w:val="both"/>
      </w:pPr>
      <w:r w:rsidRPr="002F232D">
        <w:t>2) функциональных зон и параметров их планируемого развития, определенных Генеральным планом сельского поселения;</w:t>
      </w:r>
    </w:p>
    <w:p w:rsidR="002F232D" w:rsidRPr="002F232D" w:rsidRDefault="002F232D" w:rsidP="002F232D">
      <w:pPr>
        <w:ind w:right="-1" w:firstLine="540"/>
        <w:jc w:val="both"/>
      </w:pPr>
      <w:r w:rsidRPr="002F232D">
        <w:t>3) определенных Градостроительным кодексом Российской Федерации территориальных зон;</w:t>
      </w:r>
    </w:p>
    <w:p w:rsidR="002F232D" w:rsidRPr="002F232D" w:rsidRDefault="002F232D" w:rsidP="002F232D">
      <w:pPr>
        <w:ind w:right="-1" w:firstLine="540"/>
        <w:jc w:val="both"/>
      </w:pPr>
      <w:r w:rsidRPr="002F232D">
        <w:t>4) сложившейся планировки территории и существующего землепользования;</w:t>
      </w:r>
    </w:p>
    <w:p w:rsidR="002F232D" w:rsidRPr="002F232D" w:rsidRDefault="002F232D" w:rsidP="002F232D">
      <w:pPr>
        <w:ind w:right="-1" w:firstLine="540"/>
        <w:jc w:val="both"/>
      </w:pPr>
      <w:r w:rsidRPr="002F232D">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2F232D" w:rsidRPr="002F232D" w:rsidRDefault="002F232D" w:rsidP="002F232D">
      <w:pPr>
        <w:ind w:right="-1" w:firstLine="540"/>
        <w:jc w:val="both"/>
      </w:pPr>
      <w:r w:rsidRPr="002F232D">
        <w:t>6) предотвращения возможности причинения вреда объектам капитального строительства, расположенным на смежных земельных участках.</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4. Границы территориальных зон на карте градостроительного зонирования сельского поселения устанавливаются по:</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t>1) линиям магистралей, улиц, проездов, разделяющим транспортные потоки противоположных направлений;</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t>2) красным линиям;</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t>3) границам земельных участков;</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t>4) границам населенных пунктов в пределах сельского поселения;</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t>5) границам сельского поселения;</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t>6) естественным границам природных объектов.</w:t>
      </w:r>
    </w:p>
    <w:p w:rsidR="002F232D" w:rsidRPr="002F232D" w:rsidRDefault="002F232D" w:rsidP="002F232D">
      <w:pPr>
        <w:autoSpaceDE w:val="0"/>
        <w:autoSpaceDN w:val="0"/>
        <w:adjustRightInd w:val="0"/>
        <w:ind w:firstLine="540"/>
        <w:jc w:val="both"/>
        <w:rPr>
          <w:rFonts w:eastAsia="Calibri"/>
          <w:lang w:eastAsia="ru-RU"/>
        </w:rPr>
      </w:pPr>
      <w:r w:rsidRPr="002F232D">
        <w:rPr>
          <w:rFonts w:eastAsia="Calibri"/>
          <w:lang w:eastAsia="ru-RU"/>
        </w:rPr>
        <w:lastRenderedPageBreak/>
        <w:t>5.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2F232D" w:rsidRPr="002F232D" w:rsidRDefault="002F232D" w:rsidP="002F232D">
      <w:pPr>
        <w:suppressAutoHyphens w:val="0"/>
        <w:ind w:firstLine="567"/>
        <w:jc w:val="both"/>
        <w:rPr>
          <w:rFonts w:eastAsia="Calibri"/>
          <w:lang w:eastAsia="en-US"/>
        </w:rPr>
      </w:pPr>
    </w:p>
    <w:p w:rsidR="002F232D" w:rsidRPr="002F232D" w:rsidRDefault="002F232D" w:rsidP="002F232D">
      <w:pPr>
        <w:keepNext/>
        <w:suppressAutoHyphens w:val="0"/>
        <w:spacing w:before="240" w:after="60"/>
        <w:outlineLvl w:val="2"/>
        <w:rPr>
          <w:b/>
          <w:bCs/>
          <w:snapToGrid w:val="0"/>
          <w:lang w:val="x-none" w:eastAsia="x-none"/>
        </w:rPr>
      </w:pPr>
      <w:bookmarkStart w:id="47" w:name="_Toc308782703"/>
      <w:r w:rsidRPr="002F232D">
        <w:rPr>
          <w:b/>
          <w:bCs/>
          <w:snapToGrid w:val="0"/>
          <w:lang w:val="x-none" w:eastAsia="x-none"/>
        </w:rPr>
        <w:t>Статья 1</w:t>
      </w:r>
      <w:r w:rsidRPr="002F232D">
        <w:rPr>
          <w:b/>
          <w:bCs/>
          <w:snapToGrid w:val="0"/>
          <w:lang w:eastAsia="x-none"/>
        </w:rPr>
        <w:t>1</w:t>
      </w:r>
      <w:r w:rsidRPr="002F232D">
        <w:rPr>
          <w:b/>
          <w:bCs/>
          <w:snapToGrid w:val="0"/>
          <w:lang w:val="x-none" w:eastAsia="x-none"/>
        </w:rPr>
        <w:t>. Виды территориальных зон, отображенные на карте градостроительного зонирования сельского поселения</w:t>
      </w:r>
      <w:bookmarkEnd w:id="47"/>
    </w:p>
    <w:p w:rsidR="002F232D" w:rsidRPr="002F232D" w:rsidRDefault="002F232D" w:rsidP="002F232D">
      <w:pPr>
        <w:ind w:right="-1" w:firstLine="540"/>
        <w:jc w:val="both"/>
        <w:rPr>
          <w:snapToGrid w:val="0"/>
        </w:rPr>
      </w:pPr>
    </w:p>
    <w:p w:rsidR="002F232D" w:rsidRPr="002F232D" w:rsidRDefault="002F232D" w:rsidP="002F232D">
      <w:pPr>
        <w:ind w:right="-1" w:firstLine="540"/>
        <w:jc w:val="both"/>
        <w:rPr>
          <w:snapToGrid w:val="0"/>
        </w:rPr>
      </w:pPr>
      <w:r w:rsidRPr="002F232D">
        <w:t>На карте градостроительного зонирования сельского поселения, отображены следующие виды территориальных зон</w:t>
      </w:r>
      <w:r w:rsidRPr="002F232D">
        <w:rPr>
          <w:snapToGrid w:val="0"/>
        </w:rPr>
        <w:t>:</w:t>
      </w:r>
    </w:p>
    <w:p w:rsidR="002F232D" w:rsidRPr="002F232D" w:rsidRDefault="002F232D" w:rsidP="002F232D">
      <w:pPr>
        <w:ind w:right="-1" w:firstLine="540"/>
        <w:jc w:val="both"/>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7363"/>
      </w:tblGrid>
      <w:tr w:rsidR="002F232D" w:rsidRPr="002F232D" w:rsidTr="009F22B9">
        <w:tc>
          <w:tcPr>
            <w:tcW w:w="1982" w:type="dxa"/>
            <w:vAlign w:val="center"/>
          </w:tcPr>
          <w:p w:rsidR="002F232D" w:rsidRPr="002F232D" w:rsidRDefault="002F232D" w:rsidP="002F232D">
            <w:pPr>
              <w:ind w:right="-1"/>
              <w:jc w:val="center"/>
              <w:rPr>
                <w:snapToGrid w:val="0"/>
              </w:rPr>
            </w:pPr>
            <w:r w:rsidRPr="002F232D">
              <w:rPr>
                <w:snapToGrid w:val="0"/>
              </w:rPr>
              <w:t>Кодовое обозначение территориальной зоны</w:t>
            </w:r>
          </w:p>
        </w:tc>
        <w:tc>
          <w:tcPr>
            <w:tcW w:w="7363" w:type="dxa"/>
            <w:vAlign w:val="center"/>
          </w:tcPr>
          <w:p w:rsidR="002F232D" w:rsidRPr="002F232D" w:rsidRDefault="002F232D" w:rsidP="002F232D">
            <w:pPr>
              <w:ind w:right="-1"/>
              <w:jc w:val="center"/>
              <w:rPr>
                <w:snapToGrid w:val="0"/>
              </w:rPr>
            </w:pPr>
            <w:r w:rsidRPr="002F232D">
              <w:rPr>
                <w:snapToGrid w:val="0"/>
              </w:rPr>
              <w:t>Наименование территориальной зоны</w:t>
            </w:r>
          </w:p>
        </w:tc>
      </w:tr>
      <w:tr w:rsidR="002F232D" w:rsidRPr="002F232D" w:rsidTr="009F22B9">
        <w:tc>
          <w:tcPr>
            <w:tcW w:w="9345" w:type="dxa"/>
            <w:gridSpan w:val="2"/>
            <w:vAlign w:val="center"/>
          </w:tcPr>
          <w:p w:rsidR="002F232D" w:rsidRPr="002F232D" w:rsidRDefault="002F232D" w:rsidP="002F232D">
            <w:pPr>
              <w:ind w:right="-1"/>
              <w:jc w:val="center"/>
              <w:rPr>
                <w:b/>
                <w:snapToGrid w:val="0"/>
              </w:rPr>
            </w:pPr>
            <w:r w:rsidRPr="002F232D">
              <w:rPr>
                <w:b/>
                <w:snapToGrid w:val="0"/>
              </w:rPr>
              <w:t>Жилые зоны</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Ж-1</w:t>
            </w:r>
          </w:p>
        </w:tc>
        <w:tc>
          <w:tcPr>
            <w:tcW w:w="7363" w:type="dxa"/>
          </w:tcPr>
          <w:p w:rsidR="002F232D" w:rsidRPr="002F232D" w:rsidRDefault="002F232D" w:rsidP="002F232D">
            <w:pPr>
              <w:ind w:right="-1"/>
              <w:jc w:val="both"/>
              <w:rPr>
                <w:snapToGrid w:val="0"/>
              </w:rPr>
            </w:pPr>
            <w:r w:rsidRPr="002F232D">
              <w:rPr>
                <w:snapToGrid w:val="0"/>
              </w:rPr>
              <w:t>Зона застройки индивидуальными жилыми домами</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Ж-2</w:t>
            </w:r>
          </w:p>
        </w:tc>
        <w:tc>
          <w:tcPr>
            <w:tcW w:w="7363" w:type="dxa"/>
          </w:tcPr>
          <w:p w:rsidR="002F232D" w:rsidRPr="002F232D" w:rsidRDefault="002F232D" w:rsidP="002F232D">
            <w:pPr>
              <w:ind w:right="-1"/>
              <w:jc w:val="both"/>
              <w:rPr>
                <w:snapToGrid w:val="0"/>
              </w:rPr>
            </w:pPr>
            <w:r w:rsidRPr="002F232D">
              <w:rPr>
                <w:snapToGrid w:val="0"/>
              </w:rPr>
              <w:t>Зона застройки малоэтажными жилыми домами</w:t>
            </w:r>
          </w:p>
        </w:tc>
      </w:tr>
      <w:tr w:rsidR="002F232D" w:rsidRPr="002F232D" w:rsidTr="009F22B9">
        <w:tc>
          <w:tcPr>
            <w:tcW w:w="9345" w:type="dxa"/>
            <w:gridSpan w:val="2"/>
            <w:vAlign w:val="center"/>
          </w:tcPr>
          <w:p w:rsidR="002F232D" w:rsidRPr="002F232D" w:rsidRDefault="002F232D" w:rsidP="002F232D">
            <w:pPr>
              <w:ind w:right="-1"/>
              <w:jc w:val="center"/>
              <w:rPr>
                <w:b/>
                <w:snapToGrid w:val="0"/>
              </w:rPr>
            </w:pPr>
            <w:r w:rsidRPr="002F232D">
              <w:rPr>
                <w:b/>
                <w:snapToGrid w:val="0"/>
              </w:rPr>
              <w:t>Общественно-деловые зоны</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 xml:space="preserve">ОДЗ </w:t>
            </w:r>
          </w:p>
        </w:tc>
        <w:tc>
          <w:tcPr>
            <w:tcW w:w="7363" w:type="dxa"/>
          </w:tcPr>
          <w:p w:rsidR="002F232D" w:rsidRPr="002F232D" w:rsidRDefault="002F232D" w:rsidP="002F232D">
            <w:pPr>
              <w:ind w:right="-1"/>
              <w:jc w:val="both"/>
              <w:rPr>
                <w:snapToGrid w:val="0"/>
              </w:rPr>
            </w:pPr>
            <w:r w:rsidRPr="002F232D">
              <w:rPr>
                <w:snapToGrid w:val="0"/>
              </w:rPr>
              <w:t>Зона делового назначения</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ОДЗ-2</w:t>
            </w:r>
          </w:p>
        </w:tc>
        <w:tc>
          <w:tcPr>
            <w:tcW w:w="7363" w:type="dxa"/>
          </w:tcPr>
          <w:p w:rsidR="002F232D" w:rsidRPr="002F232D" w:rsidRDefault="002F232D" w:rsidP="002F232D">
            <w:pPr>
              <w:ind w:right="-1"/>
              <w:jc w:val="both"/>
              <w:rPr>
                <w:snapToGrid w:val="0"/>
              </w:rPr>
            </w:pPr>
            <w:r w:rsidRPr="002F232D">
              <w:rPr>
                <w:snapToGrid w:val="0"/>
              </w:rPr>
              <w:t>Зона смешанной и общественно-деловой застройки</w:t>
            </w:r>
          </w:p>
        </w:tc>
      </w:tr>
      <w:tr w:rsidR="002F232D" w:rsidRPr="002F232D" w:rsidTr="009F22B9">
        <w:tc>
          <w:tcPr>
            <w:tcW w:w="9345" w:type="dxa"/>
            <w:gridSpan w:val="2"/>
            <w:vAlign w:val="center"/>
          </w:tcPr>
          <w:p w:rsidR="002F232D" w:rsidRPr="002F232D" w:rsidRDefault="002F232D" w:rsidP="002F232D">
            <w:pPr>
              <w:ind w:right="-1"/>
              <w:jc w:val="center"/>
              <w:rPr>
                <w:b/>
                <w:snapToGrid w:val="0"/>
              </w:rPr>
            </w:pPr>
            <w:r w:rsidRPr="002F232D">
              <w:rPr>
                <w:b/>
                <w:snapToGrid w:val="0"/>
              </w:rPr>
              <w:t>Производственные зоны</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П-1</w:t>
            </w:r>
          </w:p>
        </w:tc>
        <w:tc>
          <w:tcPr>
            <w:tcW w:w="7363" w:type="dxa"/>
          </w:tcPr>
          <w:p w:rsidR="002F232D" w:rsidRPr="002F232D" w:rsidRDefault="002F232D" w:rsidP="002F232D">
            <w:pPr>
              <w:ind w:right="-1"/>
              <w:jc w:val="both"/>
              <w:rPr>
                <w:snapToGrid w:val="0"/>
              </w:rPr>
            </w:pPr>
            <w:r w:rsidRPr="002F232D">
              <w:rPr>
                <w:snapToGrid w:val="0"/>
              </w:rPr>
              <w:t>Производственная зона</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П-2</w:t>
            </w:r>
          </w:p>
        </w:tc>
        <w:tc>
          <w:tcPr>
            <w:tcW w:w="7363" w:type="dxa"/>
          </w:tcPr>
          <w:p w:rsidR="002F232D" w:rsidRPr="002F232D" w:rsidRDefault="002F232D" w:rsidP="002F232D">
            <w:pPr>
              <w:ind w:right="-1"/>
              <w:jc w:val="both"/>
              <w:rPr>
                <w:snapToGrid w:val="0"/>
              </w:rPr>
            </w:pPr>
            <w:r w:rsidRPr="002F232D">
              <w:rPr>
                <w:snapToGrid w:val="0"/>
              </w:rPr>
              <w:t>Коммунально-складская зона</w:t>
            </w:r>
          </w:p>
        </w:tc>
      </w:tr>
      <w:tr w:rsidR="002F232D" w:rsidRPr="002F232D" w:rsidTr="009F22B9">
        <w:tc>
          <w:tcPr>
            <w:tcW w:w="9345" w:type="dxa"/>
            <w:gridSpan w:val="2"/>
          </w:tcPr>
          <w:p w:rsidR="002F232D" w:rsidRPr="002F232D" w:rsidRDefault="002F232D" w:rsidP="002F232D">
            <w:pPr>
              <w:tabs>
                <w:tab w:val="left" w:pos="3240"/>
              </w:tabs>
              <w:ind w:right="-1"/>
              <w:jc w:val="center"/>
              <w:rPr>
                <w:b/>
                <w:snapToGrid w:val="0"/>
              </w:rPr>
            </w:pPr>
            <w:r w:rsidRPr="002F232D">
              <w:rPr>
                <w:b/>
                <w:snapToGrid w:val="0"/>
              </w:rPr>
              <w:t>Зона инженерно-транспортной инфраструктуры</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Т</w:t>
            </w:r>
          </w:p>
        </w:tc>
        <w:tc>
          <w:tcPr>
            <w:tcW w:w="7363" w:type="dxa"/>
          </w:tcPr>
          <w:p w:rsidR="002F232D" w:rsidRPr="002F232D" w:rsidRDefault="002F232D" w:rsidP="002F232D">
            <w:pPr>
              <w:ind w:right="-1"/>
              <w:jc w:val="both"/>
              <w:rPr>
                <w:snapToGrid w:val="0"/>
              </w:rPr>
            </w:pPr>
            <w:r w:rsidRPr="002F232D">
              <w:rPr>
                <w:snapToGrid w:val="0"/>
              </w:rPr>
              <w:t>Зона объектов транспортного обслуживания</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И</w:t>
            </w:r>
          </w:p>
        </w:tc>
        <w:tc>
          <w:tcPr>
            <w:tcW w:w="7363" w:type="dxa"/>
          </w:tcPr>
          <w:p w:rsidR="002F232D" w:rsidRPr="002F232D" w:rsidRDefault="002F232D" w:rsidP="002F232D">
            <w:pPr>
              <w:ind w:right="-1"/>
              <w:jc w:val="both"/>
              <w:rPr>
                <w:snapToGrid w:val="0"/>
              </w:rPr>
            </w:pPr>
            <w:r w:rsidRPr="002F232D">
              <w:rPr>
                <w:snapToGrid w:val="0"/>
              </w:rPr>
              <w:t xml:space="preserve">Зона инженерной инфраструктуры </w:t>
            </w:r>
          </w:p>
        </w:tc>
      </w:tr>
      <w:tr w:rsidR="002F232D" w:rsidRPr="002F232D" w:rsidTr="009F22B9">
        <w:tc>
          <w:tcPr>
            <w:tcW w:w="9345" w:type="dxa"/>
            <w:gridSpan w:val="2"/>
            <w:vAlign w:val="center"/>
          </w:tcPr>
          <w:p w:rsidR="002F232D" w:rsidRPr="002F232D" w:rsidRDefault="002F232D" w:rsidP="002F232D">
            <w:pPr>
              <w:ind w:right="-1"/>
              <w:jc w:val="center"/>
              <w:rPr>
                <w:b/>
                <w:snapToGrid w:val="0"/>
              </w:rPr>
            </w:pPr>
            <w:r w:rsidRPr="002F232D">
              <w:rPr>
                <w:b/>
                <w:snapToGrid w:val="0"/>
              </w:rPr>
              <w:t>Зоны территорий сельскохозяйственного использования</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СХ-1</w:t>
            </w:r>
          </w:p>
        </w:tc>
        <w:tc>
          <w:tcPr>
            <w:tcW w:w="7363" w:type="dxa"/>
          </w:tcPr>
          <w:p w:rsidR="002F232D" w:rsidRPr="002F232D" w:rsidRDefault="002F232D" w:rsidP="002F232D">
            <w:pPr>
              <w:ind w:right="-1"/>
              <w:jc w:val="both"/>
              <w:rPr>
                <w:snapToGrid w:val="0"/>
              </w:rPr>
            </w:pPr>
            <w:r w:rsidRPr="002F232D">
              <w:rPr>
                <w:snapToGrid w:val="0"/>
              </w:rPr>
              <w:t>Зона сельскохозяйственных угодий</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СХ-2</w:t>
            </w:r>
          </w:p>
        </w:tc>
        <w:tc>
          <w:tcPr>
            <w:tcW w:w="7363" w:type="dxa"/>
          </w:tcPr>
          <w:p w:rsidR="002F232D" w:rsidRPr="002F232D" w:rsidRDefault="002F232D" w:rsidP="002F232D">
            <w:pPr>
              <w:ind w:right="-1"/>
              <w:jc w:val="both"/>
              <w:rPr>
                <w:snapToGrid w:val="0"/>
              </w:rPr>
            </w:pPr>
            <w:r w:rsidRPr="002F232D">
              <w:rPr>
                <w:snapToGrid w:val="0"/>
              </w:rPr>
              <w:t>Зона садоводства</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СХ-3</w:t>
            </w:r>
          </w:p>
        </w:tc>
        <w:tc>
          <w:tcPr>
            <w:tcW w:w="7363" w:type="dxa"/>
          </w:tcPr>
          <w:p w:rsidR="002F232D" w:rsidRPr="002F232D" w:rsidRDefault="002F232D" w:rsidP="002F232D">
            <w:pPr>
              <w:ind w:right="-1"/>
              <w:jc w:val="both"/>
              <w:rPr>
                <w:snapToGrid w:val="0"/>
              </w:rPr>
            </w:pPr>
            <w:r w:rsidRPr="002F232D">
              <w:rPr>
                <w:snapToGrid w:val="0"/>
              </w:rPr>
              <w:t>Производственная зона сельскохозяйственных предприятий</w:t>
            </w:r>
          </w:p>
        </w:tc>
      </w:tr>
      <w:tr w:rsidR="002F232D" w:rsidRPr="002F232D" w:rsidTr="009F22B9">
        <w:tc>
          <w:tcPr>
            <w:tcW w:w="9345" w:type="dxa"/>
            <w:gridSpan w:val="2"/>
          </w:tcPr>
          <w:p w:rsidR="002F232D" w:rsidRPr="002F232D" w:rsidRDefault="002F232D" w:rsidP="002F232D">
            <w:pPr>
              <w:ind w:right="-1"/>
              <w:jc w:val="center"/>
              <w:rPr>
                <w:snapToGrid w:val="0"/>
              </w:rPr>
            </w:pPr>
            <w:r w:rsidRPr="002F232D">
              <w:rPr>
                <w:b/>
                <w:snapToGrid w:val="0"/>
              </w:rPr>
              <w:t>Рекреационные зоны</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Р-1</w:t>
            </w:r>
          </w:p>
        </w:tc>
        <w:tc>
          <w:tcPr>
            <w:tcW w:w="7363" w:type="dxa"/>
          </w:tcPr>
          <w:p w:rsidR="002F232D" w:rsidRPr="002F232D" w:rsidRDefault="002F232D" w:rsidP="002F232D">
            <w:pPr>
              <w:ind w:right="-1"/>
              <w:jc w:val="both"/>
              <w:rPr>
                <w:snapToGrid w:val="0"/>
              </w:rPr>
            </w:pPr>
            <w:r w:rsidRPr="002F232D">
              <w:rPr>
                <w:snapToGrid w:val="0"/>
              </w:rPr>
              <w:t>Зона рекреации</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Р-3</w:t>
            </w:r>
          </w:p>
        </w:tc>
        <w:tc>
          <w:tcPr>
            <w:tcW w:w="7363" w:type="dxa"/>
          </w:tcPr>
          <w:p w:rsidR="002F232D" w:rsidRPr="002F232D" w:rsidRDefault="002F232D" w:rsidP="002F232D">
            <w:pPr>
              <w:ind w:right="-1"/>
              <w:jc w:val="both"/>
              <w:rPr>
                <w:snapToGrid w:val="0"/>
              </w:rPr>
            </w:pPr>
            <w:r w:rsidRPr="002F232D">
              <w:rPr>
                <w:snapToGrid w:val="0"/>
              </w:rPr>
              <w:t>Зона озелененных территорий общего пользования</w:t>
            </w:r>
          </w:p>
        </w:tc>
      </w:tr>
      <w:tr w:rsidR="002F232D" w:rsidRPr="002F232D" w:rsidTr="009F22B9">
        <w:tc>
          <w:tcPr>
            <w:tcW w:w="9345" w:type="dxa"/>
            <w:gridSpan w:val="2"/>
            <w:vAlign w:val="center"/>
          </w:tcPr>
          <w:p w:rsidR="002F232D" w:rsidRPr="002F232D" w:rsidRDefault="002F232D" w:rsidP="002F232D">
            <w:pPr>
              <w:ind w:right="-1"/>
              <w:jc w:val="center"/>
              <w:rPr>
                <w:b/>
                <w:snapToGrid w:val="0"/>
              </w:rPr>
            </w:pPr>
            <w:r w:rsidRPr="002F232D">
              <w:rPr>
                <w:b/>
                <w:snapToGrid w:val="0"/>
              </w:rPr>
              <w:t>Зоны территорий специального назначения</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СН-1</w:t>
            </w:r>
          </w:p>
        </w:tc>
        <w:tc>
          <w:tcPr>
            <w:tcW w:w="7363" w:type="dxa"/>
          </w:tcPr>
          <w:p w:rsidR="002F232D" w:rsidRPr="002F232D" w:rsidRDefault="002F232D" w:rsidP="002F232D">
            <w:pPr>
              <w:ind w:right="-1"/>
              <w:jc w:val="both"/>
              <w:rPr>
                <w:snapToGrid w:val="0"/>
              </w:rPr>
            </w:pPr>
            <w:r w:rsidRPr="002F232D">
              <w:rPr>
                <w:snapToGrid w:val="0"/>
              </w:rPr>
              <w:t>Зона ритуального назначения</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СН-3</w:t>
            </w:r>
          </w:p>
        </w:tc>
        <w:tc>
          <w:tcPr>
            <w:tcW w:w="7363" w:type="dxa"/>
          </w:tcPr>
          <w:p w:rsidR="002F232D" w:rsidRPr="002F232D" w:rsidRDefault="002F232D" w:rsidP="002F232D">
            <w:pPr>
              <w:ind w:right="-1"/>
              <w:jc w:val="both"/>
              <w:rPr>
                <w:snapToGrid w:val="0"/>
              </w:rPr>
            </w:pPr>
            <w:r w:rsidRPr="002F232D">
              <w:rPr>
                <w:snapToGrid w:val="0"/>
              </w:rPr>
              <w:t>Зона складирования отходов</w:t>
            </w:r>
          </w:p>
        </w:tc>
      </w:tr>
      <w:tr w:rsidR="002F232D" w:rsidRPr="002F232D" w:rsidTr="009F22B9">
        <w:tc>
          <w:tcPr>
            <w:tcW w:w="9345" w:type="dxa"/>
            <w:gridSpan w:val="2"/>
            <w:vAlign w:val="center"/>
          </w:tcPr>
          <w:p w:rsidR="002F232D" w:rsidRPr="002F232D" w:rsidRDefault="002F232D" w:rsidP="002F232D">
            <w:pPr>
              <w:ind w:right="-1"/>
              <w:jc w:val="center"/>
              <w:rPr>
                <w:b/>
                <w:snapToGrid w:val="0"/>
              </w:rPr>
            </w:pPr>
            <w:r w:rsidRPr="002F232D">
              <w:rPr>
                <w:b/>
                <w:snapToGrid w:val="0"/>
              </w:rPr>
              <w:t>Иные виды территориальных зон</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А</w:t>
            </w:r>
          </w:p>
        </w:tc>
        <w:tc>
          <w:tcPr>
            <w:tcW w:w="7363" w:type="dxa"/>
          </w:tcPr>
          <w:p w:rsidR="002F232D" w:rsidRPr="002F232D" w:rsidRDefault="002F232D" w:rsidP="002F232D">
            <w:pPr>
              <w:ind w:right="-1"/>
              <w:jc w:val="both"/>
              <w:rPr>
                <w:snapToGrid w:val="0"/>
              </w:rPr>
            </w:pPr>
            <w:r w:rsidRPr="002F232D">
              <w:rPr>
                <w:snapToGrid w:val="0"/>
              </w:rPr>
              <w:t>Зона акваторий</w:t>
            </w:r>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ЗЛ</w:t>
            </w:r>
          </w:p>
        </w:tc>
        <w:tc>
          <w:tcPr>
            <w:tcW w:w="7363" w:type="dxa"/>
          </w:tcPr>
          <w:p w:rsidR="002F232D" w:rsidRPr="002F232D" w:rsidRDefault="002F232D" w:rsidP="002F232D">
            <w:pPr>
              <w:ind w:right="-1"/>
              <w:jc w:val="both"/>
              <w:rPr>
                <w:snapToGrid w:val="0"/>
              </w:rPr>
            </w:pPr>
            <w:r w:rsidRPr="002F232D">
              <w:rPr>
                <w:snapToGrid w:val="0"/>
              </w:rPr>
              <w:t xml:space="preserve">Зона </w:t>
            </w:r>
            <w:proofErr w:type="spellStart"/>
            <w:r w:rsidRPr="002F232D">
              <w:rPr>
                <w:snapToGrid w:val="0"/>
              </w:rPr>
              <w:t>лесфонда</w:t>
            </w:r>
            <w:proofErr w:type="spellEnd"/>
          </w:p>
        </w:tc>
      </w:tr>
      <w:tr w:rsidR="002F232D" w:rsidRPr="002F232D" w:rsidTr="009F22B9">
        <w:tc>
          <w:tcPr>
            <w:tcW w:w="1982" w:type="dxa"/>
          </w:tcPr>
          <w:p w:rsidR="002F232D" w:rsidRPr="002F232D" w:rsidRDefault="002F232D" w:rsidP="002F232D">
            <w:pPr>
              <w:ind w:right="-1"/>
              <w:jc w:val="both"/>
              <w:rPr>
                <w:snapToGrid w:val="0"/>
              </w:rPr>
            </w:pPr>
            <w:r w:rsidRPr="002F232D">
              <w:rPr>
                <w:snapToGrid w:val="0"/>
              </w:rPr>
              <w:t>ЕЛ</w:t>
            </w:r>
          </w:p>
        </w:tc>
        <w:tc>
          <w:tcPr>
            <w:tcW w:w="7363" w:type="dxa"/>
          </w:tcPr>
          <w:p w:rsidR="002F232D" w:rsidRPr="002F232D" w:rsidRDefault="002F232D" w:rsidP="002F232D">
            <w:pPr>
              <w:ind w:right="-1"/>
              <w:jc w:val="both"/>
              <w:rPr>
                <w:snapToGrid w:val="0"/>
              </w:rPr>
            </w:pPr>
            <w:r w:rsidRPr="002F232D">
              <w:rPr>
                <w:snapToGrid w:val="0"/>
              </w:rPr>
              <w:t>Зона озелененных территорий общего пользования</w:t>
            </w:r>
          </w:p>
        </w:tc>
      </w:tr>
    </w:tbl>
    <w:p w:rsidR="002F232D" w:rsidRPr="002F232D" w:rsidRDefault="002F232D" w:rsidP="002F232D">
      <w:pPr>
        <w:ind w:firstLine="540"/>
        <w:rPr>
          <w:bCs/>
        </w:rPr>
      </w:pPr>
    </w:p>
    <w:p w:rsidR="002F232D" w:rsidRPr="002F232D" w:rsidRDefault="002F232D" w:rsidP="002F232D">
      <w:pPr>
        <w:suppressAutoHyphens w:val="0"/>
        <w:jc w:val="both"/>
        <w:rPr>
          <w:rFonts w:eastAsia="Calibri"/>
          <w:b/>
          <w:lang w:eastAsia="en-US"/>
        </w:rPr>
      </w:pPr>
      <w:bookmarkStart w:id="48" w:name="_Toc308782704"/>
      <w:bookmarkStart w:id="49" w:name="_Toc252392614"/>
    </w:p>
    <w:p w:rsidR="002F232D" w:rsidRPr="002F232D" w:rsidRDefault="002F232D" w:rsidP="002F232D">
      <w:pPr>
        <w:suppressAutoHyphens w:val="0"/>
        <w:jc w:val="both"/>
        <w:rPr>
          <w:rFonts w:eastAsia="Calibri"/>
          <w:b/>
          <w:lang w:eastAsia="en-US"/>
        </w:rPr>
      </w:pPr>
    </w:p>
    <w:p w:rsidR="002F232D" w:rsidRPr="002F232D" w:rsidRDefault="002F232D" w:rsidP="002F232D">
      <w:pPr>
        <w:suppressAutoHyphens w:val="0"/>
        <w:jc w:val="both"/>
        <w:rPr>
          <w:rFonts w:eastAsia="Calibri"/>
          <w:b/>
          <w:lang w:eastAsia="en-US"/>
        </w:rPr>
      </w:pPr>
    </w:p>
    <w:p w:rsidR="002F232D" w:rsidRPr="002F232D" w:rsidRDefault="002F232D" w:rsidP="002F232D">
      <w:pPr>
        <w:suppressAutoHyphens w:val="0"/>
        <w:jc w:val="both"/>
        <w:rPr>
          <w:rFonts w:ascii="Calibri" w:eastAsia="Calibri" w:hAnsi="Calibri"/>
          <w:b/>
          <w:szCs w:val="20"/>
          <w:lang w:eastAsia="en-US"/>
        </w:rPr>
      </w:pPr>
      <w:r w:rsidRPr="002F232D">
        <w:rPr>
          <w:rFonts w:eastAsia="Calibri"/>
          <w:b/>
          <w:lang w:eastAsia="en-US"/>
        </w:rPr>
        <w:t>Статья 12. Виды зон с особыми условиями использования территорий, отображенные на карте градостроительного зонирования сельского поселения</w:t>
      </w:r>
      <w:bookmarkEnd w:id="48"/>
      <w:r w:rsidRPr="002F232D">
        <w:rPr>
          <w:rFonts w:ascii="Calibri" w:eastAsia="Calibri" w:hAnsi="Calibri"/>
          <w:b/>
          <w:szCs w:val="20"/>
          <w:lang w:eastAsia="en-US"/>
        </w:rPr>
        <w:t xml:space="preserve">         </w:t>
      </w:r>
    </w:p>
    <w:p w:rsidR="002F232D" w:rsidRPr="002F232D" w:rsidRDefault="002F232D" w:rsidP="002F232D">
      <w:pPr>
        <w:suppressAutoHyphens w:val="0"/>
        <w:jc w:val="both"/>
        <w:rPr>
          <w:rFonts w:eastAsia="Calibri"/>
          <w:szCs w:val="20"/>
          <w:lang w:eastAsia="en-US"/>
        </w:rPr>
      </w:pPr>
    </w:p>
    <w:p w:rsidR="002F232D" w:rsidRPr="002F232D" w:rsidRDefault="002F232D" w:rsidP="002F232D">
      <w:pPr>
        <w:suppressAutoHyphens w:val="0"/>
        <w:jc w:val="both"/>
        <w:rPr>
          <w:rFonts w:eastAsia="Calibri"/>
          <w:szCs w:val="20"/>
          <w:lang w:eastAsia="en-US"/>
        </w:rPr>
      </w:pPr>
      <w:r w:rsidRPr="002F232D">
        <w:rPr>
          <w:rFonts w:eastAsia="Calibri"/>
          <w:szCs w:val="20"/>
          <w:lang w:eastAsia="en-US"/>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2F232D" w:rsidRPr="002F232D" w:rsidRDefault="002F232D" w:rsidP="002F232D">
      <w:pPr>
        <w:ind w:firstLine="142"/>
        <w:jc w:val="both"/>
        <w:rPr>
          <w:rFonts w:eastAsia="Calibri"/>
          <w:szCs w:val="20"/>
          <w:lang w:eastAsia="ru-RU"/>
        </w:rPr>
      </w:pPr>
      <w:r w:rsidRPr="002F232D">
        <w:rPr>
          <w:rFonts w:eastAsia="Calibri"/>
        </w:rPr>
        <w:lastRenderedPageBreak/>
        <w:t xml:space="preserve">1) </w:t>
      </w:r>
      <w:r w:rsidRPr="002F232D">
        <w:rPr>
          <w:rFonts w:eastAsia="Calibri"/>
          <w:szCs w:val="20"/>
          <w:lang w:eastAsia="ru-RU"/>
        </w:rPr>
        <w:t>охранные зоны инженерных коммуникаций;</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2) охранные зоны линий и сооружений связи и линий, и сооружений радиофикации;</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3) охранные зоны геодезических пунктов;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4) районы падения отделяющихся частей ракет; </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5) иные зоны с особыми условиями использования территории (Зоны подтопления);</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6) иные зоны с особыми условиями использования территории (Зоны затопления);</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7) санитарно-защитные зоны предприятий, сооружений и иных объектов;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8) </w:t>
      </w:r>
      <w:proofErr w:type="spellStart"/>
      <w:r w:rsidRPr="002F232D">
        <w:rPr>
          <w:rFonts w:eastAsia="Calibri"/>
          <w:szCs w:val="20"/>
          <w:lang w:eastAsia="ru-RU"/>
        </w:rPr>
        <w:t>водоохранные</w:t>
      </w:r>
      <w:proofErr w:type="spellEnd"/>
      <w:r w:rsidRPr="002F232D">
        <w:rPr>
          <w:rFonts w:eastAsia="Calibri"/>
          <w:szCs w:val="20"/>
          <w:lang w:eastAsia="ru-RU"/>
        </w:rPr>
        <w:t xml:space="preserve"> зоны;</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9) территории объектов культурного наследия (памятников истории и культуры) народов РФ;</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10) зоны регулирования застройки и хозяйственной деятельности;</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11) зоны охраны объектов культурного наследия;</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12) граница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w:t>
      </w:r>
    </w:p>
    <w:p w:rsidR="002F232D" w:rsidRPr="002F232D" w:rsidRDefault="002F232D" w:rsidP="002F232D">
      <w:pPr>
        <w:ind w:firstLine="142"/>
        <w:jc w:val="both"/>
      </w:pPr>
      <w:r w:rsidRPr="002F232D">
        <w:rPr>
          <w:rFonts w:eastAsia="Calibri"/>
          <w:szCs w:val="20"/>
          <w:lang w:eastAsia="ru-RU"/>
        </w:rPr>
        <w:t xml:space="preserve">13) граница 3-ей, 5-ой </w:t>
      </w:r>
      <w:proofErr w:type="spellStart"/>
      <w:r w:rsidRPr="002F232D">
        <w:rPr>
          <w:rFonts w:eastAsia="Calibri"/>
          <w:szCs w:val="20"/>
          <w:lang w:eastAsia="ru-RU"/>
        </w:rPr>
        <w:t>подзон</w:t>
      </w:r>
      <w:proofErr w:type="spellEnd"/>
      <w:r w:rsidRPr="002F232D">
        <w:rPr>
          <w:rFonts w:eastAsia="Calibri"/>
          <w:szCs w:val="20"/>
          <w:lang w:eastAsia="ru-RU"/>
        </w:rPr>
        <w:t xml:space="preserve">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w:t>
      </w:r>
      <w:r w:rsidRPr="002F232D">
        <w:t xml:space="preserve"> </w:t>
      </w:r>
    </w:p>
    <w:p w:rsidR="002F232D" w:rsidRPr="002F232D" w:rsidRDefault="002F232D" w:rsidP="002F232D">
      <w:pPr>
        <w:ind w:firstLine="142"/>
        <w:jc w:val="both"/>
        <w:rPr>
          <w:rFonts w:eastAsia="Calibri"/>
          <w:szCs w:val="20"/>
          <w:lang w:eastAsia="ru-RU"/>
        </w:rPr>
      </w:pPr>
      <w:proofErr w:type="spellStart"/>
      <w:r w:rsidRPr="002F232D">
        <w:rPr>
          <w:rFonts w:eastAsia="Calibri"/>
          <w:szCs w:val="20"/>
          <w:lang w:eastAsia="ru-RU"/>
        </w:rPr>
        <w:t>Приаэродромная</w:t>
      </w:r>
      <w:proofErr w:type="spellEnd"/>
      <w:r w:rsidRPr="002F232D">
        <w:rPr>
          <w:rFonts w:eastAsia="Calibri"/>
          <w:szCs w:val="20"/>
          <w:lang w:eastAsia="ru-RU"/>
        </w:rPr>
        <w:t xml:space="preserve">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Правительства РФ от 11.03.2010 № 138 «Об утверждении Федеральных правил использования воздушного пространства Российской Федерации»).</w:t>
      </w:r>
    </w:p>
    <w:p w:rsidR="002F232D" w:rsidRPr="002F232D" w:rsidRDefault="002F232D" w:rsidP="002F232D">
      <w:pPr>
        <w:ind w:firstLine="142"/>
        <w:jc w:val="both"/>
        <w:rPr>
          <w:rFonts w:eastAsia="Calibri"/>
          <w:szCs w:val="20"/>
          <w:lang w:eastAsia="ru-RU"/>
        </w:rPr>
      </w:pPr>
      <w:proofErr w:type="spellStart"/>
      <w:r w:rsidRPr="002F232D">
        <w:rPr>
          <w:rFonts w:eastAsia="Calibri"/>
          <w:szCs w:val="20"/>
          <w:lang w:eastAsia="ru-RU"/>
        </w:rPr>
        <w:t>Приаэродромная</w:t>
      </w:r>
      <w:proofErr w:type="spellEnd"/>
      <w:r w:rsidRPr="002F232D">
        <w:rPr>
          <w:rFonts w:eastAsia="Calibri"/>
          <w:szCs w:val="20"/>
          <w:lang w:eastAsia="ru-RU"/>
        </w:rPr>
        <w:t xml:space="preserve"> территория аэродрома Ростов-на-Дону (Платов) определяется по границам </w:t>
      </w:r>
      <w:proofErr w:type="spellStart"/>
      <w:r w:rsidRPr="002F232D">
        <w:rPr>
          <w:rFonts w:eastAsia="Calibri"/>
          <w:szCs w:val="20"/>
          <w:lang w:eastAsia="ru-RU"/>
        </w:rPr>
        <w:t>подзон</w:t>
      </w:r>
      <w:proofErr w:type="spellEnd"/>
      <w:r w:rsidRPr="002F232D">
        <w:rPr>
          <w:rFonts w:eastAsia="Calibri"/>
          <w:szCs w:val="20"/>
          <w:lang w:eastAsia="ru-RU"/>
        </w:rPr>
        <w:t xml:space="preserve">, установленных в соответствии с требованиями Постановления Правительства РФ от 02.12.2017 № 1460 «Об утверждении Правил установления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Правил выделения на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w:t>
      </w:r>
      <w:proofErr w:type="spellStart"/>
      <w:r w:rsidRPr="002F232D">
        <w:rPr>
          <w:rFonts w:eastAsia="Calibri"/>
          <w:szCs w:val="20"/>
          <w:lang w:eastAsia="ru-RU"/>
        </w:rPr>
        <w:t>подзон</w:t>
      </w:r>
      <w:proofErr w:type="spellEnd"/>
      <w:r w:rsidRPr="002F232D">
        <w:rPr>
          <w:rFonts w:eastAsia="Calibri"/>
          <w:szCs w:val="20"/>
          <w:lang w:eastAsia="ru-RU"/>
        </w:rPr>
        <w:t xml:space="preserve">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w:t>
      </w:r>
    </w:p>
    <w:p w:rsidR="002F232D" w:rsidRPr="002F232D" w:rsidRDefault="002F232D" w:rsidP="002F232D">
      <w:pPr>
        <w:ind w:firstLine="142"/>
        <w:jc w:val="both"/>
        <w:rPr>
          <w:rFonts w:eastAsia="Calibri"/>
          <w:szCs w:val="20"/>
          <w:lang w:eastAsia="ru-RU"/>
        </w:rPr>
      </w:pPr>
      <w:proofErr w:type="spellStart"/>
      <w:r w:rsidRPr="002F232D">
        <w:rPr>
          <w:rFonts w:eastAsia="Calibri"/>
          <w:szCs w:val="20"/>
          <w:lang w:eastAsia="ru-RU"/>
        </w:rPr>
        <w:t>Приаэродромная</w:t>
      </w:r>
      <w:proofErr w:type="spellEnd"/>
      <w:r w:rsidRPr="002F232D">
        <w:rPr>
          <w:rFonts w:eastAsia="Calibri"/>
          <w:szCs w:val="20"/>
          <w:lang w:eastAsia="ru-RU"/>
        </w:rPr>
        <w:t xml:space="preserve"> территория аэродрома Ростов-на-Дону (Платов) определяется по границам </w:t>
      </w:r>
      <w:proofErr w:type="spellStart"/>
      <w:r w:rsidRPr="002F232D">
        <w:rPr>
          <w:rFonts w:eastAsia="Calibri"/>
          <w:szCs w:val="20"/>
          <w:lang w:eastAsia="ru-RU"/>
        </w:rPr>
        <w:t>подзон</w:t>
      </w:r>
      <w:proofErr w:type="spellEnd"/>
      <w:r w:rsidRPr="002F232D">
        <w:rPr>
          <w:rFonts w:eastAsia="Calibri"/>
          <w:szCs w:val="20"/>
          <w:lang w:eastAsia="ru-RU"/>
        </w:rPr>
        <w:t xml:space="preserve">, установленных в соответствии приказа Министерства транспорта РФ – Федерального агентства воздушного транспорта «Об установлении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аэродрома Ростов-на-Дону (Платов)» от 23.11.2020 г № 1434-П.  Проект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аэродрома Ростов-на-Дону (Платов) к решению Федерального агентства воздушного транспорта об установлении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аэродрома Ростов-на-Дону (Платов) подготовлен  ООО «</w:t>
      </w:r>
      <w:proofErr w:type="spellStart"/>
      <w:r w:rsidRPr="002F232D">
        <w:rPr>
          <w:rFonts w:eastAsia="Calibri"/>
          <w:szCs w:val="20"/>
          <w:lang w:eastAsia="ru-RU"/>
        </w:rPr>
        <w:t>ТрансПроект</w:t>
      </w:r>
      <w:proofErr w:type="spellEnd"/>
      <w:r w:rsidRPr="002F232D">
        <w:rPr>
          <w:rFonts w:eastAsia="Calibri"/>
          <w:szCs w:val="20"/>
          <w:lang w:eastAsia="ru-RU"/>
        </w:rPr>
        <w:t xml:space="preserve"> СПБ» в 2020г. </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Территория Коммунарского сельского поселения расположена в границах третьей и пятой </w:t>
      </w:r>
      <w:proofErr w:type="spellStart"/>
      <w:r w:rsidRPr="002F232D">
        <w:rPr>
          <w:rFonts w:eastAsia="Calibri"/>
          <w:szCs w:val="20"/>
          <w:lang w:eastAsia="ru-RU"/>
        </w:rPr>
        <w:t>подзонах</w:t>
      </w:r>
      <w:proofErr w:type="spellEnd"/>
      <w:r w:rsidRPr="002F232D">
        <w:rPr>
          <w:rFonts w:eastAsia="Calibri"/>
          <w:szCs w:val="20"/>
          <w:lang w:eastAsia="ru-RU"/>
        </w:rPr>
        <w:t xml:space="preserve">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аэродрома Ростов-на-Дону (Платов).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Третья </w:t>
      </w:r>
      <w:proofErr w:type="spellStart"/>
      <w:r w:rsidRPr="002F232D">
        <w:rPr>
          <w:rFonts w:eastAsia="Calibri"/>
          <w:szCs w:val="20"/>
          <w:lang w:eastAsia="ru-RU"/>
        </w:rPr>
        <w:t>подзона</w:t>
      </w:r>
      <w:proofErr w:type="spellEnd"/>
      <w:r w:rsidRPr="002F232D">
        <w:rPr>
          <w:rFonts w:eastAsia="Calibri"/>
          <w:szCs w:val="20"/>
          <w:lang w:eastAsia="ru-RU"/>
        </w:rPr>
        <w:t xml:space="preserve">,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Ограничения использования объектов недвижимости и осуществления деятельности в границах </w:t>
      </w:r>
      <w:proofErr w:type="spellStart"/>
      <w:r w:rsidRPr="002F232D">
        <w:rPr>
          <w:rFonts w:eastAsia="Calibri"/>
          <w:szCs w:val="20"/>
          <w:lang w:eastAsia="ru-RU"/>
        </w:rPr>
        <w:t>подзоны</w:t>
      </w:r>
      <w:proofErr w:type="spellEnd"/>
      <w:r w:rsidRPr="002F232D">
        <w:rPr>
          <w:rFonts w:eastAsia="Calibri"/>
          <w:szCs w:val="20"/>
          <w:lang w:eastAsia="ru-RU"/>
        </w:rPr>
        <w:t xml:space="preserve"> №3 распространяются на объекты, высота которых превышает ограничения, установленные уполномоченным Правительством РФ федеральным органом исполнительной власти при установлении соответствующей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Приказом Минтранса России от 25.08.2015 №262 предусмотрено установление поверхностей ограничения препятствий, в границах которых осуществляется контроль за расположением и высотой препятствий, которые могут представлять опасность для выполнения полетов.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Для аэродрома Ростов-на-Дону (Платов) в соответствии с требованиями Приказа Минтранса России от 25.08.2015 №262 устанавливаются следующие поверхности ограничения препятствий:</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1) Внешняя горизонтальная поверхность;</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2) Коническая поверхность;</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lastRenderedPageBreak/>
        <w:t>3) Внутренняя горизонтальная поверхность;</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4) Поверхность захода на посадку;</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5) Поверхность взлета;</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6) Переходная поверхность.</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В соответствии с правилами выделения на </w:t>
      </w:r>
      <w:proofErr w:type="spellStart"/>
      <w:r w:rsidRPr="002F232D">
        <w:rPr>
          <w:rFonts w:eastAsia="Calibri"/>
          <w:szCs w:val="20"/>
          <w:lang w:eastAsia="ru-RU"/>
        </w:rPr>
        <w:t>приаэродромной</w:t>
      </w:r>
      <w:proofErr w:type="spellEnd"/>
      <w:r w:rsidRPr="002F232D">
        <w:rPr>
          <w:rFonts w:eastAsia="Calibri"/>
          <w:szCs w:val="20"/>
          <w:lang w:eastAsia="ru-RU"/>
        </w:rPr>
        <w:t xml:space="preserve"> территории </w:t>
      </w:r>
      <w:proofErr w:type="spellStart"/>
      <w:r w:rsidRPr="002F232D">
        <w:rPr>
          <w:rFonts w:eastAsia="Calibri"/>
          <w:szCs w:val="20"/>
          <w:lang w:eastAsia="ru-RU"/>
        </w:rPr>
        <w:t>подзон</w:t>
      </w:r>
      <w:proofErr w:type="spellEnd"/>
      <w:r w:rsidRPr="002F232D">
        <w:rPr>
          <w:rFonts w:eastAsia="Calibri"/>
          <w:szCs w:val="20"/>
          <w:lang w:eastAsia="ru-RU"/>
        </w:rPr>
        <w:t xml:space="preserve"> выделение </w:t>
      </w:r>
      <w:proofErr w:type="spellStart"/>
      <w:r w:rsidRPr="002F232D">
        <w:rPr>
          <w:rFonts w:eastAsia="Calibri"/>
          <w:szCs w:val="20"/>
          <w:lang w:eastAsia="ru-RU"/>
        </w:rPr>
        <w:t>подзоны</w:t>
      </w:r>
      <w:proofErr w:type="spellEnd"/>
      <w:r w:rsidRPr="002F232D">
        <w:rPr>
          <w:rFonts w:eastAsia="Calibri"/>
          <w:szCs w:val="20"/>
          <w:lang w:eastAsia="ru-RU"/>
        </w:rPr>
        <w:t xml:space="preserve"> №3 осуществляется в границах полос воздушных подходов, установленных в соответствии с требованиями Приказа Минтранса России от 04.05.2018 № 176 «Об утверждении Порядка установления границ полос воздушных подходов на аэродромах гражданской авиации».</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Внешняя граница </w:t>
      </w:r>
      <w:proofErr w:type="spellStart"/>
      <w:r w:rsidRPr="002F232D">
        <w:rPr>
          <w:rFonts w:eastAsia="Calibri"/>
          <w:szCs w:val="20"/>
          <w:lang w:eastAsia="ru-RU"/>
        </w:rPr>
        <w:t>подзоны</w:t>
      </w:r>
      <w:proofErr w:type="spellEnd"/>
      <w:r w:rsidRPr="002F232D">
        <w:rPr>
          <w:rFonts w:eastAsia="Calibri"/>
          <w:szCs w:val="20"/>
          <w:lang w:eastAsia="ru-RU"/>
        </w:rPr>
        <w:t xml:space="preserve"> № 3 представляет собой замкнутой контур по границе внешней горизонтальной поверхности ограничения препятствий и границам полос воздушных подходов.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Ограничения использования объектов недвижимости и осуществления деятельности по максимальным абсолютным отметкам высот указаны в Балтийской системе высот 1977 года.</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При выборе месторасположения новых объектов/сооружений, реконструкции существующих объектов/сооружений необходимо учитывать ограничения использования объектов недвижимости и осуществления деятельности, установленные в границах поверхностей ограничения препятствий аэродрома Ростов-на-Дону (Платов).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 Ограничения использования объектов недвижимости и осуществления деятельности разбиты на сектора. </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Пятая </w:t>
      </w:r>
      <w:proofErr w:type="spellStart"/>
      <w:r w:rsidRPr="002F232D">
        <w:rPr>
          <w:rFonts w:eastAsia="Calibri"/>
          <w:szCs w:val="20"/>
          <w:lang w:eastAsia="ru-RU"/>
        </w:rPr>
        <w:t>подзона</w:t>
      </w:r>
      <w:proofErr w:type="spellEnd"/>
      <w:r w:rsidRPr="002F232D">
        <w:rPr>
          <w:rFonts w:eastAsia="Calibri"/>
          <w:szCs w:val="20"/>
          <w:lang w:eastAsia="ru-RU"/>
        </w:rPr>
        <w:t>, в которой запрещается размещать опасные производственные объекты, определенные Федеральным законом «О промышленной безопасности опасных производственных объектов», функционирование которых может повлиять на безопасность полетов воздушных судов. Объекты, возвышающиеся над любой из поверхностей, указанных выше, необходимо, насколько это практически возможно, устранять.</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Определяется по границам, установленным исходя из требований безопасности полетов и промышленной безопасности опасных производственных объектов с учетом максимального радиуса зон поражения в случаях происшествий техногенного характера на опасных производственных объектах.</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Для ограничения строительства объектов, которые могут неблагоприятно влиять на безопасность и на эффективность полетов, граница </w:t>
      </w:r>
      <w:proofErr w:type="spellStart"/>
      <w:r w:rsidRPr="002F232D">
        <w:rPr>
          <w:rFonts w:eastAsia="Calibri"/>
          <w:szCs w:val="20"/>
          <w:lang w:eastAsia="ru-RU"/>
        </w:rPr>
        <w:t>подзоны</w:t>
      </w:r>
      <w:proofErr w:type="spellEnd"/>
      <w:r w:rsidRPr="002F232D">
        <w:rPr>
          <w:rFonts w:eastAsia="Calibri"/>
          <w:szCs w:val="20"/>
          <w:lang w:eastAsia="ru-RU"/>
        </w:rPr>
        <w:t xml:space="preserve"> № 5 определена по границе полос воздушных подходов, определенных приказом Минтранса России от 04.05.2018 № 176 «Об утверждении Порядка установления границ полос воздушных подходов на аэродромах гражданской авиации».</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Максимально допустимая высота объекта (в том числе с учетом радиуса зон поражения) в границах </w:t>
      </w:r>
      <w:proofErr w:type="spellStart"/>
      <w:r w:rsidRPr="002F232D">
        <w:rPr>
          <w:rFonts w:eastAsia="Calibri"/>
          <w:szCs w:val="20"/>
          <w:lang w:eastAsia="ru-RU"/>
        </w:rPr>
        <w:t>подзоны</w:t>
      </w:r>
      <w:proofErr w:type="spellEnd"/>
      <w:r w:rsidRPr="002F232D">
        <w:rPr>
          <w:rFonts w:eastAsia="Calibri"/>
          <w:szCs w:val="20"/>
          <w:lang w:eastAsia="ru-RU"/>
        </w:rPr>
        <w:t xml:space="preserve"> № 5 - 235.75 м в Балтийской системе высот 1977 года.</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 xml:space="preserve">Выбор места расположения нового опасного производственного объекта и реконструкцию существующего опасного производственного объекта в границах </w:t>
      </w:r>
      <w:proofErr w:type="spellStart"/>
      <w:r w:rsidRPr="002F232D">
        <w:rPr>
          <w:rFonts w:eastAsia="Calibri"/>
          <w:szCs w:val="20"/>
          <w:lang w:eastAsia="ru-RU"/>
        </w:rPr>
        <w:t>подзоны</w:t>
      </w:r>
      <w:proofErr w:type="spellEnd"/>
      <w:r w:rsidRPr="002F232D">
        <w:rPr>
          <w:rFonts w:eastAsia="Calibri"/>
          <w:szCs w:val="20"/>
          <w:lang w:eastAsia="ru-RU"/>
        </w:rPr>
        <w:t xml:space="preserve"> № 5 необходимо выполнять при соблюдении промышленной безопасности опасного производственного объекта, а также с учетом максимально возможных зон поражения при возникновении аварии на опасном производственном объекте.</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Зоны поражения не должны пересекать поверхности ограничения препятствий, устанавливаемые для аэродрома (</w:t>
      </w:r>
      <w:proofErr w:type="spellStart"/>
      <w:r w:rsidRPr="002F232D">
        <w:rPr>
          <w:rFonts w:eastAsia="Calibri"/>
          <w:szCs w:val="20"/>
          <w:lang w:eastAsia="ru-RU"/>
        </w:rPr>
        <w:t>подзона</w:t>
      </w:r>
      <w:proofErr w:type="spellEnd"/>
      <w:r w:rsidRPr="002F232D">
        <w:rPr>
          <w:rFonts w:eastAsia="Calibri"/>
          <w:szCs w:val="20"/>
          <w:lang w:eastAsia="ru-RU"/>
        </w:rPr>
        <w:t xml:space="preserve"> №3).</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Ограничения вводятся в отношении вновь создаваемых опасных производственных объектов и реконструируемых существующих опасных производственных объектов. Вводимые ограничения не распространяются на уже существующие опасные производственные объекты, построенные и размещенные в соответствии с нормами действующего законодательства на дату ввода в эксплуатацию ранее размещенных опасных производственных объектов при условии не нарушения безопасности полетов.</w:t>
      </w:r>
    </w:p>
    <w:p w:rsidR="002F232D" w:rsidRPr="002F232D" w:rsidRDefault="002F232D" w:rsidP="002F232D">
      <w:pPr>
        <w:ind w:firstLine="142"/>
        <w:jc w:val="both"/>
        <w:rPr>
          <w:rFonts w:eastAsia="Calibri"/>
          <w:szCs w:val="20"/>
          <w:lang w:eastAsia="ru-RU"/>
        </w:rPr>
      </w:pPr>
      <w:r w:rsidRPr="002F232D">
        <w:rPr>
          <w:rFonts w:eastAsia="Calibri"/>
          <w:szCs w:val="20"/>
          <w:lang w:eastAsia="ru-RU"/>
        </w:rPr>
        <w:t>2. На карте градостроительного зонирования сельского поселения также отображены границы территорий объектов культурного наследия.</w:t>
      </w:r>
      <w:bookmarkStart w:id="50" w:name="_Toc308782705"/>
    </w:p>
    <w:p w:rsidR="002F232D" w:rsidRPr="002F232D" w:rsidRDefault="002F232D" w:rsidP="002F232D">
      <w:pPr>
        <w:ind w:firstLine="142"/>
        <w:jc w:val="both"/>
        <w:rPr>
          <w:rFonts w:eastAsia="Calibri"/>
          <w:b/>
          <w:szCs w:val="20"/>
          <w:lang w:eastAsia="ru-RU"/>
        </w:rPr>
      </w:pPr>
      <w:r w:rsidRPr="002F232D">
        <w:rPr>
          <w:b/>
        </w:rPr>
        <w:t>Статья 13. Землепользование и застройка на территориях жилых зон</w:t>
      </w:r>
      <w:bookmarkEnd w:id="49"/>
      <w:bookmarkEnd w:id="50"/>
    </w:p>
    <w:p w:rsidR="002F232D" w:rsidRPr="002F232D" w:rsidRDefault="002F232D" w:rsidP="002F232D">
      <w:pPr>
        <w:ind w:firstLine="540"/>
        <w:rPr>
          <w:b/>
          <w:bCs/>
        </w:rPr>
      </w:pPr>
    </w:p>
    <w:p w:rsidR="002F232D" w:rsidRPr="002F232D" w:rsidRDefault="002F232D" w:rsidP="002F232D">
      <w:pPr>
        <w:ind w:firstLine="540"/>
        <w:jc w:val="both"/>
      </w:pPr>
      <w:r w:rsidRPr="002F232D">
        <w:t>1. Жилые зоны предназначены для застройки жилыми домами малой, средней этажности, индивидуальными жилыми домами.</w:t>
      </w:r>
    </w:p>
    <w:p w:rsidR="002F232D" w:rsidRPr="002F232D" w:rsidRDefault="002F232D" w:rsidP="002F232D">
      <w:pPr>
        <w:ind w:firstLine="540"/>
        <w:jc w:val="both"/>
        <w:rPr>
          <w:lang w:eastAsia="ru-RU"/>
        </w:rPr>
      </w:pPr>
      <w:r w:rsidRPr="002F232D">
        <w:t xml:space="preserve">2. </w:t>
      </w:r>
      <w:r w:rsidRPr="002F232D">
        <w:rPr>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2F232D" w:rsidRPr="002F232D" w:rsidRDefault="002F232D" w:rsidP="002F232D">
      <w:pPr>
        <w:ind w:firstLine="540"/>
        <w:jc w:val="both"/>
        <w:rPr>
          <w:lang w:eastAsia="ru-RU"/>
        </w:rPr>
      </w:pPr>
      <w:r w:rsidRPr="002F232D">
        <w:rPr>
          <w:lang w:eastAsia="ru-RU"/>
        </w:rPr>
        <w:t>3. В жилых зонах н</w:t>
      </w:r>
      <w:r w:rsidRPr="002F232D">
        <w:t>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2F232D" w:rsidRPr="002F232D" w:rsidRDefault="002F232D" w:rsidP="002F232D">
      <w:pPr>
        <w:ind w:firstLine="540"/>
        <w:jc w:val="both"/>
      </w:pPr>
      <w:r w:rsidRPr="002F232D">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rsidR="002F232D" w:rsidRPr="002F232D" w:rsidRDefault="002F232D" w:rsidP="002F232D">
      <w:pPr>
        <w:ind w:right="-1" w:firstLine="540"/>
        <w:jc w:val="both"/>
      </w:pPr>
    </w:p>
    <w:p w:rsidR="002F232D" w:rsidRPr="002F232D" w:rsidRDefault="002F232D" w:rsidP="002F232D">
      <w:pPr>
        <w:keepNext/>
        <w:suppressAutoHyphens w:val="0"/>
        <w:spacing w:before="240" w:after="60"/>
        <w:outlineLvl w:val="2"/>
        <w:rPr>
          <w:b/>
          <w:bCs/>
          <w:lang w:val="x-none" w:eastAsia="x-none"/>
        </w:rPr>
      </w:pPr>
      <w:bookmarkStart w:id="51" w:name="_Toc252392615"/>
      <w:bookmarkStart w:id="52" w:name="_Toc308782706"/>
      <w:r w:rsidRPr="002F232D">
        <w:rPr>
          <w:b/>
          <w:bCs/>
          <w:lang w:val="x-none" w:eastAsia="x-none"/>
        </w:rPr>
        <w:t>Статья 1</w:t>
      </w:r>
      <w:r w:rsidRPr="002F232D">
        <w:rPr>
          <w:b/>
          <w:bCs/>
          <w:lang w:eastAsia="x-none"/>
        </w:rPr>
        <w:t>4</w:t>
      </w:r>
      <w:r w:rsidRPr="002F232D">
        <w:rPr>
          <w:b/>
          <w:bCs/>
          <w:lang w:val="x-none" w:eastAsia="x-none"/>
        </w:rPr>
        <w:t>. Землепользование и застройка на территориях общественно-деловых зон</w:t>
      </w:r>
      <w:bookmarkEnd w:id="51"/>
      <w:bookmarkEnd w:id="52"/>
    </w:p>
    <w:p w:rsidR="002F232D" w:rsidRPr="002F232D" w:rsidRDefault="002F232D" w:rsidP="002F232D">
      <w:pPr>
        <w:suppressAutoHyphens w:val="0"/>
        <w:ind w:firstLine="567"/>
        <w:jc w:val="both"/>
        <w:rPr>
          <w:rFonts w:eastAsia="Calibri"/>
          <w:lang w:eastAsia="en-US"/>
        </w:rPr>
      </w:pPr>
    </w:p>
    <w:p w:rsidR="002F232D" w:rsidRPr="002F232D" w:rsidRDefault="002F232D" w:rsidP="002F232D">
      <w:pPr>
        <w:suppressAutoHyphens w:val="0"/>
        <w:ind w:firstLine="567"/>
        <w:jc w:val="both"/>
        <w:rPr>
          <w:lang w:eastAsia="ru-RU"/>
        </w:rPr>
      </w:pPr>
      <w:r w:rsidRPr="002F232D">
        <w:rPr>
          <w:rFonts w:eastAsia="Calibri"/>
          <w:lang w:eastAsia="en-US"/>
        </w:rPr>
        <w:t xml:space="preserve">1. </w:t>
      </w:r>
      <w:r w:rsidRPr="002F232D">
        <w:rPr>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2F232D" w:rsidRPr="002F232D" w:rsidRDefault="002F232D" w:rsidP="002F232D">
      <w:pPr>
        <w:suppressAutoHyphens w:val="0"/>
        <w:ind w:firstLine="567"/>
        <w:jc w:val="both"/>
        <w:rPr>
          <w:lang w:eastAsia="ru-RU"/>
        </w:rPr>
      </w:pPr>
      <w:r w:rsidRPr="002F232D">
        <w:rPr>
          <w:lang w:eastAsia="ru-RU"/>
        </w:rPr>
        <w:t>2.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2F232D" w:rsidRPr="002F232D" w:rsidRDefault="002F232D" w:rsidP="002F232D">
      <w:pPr>
        <w:ind w:firstLine="540"/>
        <w:jc w:val="both"/>
      </w:pPr>
      <w:r w:rsidRPr="002F232D">
        <w:t xml:space="preserve">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rsidR="002F232D" w:rsidRPr="002F232D" w:rsidRDefault="002F232D" w:rsidP="002F232D">
      <w:pPr>
        <w:ind w:firstLine="540"/>
        <w:jc w:val="both"/>
      </w:pPr>
      <w:r w:rsidRPr="002F232D">
        <w:t>4.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2F232D" w:rsidRPr="002F232D" w:rsidRDefault="002F232D" w:rsidP="002F232D">
      <w:pPr>
        <w:ind w:firstLine="540"/>
        <w:jc w:val="both"/>
      </w:pPr>
    </w:p>
    <w:p w:rsidR="002F232D" w:rsidRPr="002F232D" w:rsidRDefault="002F232D" w:rsidP="002F232D">
      <w:pPr>
        <w:keepNext/>
        <w:suppressAutoHyphens w:val="0"/>
        <w:spacing w:before="240" w:after="60"/>
        <w:outlineLvl w:val="2"/>
        <w:rPr>
          <w:b/>
          <w:bCs/>
          <w:lang w:val="x-none" w:eastAsia="x-none"/>
        </w:rPr>
      </w:pPr>
      <w:bookmarkStart w:id="53" w:name="_Toc252392616"/>
      <w:bookmarkStart w:id="54" w:name="_Toc308782707"/>
      <w:r w:rsidRPr="002F232D">
        <w:rPr>
          <w:b/>
          <w:bCs/>
          <w:lang w:val="x-none" w:eastAsia="x-none"/>
        </w:rPr>
        <w:t>Статья 1</w:t>
      </w:r>
      <w:r w:rsidRPr="002F232D">
        <w:rPr>
          <w:b/>
          <w:bCs/>
          <w:lang w:eastAsia="x-none"/>
        </w:rPr>
        <w:t>5</w:t>
      </w:r>
      <w:r w:rsidRPr="002F232D">
        <w:rPr>
          <w:b/>
          <w:bCs/>
          <w:lang w:val="x-none" w:eastAsia="x-none"/>
        </w:rPr>
        <w:t>. Землепользование и застройка на территориях производственных зон</w:t>
      </w:r>
      <w:bookmarkEnd w:id="53"/>
      <w:bookmarkEnd w:id="54"/>
    </w:p>
    <w:p w:rsidR="002F232D" w:rsidRPr="002F232D" w:rsidRDefault="002F232D" w:rsidP="002F232D">
      <w:pPr>
        <w:ind w:firstLine="540"/>
        <w:jc w:val="both"/>
      </w:pPr>
    </w:p>
    <w:p w:rsidR="002F232D" w:rsidRPr="002F232D" w:rsidRDefault="002F232D" w:rsidP="002F232D">
      <w:pPr>
        <w:ind w:firstLine="540"/>
        <w:jc w:val="both"/>
      </w:pPr>
      <w:r w:rsidRPr="002F232D">
        <w:t>1. Производственные зоны предназначены для размещения промышленных, коммунальных, 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2F232D" w:rsidRPr="002F232D" w:rsidRDefault="002F232D" w:rsidP="002F232D">
      <w:pPr>
        <w:ind w:firstLine="540"/>
        <w:jc w:val="both"/>
      </w:pPr>
      <w:r w:rsidRPr="002F232D">
        <w:t>2. В санитарно-защитной зоне промышленных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2F232D" w:rsidRPr="002F232D" w:rsidRDefault="002F232D" w:rsidP="002F232D">
      <w:pPr>
        <w:ind w:firstLine="540"/>
        <w:jc w:val="both"/>
      </w:pPr>
      <w:r w:rsidRPr="002F232D">
        <w:lastRenderedPageBreak/>
        <w:t>3. Строительство промышленных предприятий, имеющих вредные выбросы, может быть разрешено только на территориях производственных зон.</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4. На территориях производственных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rsidR="002F232D" w:rsidRPr="002F232D" w:rsidRDefault="002F232D" w:rsidP="002F232D">
      <w:pPr>
        <w:suppressAutoHyphens w:val="0"/>
        <w:ind w:firstLine="567"/>
        <w:jc w:val="both"/>
        <w:rPr>
          <w:rFonts w:eastAsia="Calibri"/>
          <w:lang w:eastAsia="en-US"/>
        </w:rPr>
      </w:pPr>
    </w:p>
    <w:p w:rsidR="002F232D" w:rsidRPr="002F232D" w:rsidRDefault="002F232D" w:rsidP="002F232D">
      <w:pPr>
        <w:keepNext/>
        <w:suppressAutoHyphens w:val="0"/>
        <w:spacing w:before="240" w:after="60"/>
        <w:outlineLvl w:val="2"/>
        <w:rPr>
          <w:b/>
          <w:bCs/>
          <w:lang w:val="x-none" w:eastAsia="x-none"/>
        </w:rPr>
      </w:pPr>
      <w:bookmarkStart w:id="55" w:name="_Toc252392618"/>
      <w:bookmarkStart w:id="56" w:name="_Toc308782708"/>
      <w:r w:rsidRPr="002F232D">
        <w:rPr>
          <w:b/>
          <w:bCs/>
          <w:lang w:val="x-none" w:eastAsia="x-none"/>
        </w:rPr>
        <w:t>Статья 1</w:t>
      </w:r>
      <w:r w:rsidRPr="002F232D">
        <w:rPr>
          <w:b/>
          <w:bCs/>
          <w:lang w:eastAsia="x-none"/>
        </w:rPr>
        <w:t>6</w:t>
      </w:r>
      <w:r w:rsidRPr="002F232D">
        <w:rPr>
          <w:b/>
          <w:bCs/>
          <w:lang w:val="x-none" w:eastAsia="x-none"/>
        </w:rPr>
        <w:t>. Землепользование и застройка на территориях зон транспортной инфраструктуры</w:t>
      </w:r>
      <w:bookmarkEnd w:id="55"/>
      <w:bookmarkEnd w:id="56"/>
    </w:p>
    <w:p w:rsidR="002F232D" w:rsidRPr="002F232D" w:rsidRDefault="002F232D" w:rsidP="002F232D">
      <w:pPr>
        <w:ind w:firstLine="540"/>
        <w:jc w:val="both"/>
      </w:pPr>
    </w:p>
    <w:p w:rsidR="002F232D" w:rsidRPr="002F232D" w:rsidRDefault="002F232D" w:rsidP="002F232D">
      <w:pPr>
        <w:ind w:firstLine="540"/>
        <w:jc w:val="both"/>
      </w:pPr>
      <w:r w:rsidRPr="002F232D">
        <w:t>1. 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
    <w:p w:rsidR="002F232D" w:rsidRPr="002F232D" w:rsidRDefault="002F232D" w:rsidP="002F232D">
      <w:pPr>
        <w:ind w:firstLine="540"/>
        <w:jc w:val="both"/>
      </w:pPr>
      <w:r w:rsidRPr="002F232D">
        <w:t>2. Размещение на территории зоны транспортной инфраструктуры объектов жилого и учебно-образовательного назначения не допускается.</w:t>
      </w:r>
    </w:p>
    <w:p w:rsidR="002F232D" w:rsidRPr="002F232D" w:rsidRDefault="002F232D" w:rsidP="002F232D">
      <w:pPr>
        <w:ind w:firstLine="540"/>
        <w:jc w:val="both"/>
      </w:pPr>
    </w:p>
    <w:p w:rsidR="002F232D" w:rsidRPr="002F232D" w:rsidRDefault="002F232D" w:rsidP="002F232D">
      <w:pPr>
        <w:keepNext/>
        <w:suppressAutoHyphens w:val="0"/>
        <w:spacing w:before="240" w:after="60"/>
        <w:outlineLvl w:val="2"/>
        <w:rPr>
          <w:b/>
          <w:bCs/>
          <w:lang w:val="x-none" w:eastAsia="x-none"/>
        </w:rPr>
      </w:pPr>
      <w:bookmarkStart w:id="57" w:name="_Toc252392619"/>
      <w:bookmarkStart w:id="58" w:name="_Toc308782709"/>
      <w:r w:rsidRPr="002F232D">
        <w:rPr>
          <w:b/>
          <w:bCs/>
          <w:lang w:val="x-none" w:eastAsia="x-none"/>
        </w:rPr>
        <w:t>Статья 1</w:t>
      </w:r>
      <w:r w:rsidRPr="002F232D">
        <w:rPr>
          <w:b/>
          <w:bCs/>
          <w:lang w:eastAsia="x-none"/>
        </w:rPr>
        <w:t>7</w:t>
      </w:r>
      <w:r w:rsidRPr="002F232D">
        <w:rPr>
          <w:b/>
          <w:bCs/>
          <w:lang w:val="x-none" w:eastAsia="x-none"/>
        </w:rPr>
        <w:t>. Землепользование и застройка на территориях зон сельскохозяйственного использования</w:t>
      </w:r>
      <w:bookmarkEnd w:id="57"/>
      <w:bookmarkEnd w:id="58"/>
      <w:r w:rsidRPr="002F232D">
        <w:rPr>
          <w:b/>
          <w:bCs/>
          <w:lang w:val="x-none" w:eastAsia="x-none"/>
        </w:rPr>
        <w:t xml:space="preserve"> </w:t>
      </w:r>
    </w:p>
    <w:p w:rsidR="002F232D" w:rsidRPr="002F232D" w:rsidRDefault="002F232D" w:rsidP="002F232D">
      <w:pPr>
        <w:ind w:firstLine="540"/>
        <w:jc w:val="both"/>
      </w:pPr>
    </w:p>
    <w:p w:rsidR="002F232D" w:rsidRPr="002F232D" w:rsidRDefault="002F232D" w:rsidP="002F232D">
      <w:pPr>
        <w:ind w:firstLine="540"/>
        <w:jc w:val="both"/>
      </w:pPr>
      <w:r w:rsidRPr="002F232D">
        <w:t>1. В состав зон сельскохозяйственного использования включаются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
    <w:p w:rsidR="002F232D" w:rsidRPr="002F232D" w:rsidRDefault="002F232D" w:rsidP="002F232D">
      <w:pPr>
        <w:ind w:firstLine="540"/>
        <w:jc w:val="both"/>
      </w:pPr>
      <w:r w:rsidRPr="002F232D">
        <w:t>2. Зоны сельскохозяйственного использования, в том числе зоны сельскохозяйственных угодий могут выделяться в границах населенных пунктов, входящих в состав сельского поселения.</w:t>
      </w:r>
    </w:p>
    <w:p w:rsidR="002F232D" w:rsidRPr="002F232D" w:rsidRDefault="002F232D" w:rsidP="002F232D">
      <w:pPr>
        <w:ind w:firstLine="540"/>
        <w:jc w:val="both"/>
      </w:pPr>
      <w:r w:rsidRPr="002F232D">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2F232D" w:rsidRPr="002F232D" w:rsidRDefault="002F232D" w:rsidP="002F232D">
      <w:pPr>
        <w:ind w:firstLine="540"/>
        <w:jc w:val="both"/>
      </w:pPr>
    </w:p>
    <w:p w:rsidR="002F232D" w:rsidRPr="002F232D" w:rsidRDefault="002F232D" w:rsidP="002F232D">
      <w:pPr>
        <w:keepNext/>
        <w:suppressAutoHyphens w:val="0"/>
        <w:spacing w:before="240" w:after="60"/>
        <w:outlineLvl w:val="2"/>
        <w:rPr>
          <w:b/>
          <w:bCs/>
          <w:lang w:val="x-none" w:eastAsia="x-none"/>
        </w:rPr>
      </w:pPr>
      <w:bookmarkStart w:id="59" w:name="_Toc308782710"/>
      <w:r w:rsidRPr="002F232D">
        <w:rPr>
          <w:b/>
          <w:bCs/>
          <w:lang w:val="x-none" w:eastAsia="x-none"/>
        </w:rPr>
        <w:t>Статья 1</w:t>
      </w:r>
      <w:r w:rsidRPr="002F232D">
        <w:rPr>
          <w:b/>
          <w:bCs/>
          <w:lang w:eastAsia="x-none"/>
        </w:rPr>
        <w:t>8</w:t>
      </w:r>
      <w:r w:rsidRPr="002F232D">
        <w:rPr>
          <w:b/>
          <w:bCs/>
          <w:lang w:val="x-none" w:eastAsia="x-none"/>
        </w:rPr>
        <w:t>. Землепользование и застройка зон территорий специального назначения</w:t>
      </w:r>
      <w:bookmarkEnd w:id="59"/>
    </w:p>
    <w:p w:rsidR="002F232D" w:rsidRPr="002F232D" w:rsidRDefault="002F232D" w:rsidP="002F232D">
      <w:pPr>
        <w:ind w:firstLine="540"/>
        <w:jc w:val="both"/>
        <w:rPr>
          <w:highlight w:val="yellow"/>
        </w:rPr>
      </w:pPr>
    </w:p>
    <w:p w:rsidR="002F232D" w:rsidRPr="002F232D" w:rsidRDefault="002F232D" w:rsidP="002F232D">
      <w:pPr>
        <w:ind w:right="-1" w:firstLine="540"/>
        <w:jc w:val="both"/>
      </w:pPr>
      <w:r w:rsidRPr="002F232D">
        <w:t>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w:t>
      </w:r>
    </w:p>
    <w:p w:rsidR="002F232D" w:rsidRPr="002F232D" w:rsidRDefault="002F232D" w:rsidP="002F232D">
      <w:pPr>
        <w:ind w:right="-1" w:firstLine="540"/>
        <w:jc w:val="both"/>
      </w:pPr>
      <w:r w:rsidRPr="002F232D">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rsidR="002F232D" w:rsidRPr="002F232D" w:rsidRDefault="002F232D" w:rsidP="002F232D">
      <w:pPr>
        <w:ind w:right="-1" w:firstLine="540"/>
        <w:jc w:val="both"/>
        <w:rPr>
          <w:b/>
          <w:bCs/>
        </w:rPr>
      </w:pPr>
    </w:p>
    <w:p w:rsidR="002F232D" w:rsidRPr="002F232D" w:rsidRDefault="002F232D" w:rsidP="002F232D">
      <w:pPr>
        <w:keepNext/>
        <w:suppressAutoHyphens w:val="0"/>
        <w:spacing w:before="240" w:after="60"/>
        <w:outlineLvl w:val="2"/>
        <w:rPr>
          <w:b/>
          <w:bCs/>
          <w:lang w:val="x-none" w:eastAsia="x-none"/>
        </w:rPr>
      </w:pPr>
      <w:bookmarkStart w:id="60" w:name="_Toc252392620"/>
      <w:bookmarkStart w:id="61" w:name="_Toc308782711"/>
      <w:r w:rsidRPr="002F232D">
        <w:rPr>
          <w:b/>
          <w:bCs/>
          <w:lang w:val="x-none" w:eastAsia="x-none"/>
        </w:rPr>
        <w:t>Статья 1</w:t>
      </w:r>
      <w:r w:rsidRPr="002F232D">
        <w:rPr>
          <w:b/>
          <w:bCs/>
          <w:lang w:eastAsia="x-none"/>
        </w:rPr>
        <w:t>9</w:t>
      </w:r>
      <w:r w:rsidRPr="002F232D">
        <w:rPr>
          <w:b/>
          <w:bCs/>
          <w:lang w:val="x-none" w:eastAsia="x-none"/>
        </w:rPr>
        <w:t>. Землепользование и застройка на территориях рекреационных зон</w:t>
      </w:r>
      <w:bookmarkEnd w:id="60"/>
      <w:bookmarkEnd w:id="61"/>
    </w:p>
    <w:p w:rsidR="002F232D" w:rsidRPr="002F232D" w:rsidRDefault="002F232D" w:rsidP="002F232D">
      <w:pPr>
        <w:ind w:firstLine="540"/>
        <w:jc w:val="both"/>
      </w:pPr>
    </w:p>
    <w:p w:rsidR="002F232D" w:rsidRPr="002F232D" w:rsidRDefault="002F232D" w:rsidP="002F232D">
      <w:pPr>
        <w:ind w:firstLine="540"/>
        <w:jc w:val="both"/>
      </w:pPr>
      <w:r w:rsidRPr="002F232D">
        <w:t>1. В состав зон рекреационного назначения включаются зоны в границах территорий, занятых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2F232D" w:rsidRPr="002F232D" w:rsidRDefault="002F232D" w:rsidP="002F232D">
      <w:pPr>
        <w:ind w:firstLine="540"/>
        <w:jc w:val="both"/>
      </w:pPr>
      <w:r w:rsidRPr="002F232D">
        <w:lastRenderedPageBreak/>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rsidR="002F232D" w:rsidRPr="002F232D" w:rsidRDefault="002F232D" w:rsidP="002F232D">
      <w:pPr>
        <w:ind w:firstLine="540"/>
        <w:jc w:val="both"/>
      </w:pPr>
      <w:r w:rsidRPr="002F232D">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w:t>
      </w:r>
      <w:bookmarkStart w:id="62" w:name="_Toc308782712"/>
      <w:r w:rsidRPr="002F232D">
        <w:t xml:space="preserve">стков особого правового режима.                                                                                       </w:t>
      </w:r>
    </w:p>
    <w:p w:rsidR="002F232D" w:rsidRPr="002F232D" w:rsidRDefault="002F232D" w:rsidP="002F232D">
      <w:pPr>
        <w:ind w:firstLine="540"/>
        <w:jc w:val="both"/>
      </w:pPr>
    </w:p>
    <w:p w:rsidR="002F232D" w:rsidRPr="002F232D" w:rsidRDefault="002F232D" w:rsidP="002F232D">
      <w:pPr>
        <w:ind w:firstLine="540"/>
        <w:jc w:val="both"/>
        <w:rPr>
          <w:b/>
        </w:rPr>
      </w:pPr>
      <w:r w:rsidRPr="002F232D">
        <w:rPr>
          <w:b/>
        </w:rPr>
        <w:t>Статья 20. Градостроительный регламент</w:t>
      </w:r>
      <w:bookmarkEnd w:id="46"/>
      <w:bookmarkEnd w:id="62"/>
    </w:p>
    <w:p w:rsidR="002F232D" w:rsidRPr="002F232D" w:rsidRDefault="002F232D" w:rsidP="002F232D">
      <w:pPr>
        <w:ind w:right="-1" w:firstLine="540"/>
        <w:jc w:val="both"/>
      </w:pPr>
    </w:p>
    <w:p w:rsidR="002F232D" w:rsidRPr="002F232D" w:rsidRDefault="002F232D" w:rsidP="002F232D">
      <w:pPr>
        <w:ind w:right="-1" w:firstLine="540"/>
        <w:jc w:val="both"/>
        <w:rPr>
          <w:snapToGrid w:val="0"/>
        </w:rPr>
      </w:pPr>
      <w:r w:rsidRPr="002F232D">
        <w:t xml:space="preserve">1. </w:t>
      </w:r>
      <w:r w:rsidRPr="002F232D">
        <w:rPr>
          <w:snapToGrid w:val="0"/>
        </w:rPr>
        <w:t>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2F232D" w:rsidRPr="002F232D" w:rsidRDefault="002F232D" w:rsidP="002F232D">
      <w:pPr>
        <w:ind w:right="-1" w:firstLine="540"/>
        <w:jc w:val="both"/>
        <w:rPr>
          <w:snapToGrid w:val="0"/>
        </w:rPr>
      </w:pPr>
      <w:r w:rsidRPr="002F232D">
        <w:rPr>
          <w:snapToGrid w:val="0"/>
        </w:rPr>
        <w:t>2.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сельского поселения.</w:t>
      </w:r>
    </w:p>
    <w:p w:rsidR="002F232D" w:rsidRPr="002F232D" w:rsidRDefault="002F232D" w:rsidP="002F232D">
      <w:pPr>
        <w:ind w:right="-1" w:firstLine="540"/>
        <w:jc w:val="both"/>
        <w:rPr>
          <w:snapToGrid w:val="0"/>
        </w:rPr>
      </w:pPr>
      <w:r w:rsidRPr="002F232D">
        <w:rPr>
          <w:snapToGrid w:val="0"/>
        </w:rPr>
        <w:t>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2F232D" w:rsidRPr="002F232D" w:rsidRDefault="002F232D" w:rsidP="002F232D">
      <w:pPr>
        <w:ind w:right="-1" w:firstLine="540"/>
        <w:jc w:val="both"/>
        <w:rPr>
          <w:snapToGrid w:val="0"/>
        </w:rPr>
      </w:pPr>
      <w:r w:rsidRPr="002F232D">
        <w:rPr>
          <w:snapToGrid w:val="0"/>
        </w:rPr>
        <w:t>1) виды разрешенного использования земельных участков и объектов капитального строительства;</w:t>
      </w:r>
    </w:p>
    <w:p w:rsidR="002F232D" w:rsidRPr="002F232D" w:rsidRDefault="002F232D" w:rsidP="002F232D">
      <w:pPr>
        <w:ind w:right="-1" w:firstLine="540"/>
        <w:jc w:val="both"/>
        <w:rPr>
          <w:snapToGrid w:val="0"/>
        </w:rPr>
      </w:pPr>
      <w:r w:rsidRPr="002F232D">
        <w:rPr>
          <w:snapToGrid w:val="0"/>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232D" w:rsidRPr="002F232D" w:rsidRDefault="002F232D" w:rsidP="002F232D">
      <w:pPr>
        <w:ind w:right="-1" w:firstLine="540"/>
        <w:jc w:val="both"/>
        <w:rPr>
          <w:snapToGrid w:val="0"/>
        </w:rPr>
      </w:pPr>
      <w:r w:rsidRPr="002F232D">
        <w:rPr>
          <w:snapToGrid w:val="0"/>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F232D" w:rsidRPr="002F232D" w:rsidRDefault="002F232D" w:rsidP="002F232D">
      <w:pPr>
        <w:ind w:right="-1" w:firstLine="540"/>
        <w:jc w:val="both"/>
        <w:rPr>
          <w:snapToGrid w:val="0"/>
        </w:rPr>
      </w:pPr>
      <w:r w:rsidRPr="002F232D">
        <w:rPr>
          <w:snapToGrid w:val="0"/>
        </w:rPr>
        <w:t>4. 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w:t>
      </w:r>
    </w:p>
    <w:p w:rsidR="002F232D" w:rsidRPr="002F232D" w:rsidRDefault="002F232D" w:rsidP="002F232D">
      <w:pPr>
        <w:autoSpaceDE w:val="0"/>
        <w:autoSpaceDN w:val="0"/>
        <w:adjustRightInd w:val="0"/>
        <w:ind w:firstLine="540"/>
        <w:jc w:val="both"/>
        <w:rPr>
          <w:lang w:eastAsia="ru-RU"/>
        </w:rPr>
      </w:pPr>
      <w:r w:rsidRPr="002F232D">
        <w:rPr>
          <w:lang w:eastAsia="ru-RU"/>
        </w:rPr>
        <w:t>1) основные виды разрешенного использования;</w:t>
      </w:r>
    </w:p>
    <w:p w:rsidR="002F232D" w:rsidRPr="002F232D" w:rsidRDefault="002F232D" w:rsidP="002F232D">
      <w:pPr>
        <w:autoSpaceDE w:val="0"/>
        <w:autoSpaceDN w:val="0"/>
        <w:adjustRightInd w:val="0"/>
        <w:ind w:firstLine="540"/>
        <w:jc w:val="both"/>
        <w:rPr>
          <w:lang w:eastAsia="ru-RU"/>
        </w:rPr>
      </w:pPr>
      <w:r w:rsidRPr="002F232D">
        <w:rPr>
          <w:lang w:eastAsia="ru-RU"/>
        </w:rPr>
        <w:t>2) условно разрешенные виды использования;</w:t>
      </w:r>
    </w:p>
    <w:p w:rsidR="002F232D" w:rsidRPr="002F232D" w:rsidRDefault="002F232D" w:rsidP="002F232D">
      <w:pPr>
        <w:autoSpaceDE w:val="0"/>
        <w:autoSpaceDN w:val="0"/>
        <w:adjustRightInd w:val="0"/>
        <w:ind w:firstLine="540"/>
        <w:jc w:val="both"/>
        <w:rPr>
          <w:lang w:eastAsia="ru-RU"/>
        </w:rPr>
      </w:pPr>
      <w:r w:rsidRPr="002F232D">
        <w:rPr>
          <w:lang w:eastAsia="ru-RU"/>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2F232D" w:rsidRPr="002F232D" w:rsidRDefault="002F232D" w:rsidP="002F232D">
      <w:pPr>
        <w:autoSpaceDE w:val="0"/>
        <w:autoSpaceDN w:val="0"/>
        <w:adjustRightInd w:val="0"/>
        <w:ind w:firstLine="540"/>
        <w:jc w:val="both"/>
        <w:rPr>
          <w:lang w:eastAsia="ru-RU"/>
        </w:rPr>
      </w:pPr>
      <w:r w:rsidRPr="002F232D">
        <w:t>5.</w:t>
      </w:r>
      <w:r w:rsidRPr="002F232D">
        <w:rPr>
          <w:lang w:eastAsia="ru-RU"/>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F232D" w:rsidRPr="002F232D" w:rsidRDefault="002F232D" w:rsidP="002F232D">
      <w:pPr>
        <w:autoSpaceDE w:val="0"/>
        <w:autoSpaceDN w:val="0"/>
        <w:adjustRightInd w:val="0"/>
        <w:ind w:firstLine="540"/>
        <w:jc w:val="both"/>
        <w:rPr>
          <w:lang w:eastAsia="ru-RU"/>
        </w:rPr>
      </w:pPr>
      <w:r w:rsidRPr="002F232D">
        <w:rPr>
          <w:lang w:eastAsia="ru-RU"/>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F232D" w:rsidRPr="002F232D" w:rsidRDefault="002F232D" w:rsidP="002F232D">
      <w:pPr>
        <w:autoSpaceDE w:val="0"/>
        <w:autoSpaceDN w:val="0"/>
        <w:adjustRightInd w:val="0"/>
        <w:ind w:firstLine="540"/>
        <w:jc w:val="both"/>
      </w:pPr>
      <w:r w:rsidRPr="002F232D">
        <w:t>7.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2F232D" w:rsidRPr="002F232D" w:rsidRDefault="002F232D" w:rsidP="002F232D">
      <w:pPr>
        <w:ind w:right="-1" w:firstLine="540"/>
        <w:jc w:val="both"/>
      </w:pPr>
      <w:r w:rsidRPr="002F232D">
        <w:t xml:space="preserve">8. Объекты благоустройства, линейные объекты, а также объекты инженерно-технического обеспечения (трансформаторные подстанции, центральные тепловые пункты и иные подобные объекты), необходимые для функционирования объектов капитального строительства, находящихся и (или) предполагаемых к размещению на земельных участках, </w:t>
      </w:r>
      <w:r w:rsidRPr="002F232D">
        <w:lastRenderedPageBreak/>
        <w:t>входящих в территориальные зоны, обозначенные на карте градостроительного зонирования сельского поселения, являются разрешенными видами использования для данных зон.</w:t>
      </w:r>
    </w:p>
    <w:p w:rsidR="002F232D" w:rsidRPr="002F232D" w:rsidRDefault="002F232D" w:rsidP="002F232D">
      <w:pPr>
        <w:autoSpaceDE w:val="0"/>
        <w:autoSpaceDN w:val="0"/>
        <w:adjustRightInd w:val="0"/>
        <w:ind w:firstLine="540"/>
        <w:jc w:val="both"/>
        <w:rPr>
          <w:lang w:eastAsia="ru-RU"/>
        </w:rPr>
      </w:pPr>
      <w:r w:rsidRPr="002F232D">
        <w:rPr>
          <w:snapToGrid w:val="0"/>
        </w:rPr>
        <w:t xml:space="preserve">9. </w:t>
      </w:r>
      <w:r w:rsidRPr="002F232D">
        <w:rPr>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определенные градостроительными регламентами настоящих Правил, включают в себя:</w:t>
      </w:r>
    </w:p>
    <w:p w:rsidR="002F232D" w:rsidRPr="002F232D" w:rsidRDefault="002F232D" w:rsidP="002F232D">
      <w:pPr>
        <w:autoSpaceDE w:val="0"/>
        <w:autoSpaceDN w:val="0"/>
        <w:adjustRightInd w:val="0"/>
        <w:ind w:firstLine="540"/>
        <w:jc w:val="both"/>
        <w:rPr>
          <w:lang w:eastAsia="ru-RU"/>
        </w:rPr>
      </w:pPr>
      <w:r w:rsidRPr="002F232D">
        <w:t xml:space="preserve">1) </w:t>
      </w:r>
      <w:r w:rsidRPr="002F232D">
        <w:rPr>
          <w:lang w:eastAsia="ru-RU"/>
        </w:rPr>
        <w:t>минимальные размеры земельных участков, в том числе их площадь;</w:t>
      </w:r>
    </w:p>
    <w:p w:rsidR="002F232D" w:rsidRPr="002F232D" w:rsidRDefault="002F232D" w:rsidP="002F232D">
      <w:pPr>
        <w:autoSpaceDE w:val="0"/>
        <w:autoSpaceDN w:val="0"/>
        <w:adjustRightInd w:val="0"/>
        <w:ind w:firstLine="540"/>
        <w:jc w:val="both"/>
        <w:rPr>
          <w:lang w:eastAsia="ru-RU"/>
        </w:rPr>
      </w:pPr>
      <w:r w:rsidRPr="002F232D">
        <w:t xml:space="preserve">2) </w:t>
      </w:r>
      <w:r w:rsidRPr="002F232D">
        <w:rPr>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F232D" w:rsidRPr="002F232D" w:rsidRDefault="002F232D" w:rsidP="002F232D">
      <w:pPr>
        <w:autoSpaceDE w:val="0"/>
        <w:autoSpaceDN w:val="0"/>
        <w:adjustRightInd w:val="0"/>
        <w:ind w:firstLine="540"/>
        <w:jc w:val="both"/>
        <w:rPr>
          <w:lang w:eastAsia="ru-RU"/>
        </w:rPr>
      </w:pPr>
      <w:r w:rsidRPr="002F232D">
        <w:rPr>
          <w:lang w:eastAsia="ru-RU"/>
        </w:rPr>
        <w:t>3) предельное количество этажей или предельную высоту зданий, строений, сооружений;</w:t>
      </w:r>
    </w:p>
    <w:p w:rsidR="002F232D" w:rsidRPr="002F232D" w:rsidRDefault="002F232D" w:rsidP="002F232D">
      <w:pPr>
        <w:autoSpaceDE w:val="0"/>
        <w:autoSpaceDN w:val="0"/>
        <w:adjustRightInd w:val="0"/>
        <w:ind w:firstLine="540"/>
        <w:jc w:val="both"/>
        <w:rPr>
          <w:lang w:eastAsia="ru-RU"/>
        </w:rPr>
      </w:pPr>
      <w:r w:rsidRPr="002F232D">
        <w:t xml:space="preserve">4) </w:t>
      </w:r>
      <w:r w:rsidRPr="002F232D">
        <w:rPr>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F232D" w:rsidRPr="002F232D" w:rsidRDefault="002F232D" w:rsidP="002F232D">
      <w:pPr>
        <w:ind w:right="-1" w:firstLine="540"/>
        <w:jc w:val="both"/>
      </w:pPr>
      <w:r w:rsidRPr="002F232D">
        <w:t>10. Сочетания параметров, указанных с ч. 9 настоящей статьи, и их значения устанавливаются индивидуально применительно к каждой территориальной зоне, отображенной на карте градостроительного зонирования сельского поселения.</w:t>
      </w:r>
    </w:p>
    <w:p w:rsidR="002F232D" w:rsidRPr="002F232D" w:rsidRDefault="002F232D" w:rsidP="002F232D">
      <w:pPr>
        <w:ind w:right="-1" w:firstLine="540"/>
        <w:jc w:val="both"/>
      </w:pPr>
    </w:p>
    <w:p w:rsidR="002F232D" w:rsidRPr="002F232D" w:rsidRDefault="002F232D" w:rsidP="002F232D">
      <w:pPr>
        <w:keepNext/>
        <w:suppressAutoHyphens w:val="0"/>
        <w:spacing w:before="240" w:after="60"/>
        <w:outlineLvl w:val="2"/>
        <w:rPr>
          <w:b/>
          <w:bCs/>
          <w:lang w:val="x-none" w:eastAsia="x-none"/>
        </w:rPr>
      </w:pPr>
      <w:bookmarkStart w:id="63" w:name="_Toc252392612"/>
      <w:bookmarkStart w:id="64" w:name="_Toc308782713"/>
      <w:r w:rsidRPr="002F232D">
        <w:rPr>
          <w:b/>
          <w:bCs/>
          <w:snapToGrid w:val="0"/>
          <w:lang w:val="x-none" w:eastAsia="x-none"/>
        </w:rPr>
        <w:t>Статья 2</w:t>
      </w:r>
      <w:r w:rsidRPr="002F232D">
        <w:rPr>
          <w:b/>
          <w:bCs/>
          <w:snapToGrid w:val="0"/>
          <w:lang w:eastAsia="x-none"/>
        </w:rPr>
        <w:t>1.</w:t>
      </w:r>
      <w:r w:rsidRPr="002F232D">
        <w:rPr>
          <w:b/>
          <w:bCs/>
          <w:snapToGrid w:val="0"/>
          <w:lang w:val="x-none" w:eastAsia="x-none"/>
        </w:rPr>
        <w:t xml:space="preserve"> Использование земельных участков и объектов капитального строительства, не соответствующих градостроительному регламенту</w:t>
      </w:r>
      <w:bookmarkEnd w:id="63"/>
      <w:bookmarkEnd w:id="64"/>
    </w:p>
    <w:p w:rsidR="002F232D" w:rsidRPr="002F232D" w:rsidRDefault="002F232D" w:rsidP="002F232D">
      <w:pPr>
        <w:suppressAutoHyphens w:val="0"/>
        <w:rPr>
          <w:rFonts w:eastAsia="Calibri"/>
          <w:lang w:eastAsia="en-US"/>
        </w:rPr>
      </w:pPr>
    </w:p>
    <w:p w:rsidR="002F232D" w:rsidRPr="002F232D" w:rsidRDefault="002F232D" w:rsidP="002F232D">
      <w:pPr>
        <w:suppressAutoHyphens w:val="0"/>
        <w:ind w:firstLine="567"/>
        <w:jc w:val="both"/>
        <w:rPr>
          <w:rFonts w:eastAsia="Calibri"/>
          <w:lang w:eastAsia="en-US"/>
        </w:rPr>
      </w:pPr>
      <w:r w:rsidRPr="002F232D">
        <w:rPr>
          <w:rFonts w:eastAsia="Calibri"/>
          <w:lang w:eastAsia="en-US"/>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w:t>
      </w:r>
    </w:p>
    <w:p w:rsidR="002F232D" w:rsidRPr="002F232D" w:rsidRDefault="002F232D" w:rsidP="002F232D">
      <w:pPr>
        <w:ind w:right="-1" w:firstLine="540"/>
        <w:jc w:val="both"/>
      </w:pPr>
      <w:r w:rsidRPr="002F232D">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2F232D" w:rsidRPr="002F232D" w:rsidRDefault="002F232D" w:rsidP="002F232D">
      <w:pPr>
        <w:autoSpaceDE w:val="0"/>
        <w:autoSpaceDN w:val="0"/>
        <w:adjustRightInd w:val="0"/>
        <w:ind w:firstLine="540"/>
        <w:jc w:val="both"/>
        <w:rPr>
          <w:lang w:eastAsia="ru-RU"/>
        </w:rPr>
      </w:pPr>
      <w:r w:rsidRPr="002F232D">
        <w:rPr>
          <w:lang w:eastAsia="ru-RU"/>
        </w:rPr>
        <w:t>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F232D" w:rsidRPr="002F232D" w:rsidRDefault="002F232D" w:rsidP="002F232D">
      <w:pPr>
        <w:autoSpaceDE w:val="0"/>
        <w:autoSpaceDN w:val="0"/>
        <w:adjustRightInd w:val="0"/>
        <w:ind w:firstLine="540"/>
        <w:jc w:val="both"/>
        <w:rPr>
          <w:lang w:eastAsia="ru-RU"/>
        </w:rPr>
      </w:pPr>
      <w:r w:rsidRPr="002F232D">
        <w:rPr>
          <w:lang w:eastAsia="ru-RU"/>
        </w:rPr>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F232D" w:rsidRPr="002F232D" w:rsidRDefault="002F232D" w:rsidP="002F232D">
      <w:pPr>
        <w:keepNext/>
        <w:spacing w:before="240" w:after="60"/>
        <w:outlineLvl w:val="1"/>
        <w:rPr>
          <w:b/>
          <w:bCs/>
          <w:i/>
          <w:iCs/>
          <w:lang w:val="x-none"/>
        </w:rPr>
      </w:pPr>
      <w:bookmarkStart w:id="65" w:name="_Toc296088854"/>
      <w:bookmarkStart w:id="66" w:name="_Toc308782717"/>
      <w:bookmarkStart w:id="67" w:name="_Toc252392621"/>
      <w:r w:rsidRPr="002F232D">
        <w:rPr>
          <w:b/>
          <w:bCs/>
          <w:i/>
          <w:iCs/>
          <w:lang w:val="x-none"/>
        </w:rPr>
        <w:t>Г</w:t>
      </w:r>
      <w:r w:rsidRPr="002F232D">
        <w:rPr>
          <w:b/>
          <w:bCs/>
          <w:i/>
          <w:iCs/>
        </w:rPr>
        <w:t>лава</w:t>
      </w:r>
      <w:r w:rsidRPr="002F232D">
        <w:rPr>
          <w:b/>
          <w:bCs/>
          <w:i/>
          <w:iCs/>
          <w:lang w:val="x-none"/>
        </w:rPr>
        <w:t xml:space="preserve"> </w:t>
      </w:r>
      <w:r w:rsidRPr="002F232D">
        <w:rPr>
          <w:b/>
          <w:bCs/>
          <w:i/>
          <w:iCs/>
        </w:rPr>
        <w:t>5</w:t>
      </w:r>
      <w:r w:rsidRPr="002F232D">
        <w:rPr>
          <w:b/>
          <w:bCs/>
          <w:i/>
          <w:iCs/>
          <w:lang w:val="x-none"/>
        </w:rPr>
        <w:t>. РЕЗЕРВИРОВАНИЕ И ИЗЪЯТИЕ ЗЕМЕЛЬНЫХ УЧАСТКОВ</w:t>
      </w:r>
      <w:bookmarkEnd w:id="65"/>
      <w:bookmarkEnd w:id="66"/>
    </w:p>
    <w:p w:rsidR="002F232D" w:rsidRPr="002F232D" w:rsidRDefault="002F232D" w:rsidP="002F232D">
      <w:pPr>
        <w:keepNext/>
        <w:suppressAutoHyphens w:val="0"/>
        <w:spacing w:before="240" w:after="60"/>
        <w:outlineLvl w:val="2"/>
        <w:rPr>
          <w:b/>
          <w:bCs/>
          <w:lang w:val="x-none" w:eastAsia="x-none"/>
        </w:rPr>
      </w:pPr>
      <w:bookmarkStart w:id="68" w:name="_Toc279980608"/>
      <w:bookmarkStart w:id="69" w:name="_Toc296088855"/>
      <w:bookmarkStart w:id="70" w:name="_Toc308782718"/>
      <w:r w:rsidRPr="002F232D">
        <w:rPr>
          <w:b/>
          <w:bCs/>
          <w:lang w:val="x-none" w:eastAsia="x-none"/>
        </w:rPr>
        <w:t>Статья 2</w:t>
      </w:r>
      <w:r w:rsidRPr="002F232D">
        <w:rPr>
          <w:b/>
          <w:bCs/>
          <w:lang w:eastAsia="x-none"/>
        </w:rPr>
        <w:t>2</w:t>
      </w:r>
      <w:r w:rsidRPr="002F232D">
        <w:rPr>
          <w:b/>
          <w:bCs/>
          <w:lang w:val="x-none" w:eastAsia="x-none"/>
        </w:rPr>
        <w:t>. Резервирование земель для муниципальных нужд</w:t>
      </w:r>
      <w:bookmarkEnd w:id="68"/>
      <w:bookmarkEnd w:id="69"/>
      <w:bookmarkEnd w:id="70"/>
    </w:p>
    <w:p w:rsidR="002F232D" w:rsidRPr="002F232D" w:rsidRDefault="002F232D" w:rsidP="002F232D">
      <w:pPr>
        <w:suppressAutoHyphens w:val="0"/>
        <w:ind w:firstLine="567"/>
        <w:jc w:val="both"/>
        <w:rPr>
          <w:rFonts w:eastAsia="Calibri"/>
          <w:lang w:eastAsia="en-US"/>
        </w:rPr>
      </w:pPr>
    </w:p>
    <w:p w:rsidR="002F232D" w:rsidRPr="002F232D" w:rsidRDefault="002F232D" w:rsidP="002F232D">
      <w:pPr>
        <w:suppressAutoHyphens w:val="0"/>
        <w:ind w:firstLine="567"/>
        <w:jc w:val="both"/>
        <w:rPr>
          <w:rFonts w:eastAsia="Calibri"/>
          <w:lang w:eastAsia="en-US"/>
        </w:rPr>
      </w:pPr>
      <w:r w:rsidRPr="002F232D">
        <w:rPr>
          <w:rFonts w:eastAsia="Calibri"/>
          <w:lang w:eastAsia="en-US"/>
        </w:rPr>
        <w:lastRenderedPageBreak/>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2. 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2F232D" w:rsidRPr="002F232D" w:rsidRDefault="002F232D" w:rsidP="002F232D">
      <w:pPr>
        <w:ind w:firstLine="567"/>
        <w:jc w:val="both"/>
      </w:pPr>
      <w:r w:rsidRPr="002F232D">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2F232D" w:rsidRPr="002F232D" w:rsidRDefault="002F232D" w:rsidP="002F232D">
      <w:pPr>
        <w:ind w:firstLine="567"/>
        <w:jc w:val="both"/>
      </w:pPr>
      <w:r w:rsidRPr="002F232D">
        <w:t>4. Порядок резервирования земель для муниципальных нужд определен Правительством Российской Федерации.</w:t>
      </w:r>
    </w:p>
    <w:p w:rsidR="002F232D" w:rsidRPr="002F232D" w:rsidRDefault="002F232D" w:rsidP="002F232D">
      <w:pPr>
        <w:keepNext/>
        <w:suppressAutoHyphens w:val="0"/>
        <w:spacing w:before="240" w:after="60"/>
        <w:outlineLvl w:val="2"/>
        <w:rPr>
          <w:b/>
          <w:bCs/>
          <w:lang w:val="x-none" w:eastAsia="x-none"/>
        </w:rPr>
      </w:pPr>
      <w:bookmarkStart w:id="71" w:name="_Toc279980607"/>
      <w:bookmarkStart w:id="72" w:name="_Toc296088856"/>
      <w:bookmarkStart w:id="73" w:name="_Toc308782719"/>
      <w:r w:rsidRPr="002F232D">
        <w:rPr>
          <w:b/>
          <w:bCs/>
          <w:lang w:val="x-none" w:eastAsia="x-none"/>
        </w:rPr>
        <w:t>Статья 2</w:t>
      </w:r>
      <w:r w:rsidRPr="002F232D">
        <w:rPr>
          <w:b/>
          <w:bCs/>
          <w:lang w:eastAsia="x-none"/>
        </w:rPr>
        <w:t>3</w:t>
      </w:r>
      <w:r w:rsidRPr="002F232D">
        <w:rPr>
          <w:b/>
          <w:bCs/>
          <w:lang w:val="x-none" w:eastAsia="x-none"/>
        </w:rPr>
        <w:t>. Изъятие земельных участков для муниципальных нужд</w:t>
      </w:r>
      <w:bookmarkEnd w:id="71"/>
      <w:bookmarkEnd w:id="72"/>
      <w:bookmarkEnd w:id="73"/>
    </w:p>
    <w:p w:rsidR="002F232D" w:rsidRPr="002F232D" w:rsidRDefault="002F232D" w:rsidP="002F232D">
      <w:pPr>
        <w:jc w:val="both"/>
      </w:pPr>
      <w:r w:rsidRPr="002F232D">
        <w:t xml:space="preserve">         1. Изъятие, в том числе путем выкупа, земельных участков для муниципальных нужд осуществляется в исключительных случаях, связанных с:</w:t>
      </w:r>
    </w:p>
    <w:p w:rsidR="002F232D" w:rsidRPr="002F232D" w:rsidRDefault="002F232D" w:rsidP="002F232D">
      <w:pPr>
        <w:ind w:firstLine="567"/>
        <w:jc w:val="both"/>
      </w:pPr>
      <w:r w:rsidRPr="002F232D">
        <w:t>1) размещением объектов электро-, газо-, тепло- и водоснабжения муниципального значения;</w:t>
      </w:r>
    </w:p>
    <w:p w:rsidR="002F232D" w:rsidRPr="002F232D" w:rsidRDefault="002F232D" w:rsidP="002F232D">
      <w:pPr>
        <w:ind w:firstLine="567"/>
        <w:jc w:val="both"/>
      </w:pPr>
      <w:r w:rsidRPr="002F232D">
        <w:t>2) размещением автомобильных дорог местного значения;</w:t>
      </w:r>
    </w:p>
    <w:p w:rsidR="002F232D" w:rsidRPr="002F232D" w:rsidRDefault="002F232D" w:rsidP="002F232D">
      <w:pPr>
        <w:ind w:firstLine="567"/>
        <w:jc w:val="both"/>
      </w:pPr>
      <w:r w:rsidRPr="002F232D">
        <w:t>3) иными обстоятельствами в установленных федеральными законами, законами Ростовской области случаях.</w:t>
      </w:r>
    </w:p>
    <w:p w:rsidR="002F232D" w:rsidRPr="002F232D" w:rsidRDefault="002F232D" w:rsidP="002F232D">
      <w:pPr>
        <w:ind w:firstLine="567"/>
        <w:jc w:val="both"/>
      </w:pPr>
      <w:r w:rsidRPr="002F232D">
        <w:t>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F232D" w:rsidRPr="002F232D" w:rsidRDefault="002F232D" w:rsidP="002F232D">
      <w:pPr>
        <w:ind w:firstLine="567"/>
        <w:jc w:val="both"/>
      </w:pPr>
      <w:r w:rsidRPr="002F232D">
        <w:t>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F232D" w:rsidRPr="002F232D" w:rsidRDefault="002F232D" w:rsidP="002F232D">
      <w:pPr>
        <w:keepNext/>
        <w:suppressAutoHyphens w:val="0"/>
        <w:spacing w:before="240" w:after="60"/>
        <w:outlineLvl w:val="2"/>
        <w:rPr>
          <w:b/>
          <w:bCs/>
          <w:lang w:val="x-none" w:eastAsia="x-none"/>
        </w:rPr>
      </w:pPr>
      <w:bookmarkStart w:id="74" w:name="_Toc279980609"/>
      <w:bookmarkStart w:id="75" w:name="_Toc296088857"/>
      <w:bookmarkStart w:id="76" w:name="_Toc308782720"/>
      <w:r w:rsidRPr="002F232D">
        <w:rPr>
          <w:b/>
          <w:bCs/>
          <w:lang w:val="x-none" w:eastAsia="x-none"/>
        </w:rPr>
        <w:t>Статья 2</w:t>
      </w:r>
      <w:r w:rsidRPr="002F232D">
        <w:rPr>
          <w:b/>
          <w:bCs/>
          <w:lang w:eastAsia="x-none"/>
        </w:rPr>
        <w:t>4</w:t>
      </w:r>
      <w:r w:rsidRPr="002F232D">
        <w:rPr>
          <w:b/>
          <w:bCs/>
          <w:lang w:val="x-none" w:eastAsia="x-none"/>
        </w:rPr>
        <w:t>. Установление публичных сервитутов</w:t>
      </w:r>
      <w:bookmarkEnd w:id="74"/>
      <w:bookmarkEnd w:id="75"/>
      <w:bookmarkEnd w:id="76"/>
    </w:p>
    <w:p w:rsidR="002F232D" w:rsidRPr="002F232D" w:rsidRDefault="002F232D" w:rsidP="002F232D">
      <w:pPr>
        <w:jc w:val="both"/>
        <w:rPr>
          <w:lang w:eastAsia="ru-RU"/>
        </w:rPr>
      </w:pPr>
      <w:r w:rsidRPr="002F232D">
        <w:t xml:space="preserve">  </w:t>
      </w:r>
      <w:r w:rsidRPr="002F232D">
        <w:rPr>
          <w:lang w:eastAsia="ru-RU"/>
        </w:rPr>
        <w:t>Публичный сервитут устанавливается законом или иным нормативным правовым актом Российской Федерации, нормативным правовым актом Ростовской области, муниципальным правовым актом органа местного самоуправления сельского поселения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 кодексом Российской Федерации.</w:t>
      </w:r>
    </w:p>
    <w:p w:rsidR="002F232D" w:rsidRPr="002F232D" w:rsidRDefault="002F232D" w:rsidP="002F232D">
      <w:pPr>
        <w:keepNext/>
        <w:spacing w:before="240" w:after="60"/>
        <w:outlineLvl w:val="1"/>
        <w:rPr>
          <w:b/>
          <w:bCs/>
          <w:i/>
          <w:iCs/>
          <w:lang w:val="x-none"/>
        </w:rPr>
      </w:pPr>
      <w:bookmarkStart w:id="77" w:name="_Toc252392638"/>
      <w:bookmarkStart w:id="78" w:name="_Toc308782721"/>
      <w:bookmarkEnd w:id="67"/>
      <w:r w:rsidRPr="002F232D">
        <w:rPr>
          <w:b/>
          <w:bCs/>
          <w:i/>
          <w:iCs/>
          <w:lang w:val="x-none"/>
        </w:rPr>
        <w:t xml:space="preserve">Глава </w:t>
      </w:r>
      <w:r w:rsidRPr="002F232D">
        <w:rPr>
          <w:b/>
          <w:bCs/>
          <w:i/>
          <w:iCs/>
        </w:rPr>
        <w:t>6</w:t>
      </w:r>
      <w:r w:rsidRPr="002F232D">
        <w:rPr>
          <w:b/>
          <w:bCs/>
          <w:i/>
          <w:iCs/>
          <w:lang w:val="x-none"/>
        </w:rPr>
        <w:t>. ПУБЛИЧНЫЕ СЛУШАНИЯ</w:t>
      </w:r>
      <w:bookmarkEnd w:id="77"/>
      <w:r w:rsidRPr="002F232D">
        <w:rPr>
          <w:b/>
          <w:bCs/>
          <w:i/>
          <w:iCs/>
          <w:lang w:val="x-none"/>
        </w:rPr>
        <w:t xml:space="preserve"> ПО ВОПРОСАМ ЗЕМЛЕПОЛЬЗОВАНИЯ И ЗАСТРОЙКИ</w:t>
      </w:r>
      <w:bookmarkEnd w:id="78"/>
    </w:p>
    <w:p w:rsidR="002F232D" w:rsidRPr="002F232D" w:rsidRDefault="002F232D" w:rsidP="002F232D">
      <w:pPr>
        <w:keepNext/>
        <w:suppressAutoHyphens w:val="0"/>
        <w:spacing w:before="240" w:after="60"/>
        <w:outlineLvl w:val="2"/>
        <w:rPr>
          <w:b/>
          <w:bCs/>
          <w:lang w:val="x-none" w:eastAsia="x-none"/>
        </w:rPr>
      </w:pPr>
      <w:bookmarkStart w:id="79" w:name="_Toc308782722"/>
      <w:r w:rsidRPr="002F232D">
        <w:rPr>
          <w:b/>
          <w:bCs/>
          <w:lang w:val="x-none" w:eastAsia="x-none"/>
        </w:rPr>
        <w:t>Статья 2</w:t>
      </w:r>
      <w:r w:rsidRPr="002F232D">
        <w:rPr>
          <w:b/>
          <w:bCs/>
          <w:lang w:eastAsia="x-none"/>
        </w:rPr>
        <w:t>5</w:t>
      </w:r>
      <w:r w:rsidRPr="002F232D">
        <w:rPr>
          <w:b/>
          <w:bCs/>
          <w:lang w:val="x-none" w:eastAsia="x-none"/>
        </w:rPr>
        <w:t>. Общие положения организации и проведения публичных слушаний по вопросам землепользования и застройки</w:t>
      </w:r>
      <w:bookmarkEnd w:id="79"/>
      <w:r w:rsidRPr="002F232D">
        <w:rPr>
          <w:b/>
          <w:bCs/>
          <w:lang w:val="x-none" w:eastAsia="x-none"/>
        </w:rPr>
        <w:t xml:space="preserve"> </w:t>
      </w:r>
    </w:p>
    <w:p w:rsidR="002F232D" w:rsidRPr="002F232D" w:rsidRDefault="002F232D" w:rsidP="002F232D">
      <w:pPr>
        <w:suppressAutoHyphens w:val="0"/>
        <w:ind w:firstLine="567"/>
        <w:jc w:val="both"/>
        <w:rPr>
          <w:rFonts w:eastAsia="Calibri"/>
          <w:lang w:eastAsia="en-US"/>
        </w:rPr>
      </w:pPr>
    </w:p>
    <w:p w:rsidR="002F232D" w:rsidRPr="002F232D" w:rsidRDefault="002F232D" w:rsidP="002F232D">
      <w:pPr>
        <w:suppressAutoHyphens w:val="0"/>
        <w:ind w:firstLine="567"/>
        <w:jc w:val="both"/>
        <w:rPr>
          <w:rFonts w:eastAsia="Calibri"/>
          <w:lang w:eastAsia="en-US"/>
        </w:rPr>
      </w:pPr>
      <w:r w:rsidRPr="002F232D">
        <w:rPr>
          <w:rFonts w:eastAsia="Calibri"/>
          <w:lang w:eastAsia="en-US"/>
        </w:rPr>
        <w:t xml:space="preserve">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w:t>
      </w:r>
      <w:r w:rsidRPr="002F232D">
        <w:rPr>
          <w:rFonts w:eastAsia="Calibri"/>
          <w:lang w:eastAsia="en-US"/>
        </w:rPr>
        <w:lastRenderedPageBreak/>
        <w:t>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Ростовской области, Устав поселения и муниципальные правовые акты сельского поселения.</w:t>
      </w:r>
    </w:p>
    <w:p w:rsidR="002F232D" w:rsidRPr="002F232D" w:rsidRDefault="002F232D" w:rsidP="002F232D">
      <w:pPr>
        <w:widowControl w:val="0"/>
        <w:autoSpaceDE w:val="0"/>
        <w:autoSpaceDN w:val="0"/>
        <w:adjustRightInd w:val="0"/>
        <w:ind w:firstLine="540"/>
        <w:jc w:val="both"/>
      </w:pPr>
      <w:r w:rsidRPr="002F232D">
        <w:t>2. Публичные слушания проводятся в целях обсуждения муниципальных правовых актов в области землепользования и застройки, привлечения населения сельского поселения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3. В публичных слушаниях принимают участие жители сельского поселения, правообладатели земельных участков и объектов капитального строительства, а также все заинтересованные лица.</w:t>
      </w:r>
    </w:p>
    <w:p w:rsidR="002F232D" w:rsidRPr="002F232D" w:rsidRDefault="002F232D" w:rsidP="002F232D">
      <w:pPr>
        <w:widowControl w:val="0"/>
        <w:autoSpaceDE w:val="0"/>
        <w:autoSpaceDN w:val="0"/>
        <w:adjustRightInd w:val="0"/>
        <w:ind w:firstLine="540"/>
        <w:jc w:val="both"/>
      </w:pPr>
      <w:r w:rsidRPr="002F232D">
        <w:t xml:space="preserve">4. Документами публичных слушаний являются протоколы публичных слушаний и заключение о результатах публичных слушаний. </w:t>
      </w:r>
    </w:p>
    <w:p w:rsidR="002F232D" w:rsidRPr="002F232D" w:rsidRDefault="002F232D" w:rsidP="002F232D">
      <w:pPr>
        <w:suppressAutoHyphens w:val="0"/>
        <w:ind w:firstLine="567"/>
        <w:jc w:val="both"/>
        <w:rPr>
          <w:rFonts w:eastAsia="Calibri"/>
          <w:lang w:eastAsia="en-US"/>
        </w:rPr>
      </w:pPr>
      <w:r w:rsidRPr="002F232D">
        <w:rPr>
          <w:rFonts w:eastAsia="Calibri"/>
          <w:lang w:eastAsia="en-US"/>
        </w:rPr>
        <w:t>5. Настоящими Правилами устанавливается порядок проведения в сельском поселении публичных слушаний по:</w:t>
      </w:r>
    </w:p>
    <w:p w:rsidR="002F232D" w:rsidRPr="002F232D" w:rsidRDefault="002F232D" w:rsidP="002F232D">
      <w:pPr>
        <w:widowControl w:val="0"/>
        <w:autoSpaceDE w:val="0"/>
        <w:autoSpaceDN w:val="0"/>
        <w:adjustRightInd w:val="0"/>
        <w:ind w:firstLine="540"/>
        <w:jc w:val="both"/>
      </w:pPr>
      <w:r w:rsidRPr="002F232D">
        <w:t>1) проекту внесения изменений в настоящие Правила;</w:t>
      </w:r>
    </w:p>
    <w:p w:rsidR="002F232D" w:rsidRPr="002F232D" w:rsidRDefault="002F232D" w:rsidP="002F232D">
      <w:pPr>
        <w:widowControl w:val="0"/>
        <w:autoSpaceDE w:val="0"/>
        <w:autoSpaceDN w:val="0"/>
        <w:adjustRightInd w:val="0"/>
        <w:ind w:firstLine="540"/>
        <w:jc w:val="both"/>
        <w:rPr>
          <w:color w:val="0070C0"/>
        </w:rPr>
      </w:pPr>
      <w:r w:rsidRPr="002F232D">
        <w:t>2) проектам планировки территории и проектам межевания территории;</w:t>
      </w:r>
    </w:p>
    <w:p w:rsidR="002F232D" w:rsidRPr="002F232D" w:rsidRDefault="002F232D" w:rsidP="002F232D">
      <w:pPr>
        <w:widowControl w:val="0"/>
        <w:autoSpaceDE w:val="0"/>
        <w:autoSpaceDN w:val="0"/>
        <w:adjustRightInd w:val="0"/>
        <w:ind w:firstLine="540"/>
        <w:jc w:val="both"/>
      </w:pPr>
      <w:r w:rsidRPr="002F232D">
        <w:t>3) предоставлению разрешения на условно разрешенный вид использования земельного участка или объекта капитального строительства;</w:t>
      </w:r>
    </w:p>
    <w:p w:rsidR="002F232D" w:rsidRPr="002F232D" w:rsidRDefault="002F232D" w:rsidP="002F232D">
      <w:pPr>
        <w:widowControl w:val="0"/>
        <w:autoSpaceDE w:val="0"/>
        <w:autoSpaceDN w:val="0"/>
        <w:adjustRightInd w:val="0"/>
        <w:ind w:firstLine="540"/>
        <w:jc w:val="both"/>
      </w:pPr>
      <w:r w:rsidRPr="002F232D">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2F232D" w:rsidRPr="002F232D" w:rsidRDefault="002F232D" w:rsidP="002F232D">
      <w:pPr>
        <w:ind w:firstLine="540"/>
        <w:jc w:val="both"/>
      </w:pPr>
      <w:r w:rsidRPr="002F232D">
        <w:rPr>
          <w:color w:val="000000"/>
        </w:rPr>
        <w:t xml:space="preserve">6. Публичные слушания по вопросам землепользования и застройки назначаются Главой поселения и проводятся комиссией. </w:t>
      </w:r>
    </w:p>
    <w:p w:rsidR="002F232D" w:rsidRPr="002F232D" w:rsidRDefault="002F232D" w:rsidP="002F232D">
      <w:pPr>
        <w:ind w:firstLine="851"/>
        <w:jc w:val="both"/>
      </w:pPr>
      <w:r w:rsidRPr="002F232D">
        <w:t>7.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а также по подготовке документации по планировке территории, принятой лицами, указанными в п. 1.1 ст. 8 настоящих Правил.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2F232D" w:rsidRPr="002F232D" w:rsidRDefault="002F232D" w:rsidP="002F232D">
      <w:pPr>
        <w:keepNext/>
        <w:suppressAutoHyphens w:val="0"/>
        <w:spacing w:before="240" w:after="60"/>
        <w:outlineLvl w:val="2"/>
        <w:rPr>
          <w:b/>
          <w:bCs/>
          <w:lang w:val="x-none" w:eastAsia="x-none"/>
        </w:rPr>
      </w:pPr>
      <w:bookmarkStart w:id="80" w:name="_Toc252392640"/>
      <w:bookmarkStart w:id="81" w:name="_Toc308782723"/>
      <w:r w:rsidRPr="002F232D">
        <w:rPr>
          <w:b/>
          <w:bCs/>
          <w:lang w:val="x-none" w:eastAsia="x-none"/>
        </w:rPr>
        <w:t>Статья 2</w:t>
      </w:r>
      <w:r w:rsidRPr="002F232D">
        <w:rPr>
          <w:b/>
          <w:bCs/>
          <w:lang w:eastAsia="x-none"/>
        </w:rPr>
        <w:t>6</w:t>
      </w:r>
      <w:r w:rsidRPr="002F232D">
        <w:rPr>
          <w:b/>
          <w:bCs/>
          <w:lang w:val="x-none" w:eastAsia="x-none"/>
        </w:rPr>
        <w:t>. Сроки проведения публичных слушаний</w:t>
      </w:r>
      <w:bookmarkEnd w:id="80"/>
      <w:bookmarkEnd w:id="81"/>
    </w:p>
    <w:p w:rsidR="002F232D" w:rsidRPr="002F232D" w:rsidRDefault="002F232D" w:rsidP="002F232D">
      <w:pPr>
        <w:autoSpaceDE w:val="0"/>
        <w:autoSpaceDN w:val="0"/>
        <w:adjustRightInd w:val="0"/>
        <w:jc w:val="both"/>
        <w:rPr>
          <w:lang w:eastAsia="ru-RU"/>
        </w:rPr>
      </w:pPr>
      <w:r w:rsidRPr="002F232D">
        <w:t xml:space="preserve">    </w:t>
      </w:r>
      <w:r w:rsidRPr="002F232D">
        <w:rPr>
          <w:lang w:eastAsia="ru-RU"/>
        </w:rPr>
        <w:t xml:space="preserve">Срок проведения публичных слушаний с момента публикации сообщения о времени и месте их проведения до </w:t>
      </w:r>
      <w:r w:rsidRPr="002F232D">
        <w:t>дня официального опубликования заключения о результатах публичных слушаний</w:t>
      </w:r>
      <w:r w:rsidRPr="002F232D">
        <w:rPr>
          <w:lang w:eastAsia="ru-RU"/>
        </w:rPr>
        <w:t>, не может быть:</w:t>
      </w:r>
    </w:p>
    <w:p w:rsidR="002F232D" w:rsidRPr="002F232D" w:rsidRDefault="002F232D" w:rsidP="002F232D">
      <w:pPr>
        <w:autoSpaceDE w:val="0"/>
        <w:autoSpaceDN w:val="0"/>
        <w:adjustRightInd w:val="0"/>
        <w:ind w:firstLine="540"/>
        <w:jc w:val="both"/>
      </w:pPr>
      <w:r w:rsidRPr="002F232D">
        <w:rPr>
          <w:lang w:eastAsia="ru-RU"/>
        </w:rPr>
        <w:t xml:space="preserve">1) </w:t>
      </w:r>
      <w:r w:rsidRPr="002F232D">
        <w:t>менее двух и более четырех месяцев – по проекту внесения изменений в Правила;</w:t>
      </w:r>
    </w:p>
    <w:p w:rsidR="002F232D" w:rsidRPr="002F232D" w:rsidRDefault="002F232D" w:rsidP="002F232D">
      <w:pPr>
        <w:widowControl w:val="0"/>
        <w:autoSpaceDE w:val="0"/>
        <w:autoSpaceDN w:val="0"/>
        <w:adjustRightInd w:val="0"/>
        <w:ind w:firstLine="540"/>
        <w:jc w:val="both"/>
      </w:pPr>
      <w:r w:rsidRPr="002F232D">
        <w:t xml:space="preserve">2) менее одного месяца и более трех месяцев – по проектам планировки территории и проектам межевания территории, подготовленные в составе документации по планировке территории на основании решения Главы поселения; </w:t>
      </w:r>
    </w:p>
    <w:p w:rsidR="002F232D" w:rsidRPr="002F232D" w:rsidRDefault="002F232D" w:rsidP="002F232D">
      <w:pPr>
        <w:widowControl w:val="0"/>
        <w:autoSpaceDE w:val="0"/>
        <w:autoSpaceDN w:val="0"/>
        <w:adjustRightInd w:val="0"/>
        <w:ind w:firstLine="540"/>
        <w:jc w:val="both"/>
      </w:pPr>
      <w:r w:rsidRPr="002F232D">
        <w:t>3) более одного месяца – по вопросу предоставления разрешения на условно разрешенный вид использования земельного участка или объекта капитального строительства;</w:t>
      </w:r>
    </w:p>
    <w:p w:rsidR="002F232D" w:rsidRPr="002F232D" w:rsidRDefault="002F232D" w:rsidP="002F232D">
      <w:pPr>
        <w:widowControl w:val="0"/>
        <w:autoSpaceDE w:val="0"/>
        <w:autoSpaceDN w:val="0"/>
        <w:adjustRightInd w:val="0"/>
        <w:ind w:firstLine="540"/>
        <w:jc w:val="both"/>
      </w:pPr>
      <w:r w:rsidRPr="002F232D">
        <w:t xml:space="preserve">4) более одного месяца –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
    <w:p w:rsidR="002F232D" w:rsidRPr="002F232D" w:rsidRDefault="002F232D" w:rsidP="002F232D">
      <w:pPr>
        <w:keepNext/>
        <w:suppressAutoHyphens w:val="0"/>
        <w:spacing w:before="240" w:after="60"/>
        <w:outlineLvl w:val="2"/>
        <w:rPr>
          <w:b/>
          <w:bCs/>
          <w:lang w:val="x-none" w:eastAsia="x-none"/>
        </w:rPr>
      </w:pPr>
      <w:bookmarkStart w:id="82" w:name="_Toc252392641"/>
      <w:bookmarkStart w:id="83" w:name="_Toc308782724"/>
      <w:r w:rsidRPr="002F232D">
        <w:rPr>
          <w:b/>
          <w:bCs/>
          <w:lang w:val="x-none" w:eastAsia="x-none"/>
        </w:rPr>
        <w:t>Статья 2</w:t>
      </w:r>
      <w:r w:rsidRPr="002F232D">
        <w:rPr>
          <w:b/>
          <w:bCs/>
          <w:lang w:eastAsia="x-none"/>
        </w:rPr>
        <w:t>7</w:t>
      </w:r>
      <w:r w:rsidRPr="002F232D">
        <w:rPr>
          <w:b/>
          <w:bCs/>
          <w:lang w:val="x-none" w:eastAsia="x-none"/>
        </w:rPr>
        <w:t>. Полномочия Комиссии в области организации и проведения публичных слушаний</w:t>
      </w:r>
      <w:bookmarkEnd w:id="82"/>
      <w:bookmarkEnd w:id="83"/>
      <w:r w:rsidRPr="002F232D">
        <w:rPr>
          <w:b/>
          <w:bCs/>
          <w:lang w:val="x-none" w:eastAsia="x-none"/>
        </w:rPr>
        <w:t xml:space="preserve"> </w:t>
      </w:r>
    </w:p>
    <w:p w:rsidR="002F232D" w:rsidRPr="002F232D" w:rsidRDefault="002F232D" w:rsidP="002F232D">
      <w:pPr>
        <w:widowControl w:val="0"/>
        <w:autoSpaceDE w:val="0"/>
        <w:autoSpaceDN w:val="0"/>
        <w:adjustRightInd w:val="0"/>
        <w:jc w:val="both"/>
      </w:pPr>
      <w:r w:rsidRPr="002F232D">
        <w:rPr>
          <w:b/>
          <w:bCs/>
        </w:rPr>
        <w:t xml:space="preserve">  </w:t>
      </w:r>
      <w:r w:rsidRPr="002F232D">
        <w:t>Со дня принятия решения о проведении публичных слушаний комиссия:</w:t>
      </w:r>
    </w:p>
    <w:p w:rsidR="002F232D" w:rsidRPr="002F232D" w:rsidRDefault="002F232D" w:rsidP="002F232D">
      <w:pPr>
        <w:widowControl w:val="0"/>
        <w:autoSpaceDE w:val="0"/>
        <w:autoSpaceDN w:val="0"/>
        <w:adjustRightInd w:val="0"/>
        <w:ind w:firstLine="540"/>
        <w:jc w:val="both"/>
      </w:pPr>
      <w:r w:rsidRPr="002F232D">
        <w:lastRenderedPageBreak/>
        <w:t>1) определяет перечень конкретных вопросов, выносимых на обсуждение по теме публичных слушаний;</w:t>
      </w:r>
    </w:p>
    <w:p w:rsidR="002F232D" w:rsidRPr="002F232D" w:rsidRDefault="002F232D" w:rsidP="002F232D">
      <w:pPr>
        <w:widowControl w:val="0"/>
        <w:autoSpaceDE w:val="0"/>
        <w:autoSpaceDN w:val="0"/>
        <w:adjustRightInd w:val="0"/>
        <w:ind w:firstLine="540"/>
        <w:jc w:val="both"/>
      </w:pPr>
      <w:r w:rsidRPr="002F232D">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2F232D" w:rsidRPr="002F232D" w:rsidRDefault="002F232D" w:rsidP="002F232D">
      <w:pPr>
        <w:widowControl w:val="0"/>
        <w:autoSpaceDE w:val="0"/>
        <w:autoSpaceDN w:val="0"/>
        <w:adjustRightInd w:val="0"/>
        <w:ind w:firstLine="540"/>
        <w:jc w:val="both"/>
      </w:pPr>
      <w:r w:rsidRPr="002F232D">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2F232D" w:rsidRPr="002F232D" w:rsidRDefault="002F232D" w:rsidP="002F232D">
      <w:pPr>
        <w:widowControl w:val="0"/>
        <w:autoSpaceDE w:val="0"/>
        <w:autoSpaceDN w:val="0"/>
        <w:adjustRightInd w:val="0"/>
        <w:ind w:firstLine="540"/>
        <w:jc w:val="both"/>
      </w:pPr>
      <w:r w:rsidRPr="002F232D">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2F232D" w:rsidRPr="002F232D" w:rsidRDefault="002F232D" w:rsidP="002F232D">
      <w:pPr>
        <w:widowControl w:val="0"/>
        <w:autoSpaceDE w:val="0"/>
        <w:autoSpaceDN w:val="0"/>
        <w:adjustRightInd w:val="0"/>
        <w:ind w:firstLine="540"/>
        <w:jc w:val="both"/>
      </w:pPr>
      <w:r w:rsidRPr="002F232D">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2F232D" w:rsidRPr="002F232D" w:rsidRDefault="002F232D" w:rsidP="002F232D">
      <w:pPr>
        <w:widowControl w:val="0"/>
        <w:autoSpaceDE w:val="0"/>
        <w:autoSpaceDN w:val="0"/>
        <w:adjustRightInd w:val="0"/>
        <w:ind w:firstLine="540"/>
        <w:jc w:val="both"/>
      </w:pPr>
      <w:r w:rsidRPr="002F232D">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2F232D" w:rsidRPr="002F232D" w:rsidRDefault="002F232D" w:rsidP="002F232D">
      <w:pPr>
        <w:widowControl w:val="0"/>
        <w:autoSpaceDE w:val="0"/>
        <w:autoSpaceDN w:val="0"/>
        <w:adjustRightInd w:val="0"/>
        <w:ind w:firstLine="540"/>
        <w:jc w:val="both"/>
      </w:pPr>
      <w:r w:rsidRPr="002F232D">
        <w:t>7) назначает ведущего и секретаря публичных слушаний для ведения публичных слушаний, и составления протокола публичных слушаний;</w:t>
      </w:r>
    </w:p>
    <w:p w:rsidR="002F232D" w:rsidRPr="002F232D" w:rsidRDefault="002F232D" w:rsidP="002F232D">
      <w:pPr>
        <w:widowControl w:val="0"/>
        <w:autoSpaceDE w:val="0"/>
        <w:autoSpaceDN w:val="0"/>
        <w:adjustRightInd w:val="0"/>
        <w:ind w:firstLine="540"/>
        <w:jc w:val="both"/>
      </w:pPr>
      <w:r w:rsidRPr="002F232D">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2F232D" w:rsidRPr="002F232D" w:rsidRDefault="002F232D" w:rsidP="002F232D">
      <w:pPr>
        <w:widowControl w:val="0"/>
        <w:autoSpaceDE w:val="0"/>
        <w:autoSpaceDN w:val="0"/>
        <w:adjustRightInd w:val="0"/>
        <w:ind w:firstLine="540"/>
        <w:jc w:val="both"/>
      </w:pPr>
      <w:r w:rsidRPr="002F232D">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2F232D" w:rsidRPr="002F232D" w:rsidRDefault="002F232D" w:rsidP="002F232D">
      <w:pPr>
        <w:widowControl w:val="0"/>
        <w:autoSpaceDE w:val="0"/>
        <w:autoSpaceDN w:val="0"/>
        <w:adjustRightInd w:val="0"/>
        <w:ind w:firstLine="540"/>
        <w:jc w:val="both"/>
      </w:pPr>
      <w:r w:rsidRPr="002F232D">
        <w:t>10) организует регистрацию участников публичных слушаний и обеспечивает их проектом заключения о результатах публичных слушаний;</w:t>
      </w:r>
    </w:p>
    <w:p w:rsidR="002F232D" w:rsidRPr="002F232D" w:rsidRDefault="002F232D" w:rsidP="002F232D">
      <w:pPr>
        <w:widowControl w:val="0"/>
        <w:autoSpaceDE w:val="0"/>
        <w:autoSpaceDN w:val="0"/>
        <w:adjustRightInd w:val="0"/>
        <w:ind w:firstLine="540"/>
        <w:jc w:val="both"/>
      </w:pPr>
      <w:r w:rsidRPr="002F232D">
        <w:t>11) осуществляет иные полномочия.</w:t>
      </w:r>
    </w:p>
    <w:p w:rsidR="002F232D" w:rsidRPr="002F232D" w:rsidRDefault="002F232D" w:rsidP="002F232D">
      <w:pPr>
        <w:keepNext/>
        <w:suppressAutoHyphens w:val="0"/>
        <w:spacing w:before="240" w:after="60"/>
        <w:outlineLvl w:val="2"/>
        <w:rPr>
          <w:b/>
          <w:bCs/>
          <w:lang w:val="x-none" w:eastAsia="x-none"/>
        </w:rPr>
      </w:pPr>
      <w:bookmarkStart w:id="84" w:name="_Toc252392642"/>
      <w:bookmarkStart w:id="85" w:name="_Toc308782725"/>
      <w:r w:rsidRPr="002F232D">
        <w:rPr>
          <w:b/>
          <w:bCs/>
          <w:lang w:val="x-none" w:eastAsia="x-none"/>
        </w:rPr>
        <w:t>Статья 2</w:t>
      </w:r>
      <w:r w:rsidRPr="002F232D">
        <w:rPr>
          <w:b/>
          <w:bCs/>
          <w:lang w:eastAsia="x-none"/>
        </w:rPr>
        <w:t>8</w:t>
      </w:r>
      <w:r w:rsidRPr="002F232D">
        <w:rPr>
          <w:b/>
          <w:bCs/>
          <w:lang w:val="x-none" w:eastAsia="x-none"/>
        </w:rPr>
        <w:t>. Проведение публичных слушаний по вопросу внесения изменений в настоящие Правила</w:t>
      </w:r>
      <w:bookmarkEnd w:id="84"/>
      <w:bookmarkEnd w:id="85"/>
      <w:r w:rsidRPr="002F232D">
        <w:rPr>
          <w:b/>
          <w:bCs/>
          <w:lang w:val="x-none" w:eastAsia="x-none"/>
        </w:rPr>
        <w:t xml:space="preserve"> </w:t>
      </w:r>
    </w:p>
    <w:p w:rsidR="002F232D" w:rsidRPr="002F232D" w:rsidRDefault="002F232D" w:rsidP="002F232D">
      <w:pPr>
        <w:widowControl w:val="0"/>
        <w:autoSpaceDE w:val="0"/>
        <w:autoSpaceDN w:val="0"/>
        <w:adjustRightInd w:val="0"/>
        <w:jc w:val="both"/>
      </w:pPr>
      <w:r w:rsidRPr="002F232D">
        <w:t xml:space="preserve">       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2F232D" w:rsidRPr="002F232D" w:rsidRDefault="002F232D" w:rsidP="002F232D">
      <w:pPr>
        <w:widowControl w:val="0"/>
        <w:autoSpaceDE w:val="0"/>
        <w:autoSpaceDN w:val="0"/>
        <w:adjustRightInd w:val="0"/>
        <w:ind w:firstLine="540"/>
        <w:jc w:val="both"/>
      </w:pPr>
      <w:r w:rsidRPr="002F232D">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2F232D" w:rsidRPr="002F232D" w:rsidRDefault="002F232D" w:rsidP="002F232D">
      <w:pPr>
        <w:widowControl w:val="0"/>
        <w:autoSpaceDE w:val="0"/>
        <w:autoSpaceDN w:val="0"/>
        <w:adjustRightInd w:val="0"/>
        <w:ind w:firstLine="540"/>
        <w:jc w:val="both"/>
      </w:pPr>
      <w:r w:rsidRPr="002F232D">
        <w:t xml:space="preserve">3. Публичные слушания по проекту внесения изменений в настоящие Правила </w:t>
      </w:r>
      <w:r w:rsidRPr="002F232D">
        <w:lastRenderedPageBreak/>
        <w:t>проводятся с обязательным участием представителей Собрания депутатов, Администрации поселения.</w:t>
      </w:r>
    </w:p>
    <w:p w:rsidR="002F232D" w:rsidRPr="002F232D" w:rsidRDefault="002F232D" w:rsidP="002F232D">
      <w:pPr>
        <w:widowControl w:val="0"/>
        <w:autoSpaceDE w:val="0"/>
        <w:autoSpaceDN w:val="0"/>
        <w:adjustRightInd w:val="0"/>
        <w:ind w:firstLine="540"/>
        <w:jc w:val="both"/>
      </w:pPr>
      <w:r w:rsidRPr="002F232D">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2F232D" w:rsidRPr="002F232D" w:rsidRDefault="002F232D" w:rsidP="002F232D">
      <w:pPr>
        <w:widowControl w:val="0"/>
        <w:autoSpaceDE w:val="0"/>
        <w:autoSpaceDN w:val="0"/>
        <w:adjustRightInd w:val="0"/>
        <w:ind w:firstLine="540"/>
        <w:jc w:val="both"/>
      </w:pPr>
      <w:r w:rsidRPr="002F232D">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2F232D" w:rsidRPr="002F232D" w:rsidRDefault="002F232D" w:rsidP="002F232D">
      <w:pPr>
        <w:widowControl w:val="0"/>
        <w:autoSpaceDE w:val="0"/>
        <w:autoSpaceDN w:val="0"/>
        <w:adjustRightInd w:val="0"/>
        <w:ind w:firstLine="540"/>
        <w:jc w:val="both"/>
      </w:pPr>
      <w:r w:rsidRPr="002F232D">
        <w:t>Доработанный проект внесения изменений в настоящие Правила повторно на публичных слушаниях не рассматриваются.</w:t>
      </w:r>
    </w:p>
    <w:p w:rsidR="002F232D" w:rsidRPr="002F232D" w:rsidRDefault="002F232D" w:rsidP="002F232D">
      <w:pPr>
        <w:widowControl w:val="0"/>
        <w:autoSpaceDE w:val="0"/>
        <w:autoSpaceDN w:val="0"/>
        <w:adjustRightInd w:val="0"/>
        <w:ind w:firstLine="540"/>
        <w:jc w:val="both"/>
      </w:pPr>
    </w:p>
    <w:p w:rsidR="002F232D" w:rsidRPr="002F232D" w:rsidRDefault="002F232D" w:rsidP="002F232D">
      <w:pPr>
        <w:keepNext/>
        <w:suppressAutoHyphens w:val="0"/>
        <w:spacing w:before="240" w:after="60"/>
        <w:outlineLvl w:val="2"/>
        <w:rPr>
          <w:b/>
          <w:bCs/>
          <w:lang w:val="x-none" w:eastAsia="x-none"/>
        </w:rPr>
      </w:pPr>
      <w:bookmarkStart w:id="86" w:name="_Toc252392644"/>
      <w:bookmarkStart w:id="87" w:name="_Toc308782727"/>
      <w:r w:rsidRPr="002F232D">
        <w:rPr>
          <w:b/>
          <w:bCs/>
          <w:lang w:val="x-none" w:eastAsia="x-none"/>
        </w:rPr>
        <w:t xml:space="preserve">Статья </w:t>
      </w:r>
      <w:r w:rsidRPr="002F232D">
        <w:rPr>
          <w:b/>
          <w:bCs/>
          <w:lang w:eastAsia="x-none"/>
        </w:rPr>
        <w:t>29</w:t>
      </w:r>
      <w:r w:rsidRPr="002F232D">
        <w:rPr>
          <w:b/>
          <w:bCs/>
          <w:lang w:val="x-none" w:eastAsia="x-none"/>
        </w:rPr>
        <w:t>.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86"/>
      <w:bookmarkEnd w:id="87"/>
    </w:p>
    <w:p w:rsidR="002F232D" w:rsidRPr="002F232D" w:rsidRDefault="002F232D" w:rsidP="002F232D">
      <w:pPr>
        <w:autoSpaceDE w:val="0"/>
        <w:autoSpaceDN w:val="0"/>
        <w:adjustRightInd w:val="0"/>
        <w:ind w:firstLine="540"/>
        <w:jc w:val="both"/>
        <w:rPr>
          <w:bCs/>
          <w:lang w:eastAsia="ru-RU"/>
        </w:rPr>
      </w:pPr>
      <w:r w:rsidRPr="002F232D">
        <w:rPr>
          <w:bCs/>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2F232D">
        <w:t>комиссию</w:t>
      </w:r>
      <w:r w:rsidRPr="002F232D">
        <w:rPr>
          <w:bCs/>
          <w:lang w:eastAsia="ru-RU"/>
        </w:rPr>
        <w:t>.</w:t>
      </w:r>
    </w:p>
    <w:p w:rsidR="002F232D" w:rsidRPr="002F232D" w:rsidRDefault="002F232D" w:rsidP="002F232D">
      <w:pPr>
        <w:widowControl w:val="0"/>
        <w:autoSpaceDE w:val="0"/>
        <w:autoSpaceDN w:val="0"/>
        <w:adjustRightInd w:val="0"/>
        <w:ind w:firstLine="540"/>
        <w:jc w:val="both"/>
      </w:pPr>
      <w:r w:rsidRPr="002F232D">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2F232D" w:rsidRPr="002F232D" w:rsidRDefault="002F232D" w:rsidP="002F232D">
      <w:pPr>
        <w:autoSpaceDE w:val="0"/>
        <w:autoSpaceDN w:val="0"/>
        <w:adjustRightInd w:val="0"/>
        <w:ind w:firstLine="540"/>
        <w:jc w:val="both"/>
      </w:pPr>
      <w:r w:rsidRPr="002F232D">
        <w:t xml:space="preserve">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w:t>
      </w:r>
      <w:r w:rsidRPr="002F232D">
        <w:rPr>
          <w:bCs/>
          <w:lang w:eastAsia="ru-RU"/>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2F232D">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2F232D" w:rsidRPr="002F232D" w:rsidRDefault="002F232D" w:rsidP="002F232D">
      <w:pPr>
        <w:widowControl w:val="0"/>
        <w:autoSpaceDE w:val="0"/>
        <w:autoSpaceDN w:val="0"/>
        <w:adjustRightInd w:val="0"/>
        <w:ind w:firstLine="540"/>
        <w:jc w:val="both"/>
      </w:pPr>
      <w:r w:rsidRPr="002F232D">
        <w:t>4.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2F232D" w:rsidRPr="002F232D" w:rsidRDefault="002F232D" w:rsidP="002F232D">
      <w:pPr>
        <w:widowControl w:val="0"/>
        <w:autoSpaceDE w:val="0"/>
        <w:autoSpaceDN w:val="0"/>
        <w:adjustRightInd w:val="0"/>
        <w:ind w:firstLine="540"/>
        <w:jc w:val="both"/>
      </w:pPr>
      <w:r w:rsidRPr="002F232D">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2F232D" w:rsidRPr="002F232D" w:rsidRDefault="002F232D" w:rsidP="002F232D">
      <w:pPr>
        <w:widowControl w:val="0"/>
        <w:autoSpaceDE w:val="0"/>
        <w:autoSpaceDN w:val="0"/>
        <w:adjustRightInd w:val="0"/>
        <w:ind w:firstLine="540"/>
        <w:jc w:val="both"/>
      </w:pPr>
      <w:r w:rsidRPr="002F232D">
        <w:t xml:space="preserve">6. 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условно </w:t>
      </w:r>
      <w:r w:rsidRPr="002F232D">
        <w:lastRenderedPageBreak/>
        <w:t>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2F232D" w:rsidRPr="002F232D" w:rsidRDefault="002F232D" w:rsidP="002F232D">
      <w:pPr>
        <w:autoSpaceDE w:val="0"/>
        <w:autoSpaceDN w:val="0"/>
        <w:adjustRightInd w:val="0"/>
        <w:ind w:firstLine="540"/>
        <w:jc w:val="both"/>
        <w:rPr>
          <w:bCs/>
          <w:lang w:eastAsia="ru-RU"/>
        </w:rPr>
      </w:pPr>
      <w:r w:rsidRPr="002F232D">
        <w:rPr>
          <w:bCs/>
          <w:lang w:eastAsia="ru-RU"/>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2F232D" w:rsidRPr="002F232D" w:rsidRDefault="002F232D" w:rsidP="002F232D">
      <w:pPr>
        <w:keepNext/>
        <w:suppressAutoHyphens w:val="0"/>
        <w:spacing w:before="240" w:after="60"/>
        <w:outlineLvl w:val="2"/>
        <w:rPr>
          <w:b/>
          <w:bCs/>
          <w:lang w:val="x-none" w:eastAsia="x-none"/>
        </w:rPr>
      </w:pPr>
      <w:bookmarkStart w:id="88" w:name="_Toc252392645"/>
      <w:bookmarkStart w:id="89" w:name="_Toc308782728"/>
      <w:r w:rsidRPr="002F232D">
        <w:rPr>
          <w:b/>
          <w:bCs/>
          <w:lang w:val="x-none" w:eastAsia="x-none"/>
        </w:rPr>
        <w:t>Статья 3</w:t>
      </w:r>
      <w:r w:rsidRPr="002F232D">
        <w:rPr>
          <w:b/>
          <w:bCs/>
          <w:lang w:eastAsia="x-none"/>
        </w:rPr>
        <w:t>0</w:t>
      </w:r>
      <w:r w:rsidRPr="002F232D">
        <w:rPr>
          <w:b/>
          <w:bCs/>
          <w:lang w:val="x-none" w:eastAsia="x-none"/>
        </w:rPr>
        <w:t xml:space="preserve">. </w:t>
      </w:r>
      <w:r w:rsidRPr="002F232D">
        <w:rPr>
          <w:b/>
          <w:lang w:val="x-none" w:eastAsia="x-none"/>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bookmarkEnd w:id="88"/>
      <w:bookmarkEnd w:id="89"/>
    </w:p>
    <w:p w:rsidR="002F232D" w:rsidRPr="002F232D" w:rsidRDefault="002F232D" w:rsidP="002F232D">
      <w:pPr>
        <w:widowControl w:val="0"/>
        <w:autoSpaceDE w:val="0"/>
        <w:autoSpaceDN w:val="0"/>
        <w:adjustRightInd w:val="0"/>
        <w:ind w:firstLine="540"/>
        <w:jc w:val="both"/>
        <w:rPr>
          <w:b/>
        </w:rPr>
      </w:pPr>
    </w:p>
    <w:p w:rsidR="002F232D" w:rsidRPr="002F232D" w:rsidRDefault="002F232D" w:rsidP="002F232D">
      <w:pPr>
        <w:widowControl w:val="0"/>
        <w:autoSpaceDE w:val="0"/>
        <w:autoSpaceDN w:val="0"/>
        <w:adjustRightInd w:val="0"/>
        <w:ind w:firstLine="540"/>
        <w:jc w:val="both"/>
      </w:pPr>
      <w:r w:rsidRPr="002F232D">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2F232D" w:rsidRPr="002F232D" w:rsidRDefault="002F232D" w:rsidP="002F232D">
      <w:pPr>
        <w:widowControl w:val="0"/>
        <w:autoSpaceDE w:val="0"/>
        <w:autoSpaceDN w:val="0"/>
        <w:adjustRightInd w:val="0"/>
        <w:ind w:firstLine="540"/>
        <w:jc w:val="both"/>
      </w:pPr>
      <w:r w:rsidRPr="002F232D">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2F232D" w:rsidRPr="002F232D" w:rsidRDefault="002F232D" w:rsidP="002F232D">
      <w:pPr>
        <w:widowControl w:val="0"/>
        <w:autoSpaceDE w:val="0"/>
        <w:autoSpaceDN w:val="0"/>
        <w:adjustRightInd w:val="0"/>
        <w:ind w:firstLine="540"/>
        <w:jc w:val="both"/>
      </w:pPr>
      <w:r w:rsidRPr="002F232D">
        <w:t>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2F232D" w:rsidRPr="002F232D" w:rsidRDefault="002F232D" w:rsidP="002F232D">
      <w:pPr>
        <w:widowControl w:val="0"/>
        <w:autoSpaceDE w:val="0"/>
        <w:autoSpaceDN w:val="0"/>
        <w:adjustRightInd w:val="0"/>
        <w:ind w:firstLine="540"/>
        <w:jc w:val="both"/>
      </w:pPr>
      <w:r w:rsidRPr="002F232D">
        <w:t>4. 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2F232D" w:rsidRPr="002F232D" w:rsidRDefault="002F232D" w:rsidP="002F232D">
      <w:pPr>
        <w:widowControl w:val="0"/>
        <w:autoSpaceDE w:val="0"/>
        <w:autoSpaceDN w:val="0"/>
        <w:adjustRightInd w:val="0"/>
        <w:ind w:firstLine="540"/>
        <w:jc w:val="both"/>
      </w:pPr>
      <w:r w:rsidRPr="002F232D">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2F232D" w:rsidRPr="002F232D" w:rsidRDefault="002F232D" w:rsidP="002F232D">
      <w:pPr>
        <w:widowControl w:val="0"/>
        <w:autoSpaceDE w:val="0"/>
        <w:autoSpaceDN w:val="0"/>
        <w:adjustRightInd w:val="0"/>
        <w:ind w:firstLine="540"/>
        <w:jc w:val="both"/>
      </w:pPr>
      <w:r w:rsidRPr="002F232D">
        <w:t>6. 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2F232D" w:rsidRPr="002F232D" w:rsidRDefault="002F232D" w:rsidP="002F232D">
      <w:pPr>
        <w:autoSpaceDE w:val="0"/>
        <w:autoSpaceDN w:val="0"/>
        <w:adjustRightInd w:val="0"/>
        <w:ind w:firstLine="540"/>
        <w:jc w:val="both"/>
        <w:rPr>
          <w:bCs/>
          <w:lang w:eastAsia="ru-RU"/>
        </w:rPr>
      </w:pPr>
      <w:r w:rsidRPr="002F232D">
        <w:rPr>
          <w:bCs/>
          <w:lang w:eastAsia="ru-RU"/>
        </w:rPr>
        <w:t>7. 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w:t>
      </w:r>
    </w:p>
    <w:p w:rsidR="002F232D" w:rsidRPr="002F232D" w:rsidRDefault="002F232D" w:rsidP="002F232D">
      <w:pPr>
        <w:keepNext/>
        <w:spacing w:before="240" w:after="60"/>
        <w:outlineLvl w:val="1"/>
        <w:rPr>
          <w:b/>
          <w:bCs/>
          <w:i/>
          <w:iCs/>
          <w:lang w:val="x-none"/>
        </w:rPr>
      </w:pPr>
      <w:bookmarkStart w:id="90" w:name="_Toc252392646"/>
      <w:bookmarkStart w:id="91" w:name="_Toc308782729"/>
      <w:r w:rsidRPr="002F232D">
        <w:rPr>
          <w:b/>
          <w:bCs/>
          <w:i/>
          <w:iCs/>
          <w:lang w:val="x-none"/>
        </w:rPr>
        <w:lastRenderedPageBreak/>
        <w:t xml:space="preserve">Глава </w:t>
      </w:r>
      <w:r w:rsidRPr="002F232D">
        <w:rPr>
          <w:b/>
          <w:bCs/>
          <w:i/>
          <w:iCs/>
        </w:rPr>
        <w:t>7</w:t>
      </w:r>
      <w:r w:rsidRPr="002F232D">
        <w:rPr>
          <w:b/>
          <w:bCs/>
          <w:i/>
          <w:iCs/>
          <w:lang w:val="x-none"/>
        </w:rPr>
        <w:t>. ЗАКЛЮЧИТЕЛЬНЫЕ ПОЛОЖЕНИЯ</w:t>
      </w:r>
      <w:bookmarkEnd w:id="90"/>
      <w:bookmarkEnd w:id="91"/>
    </w:p>
    <w:p w:rsidR="002F232D" w:rsidRPr="002F232D" w:rsidRDefault="002F232D" w:rsidP="002F232D">
      <w:pPr>
        <w:keepNext/>
        <w:suppressAutoHyphens w:val="0"/>
        <w:spacing w:before="240" w:after="60"/>
        <w:outlineLvl w:val="2"/>
        <w:rPr>
          <w:b/>
          <w:bCs/>
          <w:lang w:val="x-none" w:eastAsia="x-none"/>
        </w:rPr>
      </w:pPr>
      <w:bookmarkStart w:id="92" w:name="_Toc308782730"/>
      <w:bookmarkStart w:id="93" w:name="_Toc252392647"/>
      <w:r w:rsidRPr="002F232D">
        <w:rPr>
          <w:b/>
          <w:bCs/>
          <w:lang w:val="x-none" w:eastAsia="x-none"/>
        </w:rPr>
        <w:t>Статья 3</w:t>
      </w:r>
      <w:r w:rsidRPr="002F232D">
        <w:rPr>
          <w:b/>
          <w:bCs/>
          <w:lang w:eastAsia="x-none"/>
        </w:rPr>
        <w:t>1</w:t>
      </w:r>
      <w:r w:rsidRPr="002F232D">
        <w:rPr>
          <w:b/>
          <w:bCs/>
          <w:lang w:val="x-none" w:eastAsia="x-none"/>
        </w:rPr>
        <w:t>. Действие настоящих Правил по отношению к ранее возникшим правоотношениям</w:t>
      </w:r>
      <w:bookmarkEnd w:id="92"/>
    </w:p>
    <w:bookmarkEnd w:id="93"/>
    <w:p w:rsidR="002F232D" w:rsidRPr="002F232D" w:rsidRDefault="002F232D" w:rsidP="002F232D">
      <w:pPr>
        <w:autoSpaceDE w:val="0"/>
        <w:autoSpaceDN w:val="0"/>
        <w:adjustRightInd w:val="0"/>
        <w:ind w:firstLine="540"/>
        <w:jc w:val="both"/>
        <w:rPr>
          <w:lang w:eastAsia="ru-RU"/>
        </w:rPr>
      </w:pPr>
      <w:r w:rsidRPr="002F232D">
        <w:rPr>
          <w:lang w:eastAsia="ru-RU"/>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2F232D" w:rsidRPr="002F232D" w:rsidRDefault="002F232D" w:rsidP="002F232D">
      <w:pPr>
        <w:autoSpaceDE w:val="0"/>
        <w:autoSpaceDN w:val="0"/>
        <w:adjustRightInd w:val="0"/>
        <w:ind w:firstLine="540"/>
        <w:jc w:val="both"/>
        <w:rPr>
          <w:lang w:eastAsia="ru-RU"/>
        </w:rPr>
      </w:pPr>
      <w:r w:rsidRPr="002F232D">
        <w:rPr>
          <w:lang w:eastAsia="ru-RU"/>
        </w:rPr>
        <w:t>2.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 а также на использование земельных участков, сформированных и предоставленных физическим и юридическим лицам до вступления в силу настоящих Правил.</w:t>
      </w:r>
    </w:p>
    <w:p w:rsidR="002F232D" w:rsidRPr="002F232D" w:rsidRDefault="002F232D" w:rsidP="002F232D">
      <w:pPr>
        <w:autoSpaceDE w:val="0"/>
        <w:autoSpaceDN w:val="0"/>
        <w:adjustRightInd w:val="0"/>
        <w:ind w:firstLine="540"/>
        <w:jc w:val="both"/>
        <w:rPr>
          <w:lang w:eastAsia="ru-RU"/>
        </w:rPr>
      </w:pPr>
      <w:r w:rsidRPr="002F232D">
        <w:rPr>
          <w:lang w:eastAsia="ru-RU"/>
        </w:rPr>
        <w:t>3. Использование земельных участков и расположенных на них объектов капитального строительства допускается в соответствии с видами разрешенного использования, предусмотренными градостроительными регламентами.</w:t>
      </w:r>
    </w:p>
    <w:p w:rsidR="002F232D" w:rsidRPr="002F232D" w:rsidRDefault="002F232D" w:rsidP="002F232D">
      <w:pPr>
        <w:autoSpaceDE w:val="0"/>
        <w:autoSpaceDN w:val="0"/>
        <w:adjustRightInd w:val="0"/>
        <w:ind w:firstLine="540"/>
        <w:jc w:val="both"/>
        <w:rPr>
          <w:b/>
          <w:lang w:eastAsia="ru-RU"/>
        </w:rPr>
      </w:pPr>
      <w:r w:rsidRPr="002F232D">
        <w:rPr>
          <w:lang w:eastAsia="ru-RU"/>
        </w:rPr>
        <w:t>4.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2F232D" w:rsidRPr="002F232D" w:rsidRDefault="002F232D" w:rsidP="002F232D">
      <w:pPr>
        <w:keepNext/>
        <w:suppressAutoHyphens w:val="0"/>
        <w:spacing w:before="240" w:after="60"/>
        <w:outlineLvl w:val="2"/>
        <w:rPr>
          <w:b/>
          <w:bCs/>
          <w:lang w:val="x-none" w:eastAsia="x-none"/>
        </w:rPr>
      </w:pPr>
      <w:bookmarkStart w:id="94" w:name="_Toc252392648"/>
      <w:bookmarkStart w:id="95" w:name="_Toc308782731"/>
      <w:r w:rsidRPr="002F232D">
        <w:rPr>
          <w:b/>
          <w:bCs/>
          <w:lang w:val="x-none" w:eastAsia="x-none"/>
        </w:rPr>
        <w:t>Статья 3</w:t>
      </w:r>
      <w:r w:rsidRPr="002F232D">
        <w:rPr>
          <w:b/>
          <w:bCs/>
          <w:lang w:eastAsia="x-none"/>
        </w:rPr>
        <w:t>2</w:t>
      </w:r>
      <w:r w:rsidRPr="002F232D">
        <w:rPr>
          <w:b/>
          <w:bCs/>
          <w:lang w:val="x-none" w:eastAsia="x-none"/>
        </w:rPr>
        <w:t>. Порядок внесения изменений в настоящие Правила</w:t>
      </w:r>
      <w:bookmarkEnd w:id="94"/>
      <w:bookmarkEnd w:id="95"/>
      <w:r w:rsidRPr="002F232D">
        <w:rPr>
          <w:b/>
          <w:bCs/>
          <w:lang w:val="x-none" w:eastAsia="x-none"/>
        </w:rPr>
        <w:t xml:space="preserve"> </w:t>
      </w:r>
    </w:p>
    <w:p w:rsidR="002F232D" w:rsidRPr="002F232D" w:rsidRDefault="002F232D" w:rsidP="002F232D">
      <w:pPr>
        <w:tabs>
          <w:tab w:val="left" w:pos="2054"/>
        </w:tabs>
        <w:ind w:firstLine="540"/>
        <w:jc w:val="both"/>
      </w:pPr>
    </w:p>
    <w:p w:rsidR="002F232D" w:rsidRPr="002F232D" w:rsidRDefault="002F232D" w:rsidP="002F232D">
      <w:pPr>
        <w:ind w:firstLine="540"/>
        <w:jc w:val="both"/>
      </w:pPr>
      <w:r w:rsidRPr="002F232D">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2F232D" w:rsidRPr="002F232D" w:rsidRDefault="002F232D" w:rsidP="002F232D">
      <w:pPr>
        <w:ind w:firstLine="540"/>
        <w:jc w:val="both"/>
      </w:pPr>
      <w:r w:rsidRPr="002F232D">
        <w:t>2. Основаниями для рассмотрения вопроса о внесении изменений в настоящие Правила являются:</w:t>
      </w:r>
    </w:p>
    <w:p w:rsidR="002F232D" w:rsidRPr="002F232D" w:rsidRDefault="002F232D" w:rsidP="002F232D">
      <w:pPr>
        <w:ind w:firstLine="540"/>
        <w:jc w:val="both"/>
      </w:pPr>
      <w:r w:rsidRPr="002F232D">
        <w:t>1) несоответствие настоящих Правил Генеральному плану сельского поселения, возникшее в результате внесения в генеральный план изменений;</w:t>
      </w:r>
    </w:p>
    <w:p w:rsidR="002F232D" w:rsidRPr="002F232D" w:rsidRDefault="002F232D" w:rsidP="002F232D">
      <w:pPr>
        <w:ind w:firstLine="540"/>
        <w:jc w:val="both"/>
      </w:pPr>
      <w:r w:rsidRPr="002F232D">
        <w:t>2) поступление предложений об изменении границ территориальных зон, изменении градостроительных регламентов.</w:t>
      </w:r>
    </w:p>
    <w:p w:rsidR="002F232D" w:rsidRPr="002F232D" w:rsidRDefault="002F232D" w:rsidP="002F232D">
      <w:pPr>
        <w:ind w:firstLine="540"/>
        <w:jc w:val="both"/>
      </w:pPr>
      <w:r w:rsidRPr="002F232D">
        <w:t>3. С предложениями о внесении изменений в настоящие Правила могут выступать:</w:t>
      </w:r>
    </w:p>
    <w:p w:rsidR="002F232D" w:rsidRPr="002F232D" w:rsidRDefault="002F232D" w:rsidP="002F232D">
      <w:pPr>
        <w:ind w:firstLine="540"/>
        <w:jc w:val="both"/>
      </w:pPr>
      <w:r w:rsidRPr="002F232D">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2F232D" w:rsidRPr="002F232D" w:rsidRDefault="002F232D" w:rsidP="002F232D">
      <w:pPr>
        <w:ind w:firstLine="540"/>
        <w:jc w:val="both"/>
      </w:pPr>
      <w:r w:rsidRPr="002F232D">
        <w:t>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2F232D" w:rsidRPr="002F232D" w:rsidRDefault="002F232D" w:rsidP="002F232D">
      <w:pPr>
        <w:autoSpaceDE w:val="0"/>
        <w:autoSpaceDN w:val="0"/>
        <w:adjustRightInd w:val="0"/>
        <w:ind w:firstLine="540"/>
        <w:jc w:val="both"/>
        <w:rPr>
          <w:rFonts w:eastAsia="Calibri"/>
          <w:bCs/>
          <w:lang w:eastAsia="ru-RU"/>
        </w:rPr>
      </w:pPr>
      <w:r w:rsidRPr="002F232D">
        <w:t xml:space="preserve">3) </w:t>
      </w:r>
      <w:r w:rsidRPr="002F232D">
        <w:rPr>
          <w:rFonts w:eastAsia="Calibri"/>
          <w:bCs/>
          <w:lang w:eastAsia="ru-RU"/>
        </w:rPr>
        <w:t>органы местного самоуправления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2F232D" w:rsidRPr="002F232D" w:rsidRDefault="002F232D" w:rsidP="002F232D">
      <w:pPr>
        <w:ind w:firstLine="540"/>
        <w:jc w:val="both"/>
      </w:pPr>
      <w:r w:rsidRPr="002F232D">
        <w:t xml:space="preserve">4) органы местного самоуправления </w:t>
      </w:r>
      <w:r w:rsidRPr="002F232D">
        <w:rPr>
          <w:lang w:eastAsia="ru-RU"/>
        </w:rPr>
        <w:t>сельского поселения</w:t>
      </w:r>
      <w:r w:rsidRPr="002F232D">
        <w:t xml:space="preserve"> в случаях, если необходимо совершенствовать порядок регулирования землепользования и застройки на территории сельского поселения;</w:t>
      </w:r>
    </w:p>
    <w:p w:rsidR="002F232D" w:rsidRPr="002F232D" w:rsidRDefault="002F232D" w:rsidP="002F232D">
      <w:pPr>
        <w:ind w:firstLine="540"/>
        <w:jc w:val="both"/>
      </w:pPr>
      <w:r w:rsidRPr="002F232D">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F232D" w:rsidRPr="002F232D" w:rsidRDefault="002F232D" w:rsidP="002F232D">
      <w:pPr>
        <w:ind w:firstLine="540"/>
        <w:jc w:val="both"/>
      </w:pPr>
      <w:r w:rsidRPr="002F232D">
        <w:t>4. Предложение о внесении изменений в настоящие Правила направляется в письменной форме в комиссию.</w:t>
      </w:r>
    </w:p>
    <w:p w:rsidR="002F232D" w:rsidRPr="002F232D" w:rsidRDefault="002F232D" w:rsidP="002F232D">
      <w:pPr>
        <w:ind w:firstLine="540"/>
        <w:jc w:val="both"/>
      </w:pPr>
      <w:r w:rsidRPr="002F232D">
        <w:t xml:space="preserve">В течение пяти дней со дня поступления в комиссию предложения о внесении изменений в настоящие Правила копия такого предложения направляется в структурное подразделение Администрации поселения, уполномоченное в области архитектуры и градостроительства для </w:t>
      </w:r>
      <w:r w:rsidRPr="002F232D">
        <w:lastRenderedPageBreak/>
        <w:t>подготовки заключения о соответствии предложения утвержденной градостроительной документации сельского поселения,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2F232D" w:rsidRPr="002F232D" w:rsidRDefault="002F232D" w:rsidP="002F232D">
      <w:pPr>
        <w:widowControl w:val="0"/>
        <w:autoSpaceDE w:val="0"/>
        <w:ind w:firstLine="540"/>
        <w:jc w:val="both"/>
        <w:rPr>
          <w:rFonts w:eastAsia="Arial"/>
        </w:rPr>
      </w:pPr>
      <w:r w:rsidRPr="002F232D">
        <w:rPr>
          <w:rFonts w:eastAsia="Arial"/>
        </w:rPr>
        <w:t>5. 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структурного подразделения Администрации поселения,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 и направляет это заключение Главе поселения.</w:t>
      </w:r>
    </w:p>
    <w:p w:rsidR="002F232D" w:rsidRPr="002F232D" w:rsidRDefault="002F232D" w:rsidP="002F232D">
      <w:pPr>
        <w:widowControl w:val="0"/>
        <w:autoSpaceDE w:val="0"/>
        <w:ind w:firstLine="540"/>
        <w:jc w:val="both"/>
        <w:rPr>
          <w:rFonts w:eastAsia="Arial"/>
        </w:rPr>
      </w:pPr>
      <w:r w:rsidRPr="002F232D">
        <w:rPr>
          <w:rFonts w:eastAsia="Arial"/>
        </w:rPr>
        <w:t>6. Глава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w:t>
      </w:r>
    </w:p>
    <w:p w:rsidR="002F232D" w:rsidRPr="002F232D" w:rsidRDefault="002F232D" w:rsidP="002F232D">
      <w:pPr>
        <w:widowControl w:val="0"/>
        <w:autoSpaceDE w:val="0"/>
        <w:ind w:firstLine="540"/>
        <w:jc w:val="both"/>
        <w:rPr>
          <w:rFonts w:eastAsia="Arial"/>
        </w:rPr>
      </w:pPr>
      <w:r w:rsidRPr="002F232D">
        <w:rPr>
          <w:rFonts w:eastAsia="Arial"/>
        </w:rPr>
        <w:t>7. 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 Сообщение о принятии такого решения также может быть распространено по местному радио и телевидению.</w:t>
      </w:r>
    </w:p>
    <w:p w:rsidR="002F232D" w:rsidRPr="002F232D" w:rsidRDefault="002F232D" w:rsidP="002F232D">
      <w:pPr>
        <w:widowControl w:val="0"/>
        <w:autoSpaceDE w:val="0"/>
        <w:ind w:firstLine="540"/>
        <w:jc w:val="both"/>
        <w:rPr>
          <w:rFonts w:eastAsia="Arial"/>
        </w:rPr>
      </w:pPr>
      <w:r w:rsidRPr="002F232D">
        <w:rPr>
          <w:rFonts w:eastAsia="Arial"/>
        </w:rPr>
        <w:t>8.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2F232D" w:rsidRPr="002F232D" w:rsidRDefault="002F232D" w:rsidP="002F232D">
      <w:pPr>
        <w:widowControl w:val="0"/>
        <w:autoSpaceDE w:val="0"/>
        <w:ind w:firstLine="540"/>
        <w:jc w:val="both"/>
        <w:rPr>
          <w:rFonts w:eastAsia="Arial"/>
        </w:rPr>
      </w:pPr>
      <w:r w:rsidRPr="002F232D">
        <w:rPr>
          <w:rFonts w:eastAsia="Arial"/>
        </w:rPr>
        <w:t>9.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2F232D" w:rsidRPr="002F232D" w:rsidRDefault="002F232D" w:rsidP="002F232D">
      <w:pPr>
        <w:widowControl w:val="0"/>
        <w:autoSpaceDE w:val="0"/>
        <w:ind w:firstLine="540"/>
        <w:jc w:val="both"/>
        <w:rPr>
          <w:rFonts w:eastAsia="Arial"/>
        </w:rPr>
      </w:pPr>
      <w:r w:rsidRPr="002F232D">
        <w:rPr>
          <w:rFonts w:eastAsia="Arial"/>
        </w:rPr>
        <w:t>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2F232D" w:rsidRPr="002F232D" w:rsidRDefault="002F232D" w:rsidP="002F232D">
      <w:pPr>
        <w:widowControl w:val="0"/>
        <w:autoSpaceDE w:val="0"/>
        <w:ind w:firstLine="540"/>
        <w:jc w:val="both"/>
        <w:rPr>
          <w:rFonts w:eastAsia="Arial"/>
        </w:rPr>
      </w:pPr>
      <w:r w:rsidRPr="002F232D">
        <w:rPr>
          <w:rFonts w:eastAsia="Arial"/>
        </w:rPr>
        <w:t>11.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2F232D" w:rsidRPr="002F232D" w:rsidRDefault="002F232D" w:rsidP="002F232D">
      <w:pPr>
        <w:widowControl w:val="0"/>
        <w:autoSpaceDE w:val="0"/>
        <w:ind w:firstLine="540"/>
        <w:jc w:val="both"/>
        <w:rPr>
          <w:rFonts w:eastAsia="Arial"/>
        </w:rPr>
      </w:pPr>
      <w:r w:rsidRPr="002F232D">
        <w:rPr>
          <w:rFonts w:eastAsia="Arial"/>
        </w:rPr>
        <w:t>12. При внесении изменений в настоящие Правила на рассмотрение Собрания депутатов представляются:</w:t>
      </w:r>
    </w:p>
    <w:p w:rsidR="002F232D" w:rsidRPr="002F232D" w:rsidRDefault="002F232D" w:rsidP="002F232D">
      <w:pPr>
        <w:ind w:firstLine="540"/>
        <w:jc w:val="both"/>
      </w:pPr>
      <w:r w:rsidRPr="002F232D">
        <w:t>1) проект решения Главы поселения</w:t>
      </w:r>
      <w:r w:rsidRPr="002F232D">
        <w:rPr>
          <w:lang w:eastAsia="ru-RU"/>
        </w:rPr>
        <w:t xml:space="preserve"> </w:t>
      </w:r>
      <w:r w:rsidRPr="002F232D">
        <w:t>о внесении изменений с обосновывающими материалами;</w:t>
      </w:r>
    </w:p>
    <w:p w:rsidR="002F232D" w:rsidRPr="002F232D" w:rsidRDefault="002F232D" w:rsidP="002F232D">
      <w:pPr>
        <w:ind w:firstLine="540"/>
        <w:jc w:val="both"/>
      </w:pPr>
      <w:r w:rsidRPr="002F232D">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2F232D" w:rsidRPr="002F232D" w:rsidRDefault="002F232D" w:rsidP="002F232D">
      <w:pPr>
        <w:ind w:firstLine="540"/>
        <w:jc w:val="both"/>
      </w:pPr>
      <w:r w:rsidRPr="002F232D">
        <w:t>3) заключение комиссии;</w:t>
      </w:r>
    </w:p>
    <w:p w:rsidR="002F232D" w:rsidRPr="002F232D" w:rsidRDefault="002F232D" w:rsidP="002F232D">
      <w:pPr>
        <w:ind w:firstLine="540"/>
        <w:jc w:val="both"/>
      </w:pPr>
      <w:r w:rsidRPr="002F232D">
        <w:t>4) протоколы публичных слушаний и заключение о результатах публичных слушаний.</w:t>
      </w:r>
    </w:p>
    <w:p w:rsidR="002F232D" w:rsidRPr="002F232D" w:rsidRDefault="002F232D" w:rsidP="002F232D">
      <w:pPr>
        <w:widowControl w:val="0"/>
        <w:autoSpaceDE w:val="0"/>
        <w:ind w:firstLine="540"/>
        <w:jc w:val="both"/>
        <w:rPr>
          <w:rFonts w:eastAsia="Arial"/>
        </w:rPr>
      </w:pPr>
      <w:r w:rsidRPr="002F232D">
        <w:rPr>
          <w:rFonts w:eastAsia="Arial"/>
        </w:rPr>
        <w:t xml:space="preserve">13.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w:t>
      </w:r>
      <w:r w:rsidRPr="002F232D">
        <w:rPr>
          <w:rFonts w:eastAsia="Arial"/>
        </w:rPr>
        <w:lastRenderedPageBreak/>
        <w:t>официальном сайте сельского поселения в сети «Интернет».</w:t>
      </w:r>
    </w:p>
    <w:p w:rsidR="002F232D" w:rsidRPr="002F232D" w:rsidRDefault="002F232D" w:rsidP="002F232D">
      <w:pPr>
        <w:widowControl w:val="0"/>
        <w:autoSpaceDE w:val="0"/>
        <w:ind w:firstLine="540"/>
        <w:jc w:val="both"/>
        <w:rPr>
          <w:rFonts w:eastAsia="Arial"/>
        </w:rPr>
      </w:pPr>
      <w:r w:rsidRPr="002F232D">
        <w:rPr>
          <w:rFonts w:eastAsia="Arial"/>
        </w:rPr>
        <w:t>14. Физические и юридические лица вправе оспорить решение о внесении изменений в настоящие Правила в судебном порядке.</w:t>
      </w:r>
    </w:p>
    <w:p w:rsidR="002F232D" w:rsidRPr="002F232D" w:rsidRDefault="002F232D" w:rsidP="002F232D">
      <w:pPr>
        <w:keepNext/>
        <w:tabs>
          <w:tab w:val="left" w:pos="2268"/>
        </w:tabs>
        <w:jc w:val="both"/>
        <w:outlineLvl w:val="2"/>
      </w:pPr>
    </w:p>
    <w:p w:rsidR="002F232D" w:rsidRPr="002F232D" w:rsidRDefault="002F232D" w:rsidP="002F232D">
      <w:pPr>
        <w:keepNext/>
        <w:tabs>
          <w:tab w:val="left" w:pos="2268"/>
        </w:tabs>
        <w:jc w:val="both"/>
        <w:outlineLvl w:val="2"/>
        <w:rPr>
          <w:b/>
          <w:bCs/>
        </w:rPr>
      </w:pPr>
      <w:r w:rsidRPr="002F232D">
        <w:rPr>
          <w:b/>
          <w:bCs/>
        </w:rPr>
        <w:t>Статья 33. Ограничения на использование земельных участков и объектов капитального строительства.</w:t>
      </w:r>
    </w:p>
    <w:p w:rsidR="002F232D" w:rsidRPr="002F232D" w:rsidRDefault="002F232D" w:rsidP="002F232D">
      <w:pPr>
        <w:ind w:firstLine="851"/>
        <w:jc w:val="both"/>
        <w:rPr>
          <w:color w:val="000000"/>
        </w:rPr>
      </w:pPr>
      <w:r w:rsidRPr="002F232D">
        <w:rPr>
          <w:color w:val="000000"/>
        </w:rPr>
        <w:t>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регламентами, определенными статьями 18–39 настоящих Правил с учетом ограничений, определенных настоящей статьей.</w:t>
      </w:r>
    </w:p>
    <w:p w:rsidR="002F232D" w:rsidRPr="002F232D" w:rsidRDefault="002F232D" w:rsidP="002F232D">
      <w:pPr>
        <w:ind w:firstLine="851"/>
        <w:jc w:val="both"/>
        <w:rPr>
          <w:color w:val="000000"/>
        </w:rPr>
      </w:pPr>
      <w:r w:rsidRPr="002F232D">
        <w:rPr>
          <w:color w:val="000000"/>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2F232D" w:rsidRPr="002F232D" w:rsidRDefault="002F232D" w:rsidP="002F232D">
      <w:pPr>
        <w:ind w:firstLine="851"/>
        <w:jc w:val="both"/>
        <w:rPr>
          <w:color w:val="000000"/>
        </w:rPr>
      </w:pPr>
      <w:r w:rsidRPr="002F232D">
        <w:rPr>
          <w:color w:val="000000"/>
        </w:rPr>
        <w:t>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2F232D" w:rsidRPr="002F232D" w:rsidRDefault="002F232D" w:rsidP="002F232D">
      <w:pPr>
        <w:ind w:firstLine="851"/>
        <w:jc w:val="both"/>
        <w:rPr>
          <w:color w:val="000000"/>
        </w:rPr>
      </w:pPr>
      <w:r w:rsidRPr="002F232D">
        <w:rPr>
          <w:color w:val="000000"/>
        </w:rPr>
        <w:t>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2F232D" w:rsidRPr="002F232D" w:rsidRDefault="002F232D" w:rsidP="002F232D">
      <w:pPr>
        <w:ind w:firstLine="851"/>
        <w:jc w:val="both"/>
        <w:rPr>
          <w:color w:val="000000"/>
        </w:rPr>
      </w:pPr>
      <w:r w:rsidRPr="002F232D">
        <w:rPr>
          <w:color w:val="000000"/>
        </w:rPr>
        <w:t>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2F232D" w:rsidRPr="002F232D" w:rsidRDefault="002F232D" w:rsidP="002F232D">
      <w:pPr>
        <w:ind w:firstLine="851"/>
        <w:jc w:val="both"/>
        <w:rPr>
          <w:color w:val="000000"/>
        </w:rPr>
      </w:pPr>
      <w:r w:rsidRPr="002F232D">
        <w:rPr>
          <w:color w:val="000000"/>
        </w:rPr>
        <w:t>- гражданской обороны;</w:t>
      </w:r>
    </w:p>
    <w:p w:rsidR="002F232D" w:rsidRPr="002F232D" w:rsidRDefault="002F232D" w:rsidP="002F232D">
      <w:pPr>
        <w:ind w:firstLine="851"/>
        <w:jc w:val="both"/>
        <w:rPr>
          <w:color w:val="000000"/>
        </w:rPr>
      </w:pPr>
      <w:r w:rsidRPr="002F232D">
        <w:rPr>
          <w:color w:val="000000"/>
        </w:rPr>
        <w:t>- антитеррористических мероприятий;</w:t>
      </w:r>
    </w:p>
    <w:p w:rsidR="002F232D" w:rsidRPr="002F232D" w:rsidRDefault="002F232D" w:rsidP="002F232D">
      <w:pPr>
        <w:ind w:firstLine="851"/>
        <w:jc w:val="both"/>
        <w:rPr>
          <w:color w:val="000000"/>
        </w:rPr>
      </w:pPr>
      <w:r w:rsidRPr="002F232D">
        <w:rPr>
          <w:color w:val="000000"/>
        </w:rPr>
        <w:t>- обеспечения охраны Государственной границы;</w:t>
      </w:r>
    </w:p>
    <w:p w:rsidR="002F232D" w:rsidRPr="002F232D" w:rsidRDefault="002F232D" w:rsidP="002F232D">
      <w:pPr>
        <w:ind w:firstLine="851"/>
        <w:jc w:val="both"/>
        <w:rPr>
          <w:color w:val="000000"/>
        </w:rPr>
      </w:pPr>
      <w:r w:rsidRPr="002F232D">
        <w:rPr>
          <w:color w:val="000000"/>
        </w:rPr>
        <w:t>- привлечения населения к охране Государственной границы;</w:t>
      </w:r>
    </w:p>
    <w:p w:rsidR="002F232D" w:rsidRPr="002F232D" w:rsidRDefault="002F232D" w:rsidP="002F232D">
      <w:pPr>
        <w:ind w:firstLine="851"/>
        <w:jc w:val="both"/>
        <w:rPr>
          <w:color w:val="000000"/>
        </w:rPr>
      </w:pPr>
      <w:r w:rsidRPr="002F232D">
        <w:rPr>
          <w:color w:val="000000"/>
        </w:rPr>
        <w:t>- обеспечения безопасности по защите от природных и техногенных опасностей.</w:t>
      </w:r>
    </w:p>
    <w:p w:rsidR="002F232D" w:rsidRPr="002F232D" w:rsidRDefault="002F232D" w:rsidP="002F232D">
      <w:pPr>
        <w:ind w:firstLine="851"/>
        <w:jc w:val="both"/>
        <w:rPr>
          <w:color w:val="000000"/>
        </w:rPr>
      </w:pPr>
      <w:r w:rsidRPr="002F232D">
        <w:rPr>
          <w:color w:val="000000"/>
        </w:rPr>
        <w:t>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2F232D" w:rsidRPr="002F232D" w:rsidRDefault="002F232D" w:rsidP="002F232D">
      <w:pPr>
        <w:ind w:firstLine="851"/>
        <w:jc w:val="both"/>
        <w:rPr>
          <w:color w:val="000000"/>
        </w:rPr>
      </w:pPr>
      <w:r w:rsidRPr="002F232D">
        <w:rPr>
          <w:color w:val="000000"/>
        </w:rPr>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2F232D" w:rsidRPr="002F232D" w:rsidRDefault="002F232D" w:rsidP="002F232D">
      <w:pPr>
        <w:ind w:firstLine="851"/>
        <w:jc w:val="both"/>
        <w:rPr>
          <w:color w:val="000000"/>
        </w:rPr>
      </w:pPr>
      <w:r w:rsidRPr="002F232D">
        <w:rPr>
          <w:color w:val="000000"/>
        </w:rPr>
        <w:t>7. 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2F232D" w:rsidRPr="002F232D" w:rsidRDefault="002F232D" w:rsidP="002F232D">
      <w:pPr>
        <w:ind w:firstLine="851"/>
        <w:jc w:val="both"/>
      </w:pPr>
      <w:r w:rsidRPr="002F232D">
        <w:lastRenderedPageBreak/>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2F232D" w:rsidRPr="002F232D" w:rsidRDefault="002F232D" w:rsidP="002F232D">
      <w:pPr>
        <w:ind w:firstLine="851"/>
        <w:jc w:val="both"/>
      </w:pPr>
      <w:r w:rsidRPr="002F232D">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2F232D" w:rsidRPr="002F232D" w:rsidRDefault="002F232D" w:rsidP="002F232D">
      <w:pPr>
        <w:ind w:firstLine="851"/>
        <w:jc w:val="both"/>
      </w:pPr>
      <w:r w:rsidRPr="002F232D">
        <w:t>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2F232D" w:rsidRPr="002F232D" w:rsidRDefault="002F232D" w:rsidP="002F232D">
      <w:pPr>
        <w:ind w:firstLine="851"/>
        <w:jc w:val="both"/>
      </w:pPr>
      <w:r w:rsidRPr="002F232D">
        <w:rPr>
          <w:bCs/>
        </w:rPr>
        <w:t xml:space="preserve">11. Не установленные настоящим регламентом </w:t>
      </w:r>
      <w:r w:rsidRPr="002F232D">
        <w:t>в</w:t>
      </w:r>
      <w:r w:rsidRPr="002F232D">
        <w:rPr>
          <w:shd w:val="clear" w:color="auto" w:fill="FFFFFF"/>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2F232D">
        <w:t xml:space="preserve"> определяются на основании применяемой технологии, СП, СНиП, СанПиН, требований и норм правил пожарной безопасности.</w:t>
      </w:r>
    </w:p>
    <w:p w:rsidR="002F232D" w:rsidRPr="002F232D" w:rsidRDefault="002F232D" w:rsidP="002F232D">
      <w:pPr>
        <w:ind w:firstLine="851"/>
        <w:jc w:val="both"/>
      </w:pPr>
      <w:r w:rsidRPr="002F232D">
        <w:t xml:space="preserve">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w:t>
      </w:r>
      <w:proofErr w:type="spellStart"/>
      <w:r w:rsidRPr="002F232D">
        <w:t>отмостки</w:t>
      </w:r>
      <w:proofErr w:type="spellEnd"/>
      <w:r w:rsidRPr="002F232D">
        <w:t xml:space="preserve">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2F232D" w:rsidRPr="002F232D" w:rsidRDefault="002F232D" w:rsidP="002F232D">
      <w:pPr>
        <w:ind w:firstLine="851"/>
        <w:jc w:val="both"/>
      </w:pPr>
      <w:r w:rsidRPr="002F232D">
        <w:t>13. При определении места допустимого размещения объектов</w:t>
      </w:r>
      <w:r w:rsidRPr="002F232D">
        <w:rPr>
          <w:shd w:val="clear" w:color="auto" w:fill="FFFFFF"/>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2F232D">
        <w:t xml:space="preserve">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w:t>
      </w:r>
      <w:proofErr w:type="spellStart"/>
      <w:r w:rsidRPr="002F232D">
        <w:t>отмостки</w:t>
      </w:r>
      <w:proofErr w:type="spellEnd"/>
      <w:r w:rsidRPr="002F232D">
        <w:t xml:space="preserve">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2F232D" w:rsidRPr="002F232D" w:rsidRDefault="002F232D" w:rsidP="002F232D">
      <w:pPr>
        <w:ind w:firstLine="851"/>
        <w:jc w:val="both"/>
      </w:pPr>
      <w:r w:rsidRPr="002F232D">
        <w:t xml:space="preserve">14. Земельные участки и объекты капитального строительства, предусмотренные видами разрешенного использования с </w:t>
      </w:r>
      <w:hyperlink r:id="rId16" w:anchor="block_1031" w:history="1">
        <w:r w:rsidRPr="002F232D">
          <w:t>кодами: 3.1</w:t>
        </w:r>
      </w:hyperlink>
      <w:r w:rsidRPr="002F232D">
        <w:t xml:space="preserve">, </w:t>
      </w:r>
      <w:hyperlink r:id="rId17" w:anchor="block_1032" w:history="1">
        <w:r w:rsidRPr="002F232D">
          <w:t>3.2</w:t>
        </w:r>
      </w:hyperlink>
      <w:r w:rsidRPr="002F232D">
        <w:t xml:space="preserve">, </w:t>
      </w:r>
      <w:hyperlink r:id="rId18" w:anchor="block_1033" w:history="1">
        <w:r w:rsidRPr="002F232D">
          <w:t>3.3</w:t>
        </w:r>
      </w:hyperlink>
      <w:r w:rsidRPr="002F232D">
        <w:t xml:space="preserve">, </w:t>
      </w:r>
      <w:hyperlink r:id="rId19" w:anchor="block_1034" w:history="1">
        <w:r w:rsidRPr="002F232D">
          <w:t>3.4</w:t>
        </w:r>
      </w:hyperlink>
      <w:r w:rsidRPr="002F232D">
        <w:t xml:space="preserve">, </w:t>
      </w:r>
      <w:hyperlink r:id="rId20" w:anchor="block_10341" w:history="1">
        <w:r w:rsidRPr="002F232D">
          <w:t>3.4.1</w:t>
        </w:r>
      </w:hyperlink>
      <w:r w:rsidRPr="002F232D">
        <w:t xml:space="preserve">, </w:t>
      </w:r>
      <w:hyperlink r:id="rId21" w:anchor="block_10351" w:history="1">
        <w:r w:rsidRPr="002F232D">
          <w:t>3.5.1</w:t>
        </w:r>
      </w:hyperlink>
      <w:r w:rsidRPr="002F232D">
        <w:t xml:space="preserve">, </w:t>
      </w:r>
      <w:hyperlink r:id="rId22" w:anchor="block_1036" w:history="1">
        <w:r w:rsidRPr="002F232D">
          <w:t>3.6</w:t>
        </w:r>
      </w:hyperlink>
      <w:r w:rsidRPr="002F232D">
        <w:t xml:space="preserve">, </w:t>
      </w:r>
      <w:hyperlink r:id="rId23" w:anchor="block_1037" w:history="1">
        <w:r w:rsidRPr="002F232D">
          <w:t>3.7</w:t>
        </w:r>
      </w:hyperlink>
      <w:r w:rsidRPr="002F232D">
        <w:t xml:space="preserve">, </w:t>
      </w:r>
      <w:hyperlink r:id="rId24" w:anchor="block_103101" w:history="1">
        <w:r w:rsidRPr="002F232D">
          <w:t>3.10.1</w:t>
        </w:r>
      </w:hyperlink>
      <w:r w:rsidRPr="002F232D">
        <w:t xml:space="preserve">, </w:t>
      </w:r>
      <w:hyperlink r:id="rId25" w:anchor="block_1041" w:history="1">
        <w:r w:rsidRPr="002F232D">
          <w:t>4.1</w:t>
        </w:r>
      </w:hyperlink>
      <w:r w:rsidRPr="002F232D">
        <w:t xml:space="preserve">, </w:t>
      </w:r>
      <w:hyperlink r:id="rId26" w:anchor="block_1043" w:history="1">
        <w:r w:rsidRPr="002F232D">
          <w:t>4.3</w:t>
        </w:r>
      </w:hyperlink>
      <w:r w:rsidRPr="002F232D">
        <w:t xml:space="preserve">, </w:t>
      </w:r>
      <w:hyperlink r:id="rId27" w:anchor="block_1044" w:history="1">
        <w:r w:rsidRPr="002F232D">
          <w:t>4.4</w:t>
        </w:r>
      </w:hyperlink>
      <w:r w:rsidRPr="002F232D">
        <w:t xml:space="preserve">, </w:t>
      </w:r>
      <w:hyperlink r:id="rId28" w:anchor="block_1046" w:history="1">
        <w:r w:rsidRPr="002F232D">
          <w:t>4.6</w:t>
        </w:r>
      </w:hyperlink>
      <w:r w:rsidRPr="002F232D">
        <w:t xml:space="preserve">, </w:t>
      </w:r>
      <w:hyperlink r:id="rId29" w:anchor="block_1512" w:history="1">
        <w:r w:rsidRPr="002F232D">
          <w:t>5.1.2</w:t>
        </w:r>
      </w:hyperlink>
      <w:r w:rsidRPr="002F232D">
        <w:t xml:space="preserve">, </w:t>
      </w:r>
      <w:hyperlink r:id="rId30" w:anchor="block_1513" w:history="1">
        <w:r w:rsidRPr="002F232D">
          <w:t>5.1.3</w:t>
        </w:r>
      </w:hyperlink>
      <w:r w:rsidRPr="002F232D">
        <w:t>. Разрешается размещать в жилой застройке, если их размещение:</w:t>
      </w:r>
    </w:p>
    <w:p w:rsidR="002F232D" w:rsidRPr="002F232D" w:rsidRDefault="002F232D" w:rsidP="002F232D">
      <w:pPr>
        <w:ind w:firstLine="851"/>
        <w:jc w:val="both"/>
      </w:pPr>
      <w:r w:rsidRPr="002F232D">
        <w:t>- необходимо для обслуживания жилой застройки, а также связано с проживанием граждан;</w:t>
      </w:r>
    </w:p>
    <w:p w:rsidR="002F232D" w:rsidRPr="002F232D" w:rsidRDefault="002F232D" w:rsidP="002F232D">
      <w:pPr>
        <w:ind w:firstLine="851"/>
        <w:jc w:val="both"/>
      </w:pPr>
      <w:r w:rsidRPr="002F232D">
        <w:t>- не причиняет вреда окружающей среде и санитарному благополучию;</w:t>
      </w:r>
    </w:p>
    <w:p w:rsidR="002F232D" w:rsidRPr="002F232D" w:rsidRDefault="002F232D" w:rsidP="002F232D">
      <w:pPr>
        <w:ind w:firstLine="851"/>
        <w:jc w:val="both"/>
      </w:pPr>
      <w:r w:rsidRPr="002F232D">
        <w:t>- не нарушает права жителей, не требует установления санитарной зоны.</w:t>
      </w:r>
    </w:p>
    <w:p w:rsidR="002F232D" w:rsidRPr="002F232D" w:rsidRDefault="002F232D" w:rsidP="002F232D">
      <w:pPr>
        <w:ind w:firstLine="851"/>
        <w:jc w:val="both"/>
      </w:pPr>
      <w:r w:rsidRPr="002F232D">
        <w:t>15. 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2F232D" w:rsidRPr="002F232D" w:rsidRDefault="002F232D" w:rsidP="002F232D">
      <w:pPr>
        <w:ind w:firstLine="851"/>
        <w:jc w:val="both"/>
      </w:pPr>
      <w:r w:rsidRPr="002F232D">
        <w:t>16. Высота подпорной стены и площадь земельного участка, для её устройства определяются инженерно-техническими расчетами.</w:t>
      </w:r>
    </w:p>
    <w:p w:rsidR="002F232D" w:rsidRPr="002F232D" w:rsidRDefault="002F232D" w:rsidP="002F232D">
      <w:pPr>
        <w:keepNext/>
        <w:tabs>
          <w:tab w:val="left" w:pos="567"/>
          <w:tab w:val="left" w:pos="7065"/>
        </w:tabs>
        <w:spacing w:before="120"/>
        <w:jc w:val="center"/>
        <w:outlineLvl w:val="1"/>
        <w:rPr>
          <w:b/>
          <w:bCs/>
          <w:i/>
          <w:iCs/>
          <w:caps/>
        </w:rPr>
      </w:pPr>
      <w:r w:rsidRPr="002F232D">
        <w:rPr>
          <w:b/>
          <w:bCs/>
          <w:i/>
          <w:iCs/>
          <w:caps/>
          <w:lang w:val="en-US"/>
        </w:rPr>
        <w:lastRenderedPageBreak/>
        <w:t>II</w:t>
      </w:r>
      <w:r w:rsidRPr="002F232D">
        <w:rPr>
          <w:b/>
          <w:bCs/>
          <w:i/>
          <w:iCs/>
          <w:caps/>
        </w:rPr>
        <w:t>. ГРАДОСТРОИТЕЛЬНЫЕ РЕГЛАМЕНТЫ</w:t>
      </w:r>
    </w:p>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ЖИЛЫЕ ЗОНЫ</w:t>
      </w:r>
    </w:p>
    <w:p w:rsidR="002F232D" w:rsidRPr="002F232D" w:rsidRDefault="002F232D" w:rsidP="002F232D">
      <w:pPr>
        <w:keepNext/>
        <w:suppressAutoHyphens w:val="0"/>
        <w:spacing w:before="240" w:after="60"/>
        <w:jc w:val="center"/>
        <w:outlineLvl w:val="2"/>
        <w:rPr>
          <w:rFonts w:eastAsia="Calibri"/>
          <w:b/>
          <w:bCs/>
          <w:u w:val="single"/>
          <w:lang w:eastAsia="en-US"/>
        </w:rPr>
      </w:pPr>
      <w:bookmarkStart w:id="96" w:name="_Toc279136702"/>
      <w:bookmarkStart w:id="97" w:name="_Toc296088885"/>
      <w:bookmarkStart w:id="98" w:name="_Toc343187773"/>
      <w:r w:rsidRPr="002F232D">
        <w:rPr>
          <w:rFonts w:eastAsia="Calibri"/>
          <w:b/>
          <w:bCs/>
          <w:u w:val="single"/>
          <w:lang w:eastAsia="en-US"/>
        </w:rPr>
        <w:t>ЗОНА ЗАСТРОЙКИ ИНДИВИДУАЛЬНЫМИ ЖИЛЫМИ ДОМАМИ (Ж-1)</w:t>
      </w:r>
      <w:bookmarkEnd w:id="96"/>
      <w:bookmarkEnd w:id="97"/>
      <w:bookmarkEnd w:id="98"/>
    </w:p>
    <w:p w:rsidR="002F232D" w:rsidRPr="002F232D" w:rsidRDefault="002F232D" w:rsidP="002F232D">
      <w:pPr>
        <w:numPr>
          <w:ilvl w:val="0"/>
          <w:numId w:val="4"/>
        </w:numPr>
        <w:suppressAutoHyphens w:val="0"/>
        <w:spacing w:after="200" w:line="276" w:lineRule="auto"/>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1"/>
        <w:gridCol w:w="4253"/>
        <w:gridCol w:w="3827"/>
      </w:tblGrid>
      <w:tr w:rsidR="002F232D" w:rsidRPr="002F232D" w:rsidTr="00B950FA">
        <w:trPr>
          <w:trHeight w:val="552"/>
        </w:trPr>
        <w:tc>
          <w:tcPr>
            <w:tcW w:w="1951"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253" w:type="dxa"/>
            <w:tcBorders>
              <w:bottom w:val="single" w:sz="8" w:space="0" w:color="auto"/>
            </w:tcBorders>
            <w:vAlign w:val="center"/>
          </w:tcPr>
          <w:p w:rsidR="002F232D" w:rsidRPr="002F232D" w:rsidRDefault="002F232D" w:rsidP="002F232D">
            <w:pPr>
              <w:jc w:val="center"/>
            </w:pPr>
            <w:r w:rsidRPr="002F232D">
              <w:rPr>
                <w:sz w:val="16"/>
                <w:szCs w:val="16"/>
              </w:rPr>
              <w:t>ПАРАМЕТРЫ РАЗРЕШЕННОГО ИСПОЛЬЗОВАНИЯ</w:t>
            </w:r>
            <w:r w:rsidRPr="002F232D">
              <w:t xml:space="preserve"> </w:t>
            </w: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p w:rsidR="002F232D" w:rsidRPr="002F232D" w:rsidRDefault="002F232D" w:rsidP="002F232D">
            <w:pPr>
              <w:jc w:val="center"/>
              <w:rPr>
                <w:sz w:val="16"/>
                <w:szCs w:val="16"/>
              </w:rPr>
            </w:pPr>
          </w:p>
        </w:tc>
        <w:tc>
          <w:tcPr>
            <w:tcW w:w="3827"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B950FA">
        <w:tc>
          <w:tcPr>
            <w:tcW w:w="1951" w:type="dxa"/>
          </w:tcPr>
          <w:p w:rsidR="002F232D" w:rsidRPr="002F232D" w:rsidRDefault="002F232D" w:rsidP="002F232D">
            <w:pPr>
              <w:snapToGrid w:val="0"/>
              <w:rPr>
                <w:rFonts w:eastAsia="Calibri"/>
                <w:sz w:val="20"/>
                <w:szCs w:val="20"/>
              </w:rPr>
            </w:pPr>
            <w:r w:rsidRPr="002F232D">
              <w:rPr>
                <w:rFonts w:eastAsia="Calibri"/>
                <w:sz w:val="20"/>
                <w:szCs w:val="20"/>
              </w:rPr>
              <w:t xml:space="preserve">2.1Для индивидуального жилищного строительства </w:t>
            </w:r>
          </w:p>
          <w:p w:rsidR="002F232D" w:rsidRPr="002F232D" w:rsidRDefault="002F232D" w:rsidP="002F232D">
            <w:pPr>
              <w:rPr>
                <w:sz w:val="20"/>
                <w:szCs w:val="20"/>
              </w:rPr>
            </w:pPr>
          </w:p>
        </w:tc>
        <w:tc>
          <w:tcPr>
            <w:tcW w:w="4253" w:type="dxa"/>
          </w:tcPr>
          <w:p w:rsidR="002F232D" w:rsidRPr="002F232D" w:rsidRDefault="002F232D" w:rsidP="002F232D">
            <w:pPr>
              <w:rPr>
                <w:sz w:val="20"/>
                <w:szCs w:val="20"/>
              </w:rPr>
            </w:pPr>
            <w:r w:rsidRPr="002F232D">
              <w:rPr>
                <w:sz w:val="20"/>
                <w:szCs w:val="20"/>
              </w:rPr>
              <w:t>1) Минимальные размеры земельного участка – 700кв.м;</w:t>
            </w:r>
          </w:p>
          <w:p w:rsidR="002F232D" w:rsidRPr="002F232D" w:rsidRDefault="002F232D" w:rsidP="002F232D">
            <w:pPr>
              <w:rPr>
                <w:sz w:val="20"/>
                <w:szCs w:val="20"/>
              </w:rPr>
            </w:pPr>
            <w:r w:rsidRPr="002F232D">
              <w:rPr>
                <w:sz w:val="20"/>
                <w:szCs w:val="20"/>
              </w:rPr>
              <w:t>2) Максимальные размеры земельного участка - 2000кв.м;</w:t>
            </w:r>
          </w:p>
          <w:p w:rsidR="002F232D" w:rsidRPr="002F232D" w:rsidRDefault="002F232D" w:rsidP="002F232D">
            <w:pPr>
              <w:rPr>
                <w:sz w:val="20"/>
                <w:szCs w:val="20"/>
              </w:rPr>
            </w:pPr>
            <w:r w:rsidRPr="002F232D">
              <w:rPr>
                <w:sz w:val="20"/>
                <w:szCs w:val="20"/>
              </w:rPr>
              <w:t>3) Максимальные размеры земельного участка в х. Заречный -2500 кв. м;</w:t>
            </w:r>
          </w:p>
          <w:p w:rsidR="002F232D" w:rsidRPr="002F232D" w:rsidRDefault="002F232D" w:rsidP="002F232D">
            <w:pPr>
              <w:rPr>
                <w:sz w:val="20"/>
                <w:szCs w:val="20"/>
              </w:rPr>
            </w:pPr>
            <w:r w:rsidRPr="002F232D">
              <w:rPr>
                <w:sz w:val="20"/>
                <w:szCs w:val="20"/>
              </w:rPr>
              <w:t>4)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2F232D" w:rsidRPr="002F232D" w:rsidRDefault="002F232D" w:rsidP="002F232D">
            <w:pPr>
              <w:rPr>
                <w:sz w:val="20"/>
                <w:szCs w:val="20"/>
              </w:rPr>
            </w:pPr>
            <w:r w:rsidRPr="002F232D">
              <w:rPr>
                <w:sz w:val="20"/>
                <w:szCs w:val="20"/>
              </w:rPr>
              <w:t>5)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6)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7)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3827" w:type="dxa"/>
          </w:tcPr>
          <w:p w:rsidR="002F232D" w:rsidRPr="002F232D" w:rsidRDefault="002F232D" w:rsidP="002F232D">
            <w:pPr>
              <w:suppressAutoHyphens w:val="0"/>
              <w:rPr>
                <w:sz w:val="20"/>
                <w:szCs w:val="20"/>
                <w:lang w:eastAsia="ru-RU"/>
              </w:rPr>
            </w:pPr>
            <w:r w:rsidRPr="002F232D">
              <w:rPr>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F232D" w:rsidRPr="002F232D" w:rsidRDefault="002F232D" w:rsidP="002F232D">
            <w:pPr>
              <w:suppressAutoHyphens w:val="0"/>
              <w:rPr>
                <w:sz w:val="20"/>
                <w:szCs w:val="20"/>
                <w:lang w:eastAsia="ru-RU"/>
              </w:rPr>
            </w:pPr>
            <w:r w:rsidRPr="002F232D">
              <w:rPr>
                <w:sz w:val="20"/>
                <w:szCs w:val="20"/>
                <w:lang w:eastAsia="ru-RU"/>
              </w:rPr>
              <w:t>выращивание сельскохозяйственных культур;</w:t>
            </w:r>
          </w:p>
          <w:p w:rsidR="002F232D" w:rsidRPr="002F232D" w:rsidRDefault="002F232D" w:rsidP="002F232D">
            <w:pPr>
              <w:suppressAutoHyphens w:val="0"/>
              <w:rPr>
                <w:sz w:val="20"/>
                <w:szCs w:val="20"/>
              </w:rPr>
            </w:pPr>
            <w:r w:rsidRPr="002F232D">
              <w:rPr>
                <w:sz w:val="20"/>
                <w:szCs w:val="20"/>
                <w:lang w:eastAsia="ru-RU"/>
              </w:rPr>
              <w:t>размещение индивидуальных гаражей и хозяйственных построек</w:t>
            </w:r>
          </w:p>
        </w:tc>
      </w:tr>
      <w:tr w:rsidR="002F232D" w:rsidRPr="002F232D" w:rsidTr="00B950FA">
        <w:tc>
          <w:tcPr>
            <w:tcW w:w="1951" w:type="dxa"/>
            <w:tcBorders>
              <w:top w:val="single" w:sz="4" w:space="0" w:color="auto"/>
            </w:tcBorders>
          </w:tcPr>
          <w:p w:rsidR="002F232D" w:rsidRPr="002F232D" w:rsidRDefault="002F232D" w:rsidP="002F232D">
            <w:pPr>
              <w:widowControl w:val="0"/>
              <w:autoSpaceDE w:val="0"/>
              <w:autoSpaceDN w:val="0"/>
              <w:adjustRightInd w:val="0"/>
              <w:rPr>
                <w:sz w:val="20"/>
                <w:szCs w:val="20"/>
              </w:rPr>
            </w:pPr>
            <w:r w:rsidRPr="002F232D">
              <w:rPr>
                <w:sz w:val="20"/>
                <w:szCs w:val="20"/>
              </w:rPr>
              <w:t>2.2 Для ведения личного подсобного хозяйства (приусадебный земельный участок)</w:t>
            </w:r>
          </w:p>
        </w:tc>
        <w:tc>
          <w:tcPr>
            <w:tcW w:w="4253" w:type="dxa"/>
            <w:tcBorders>
              <w:top w:val="single" w:sz="4" w:space="0" w:color="auto"/>
            </w:tcBorders>
          </w:tcPr>
          <w:p w:rsidR="002F232D" w:rsidRPr="002F232D" w:rsidRDefault="002F232D" w:rsidP="002F232D">
            <w:pPr>
              <w:rPr>
                <w:sz w:val="20"/>
                <w:szCs w:val="20"/>
              </w:rPr>
            </w:pPr>
            <w:r w:rsidRPr="002F232D">
              <w:rPr>
                <w:sz w:val="20"/>
                <w:szCs w:val="20"/>
              </w:rPr>
              <w:t>1) Минимальные размеры земельного участка – 700кв.м;</w:t>
            </w:r>
          </w:p>
          <w:p w:rsidR="002F232D" w:rsidRPr="002F232D" w:rsidRDefault="002F232D" w:rsidP="002F232D">
            <w:pPr>
              <w:rPr>
                <w:sz w:val="20"/>
                <w:szCs w:val="20"/>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Borders>
              <w:top w:val="single" w:sz="4" w:space="0" w:color="auto"/>
            </w:tcBorders>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жилого дома, указанного в описании вида разрешенного использования с </w:t>
            </w:r>
            <w:hyperlink w:anchor="Par140" w:tooltip="2.1" w:history="1">
              <w:r w:rsidRPr="002F232D">
                <w:rPr>
                  <w:sz w:val="20"/>
                  <w:szCs w:val="20"/>
                  <w:lang w:eastAsia="ru-RU"/>
                </w:rPr>
                <w:t>кодом 2.1</w:t>
              </w:r>
            </w:hyperlink>
            <w:r w:rsidRPr="002F232D">
              <w:rPr>
                <w:sz w:val="20"/>
                <w:szCs w:val="20"/>
                <w:lang w:eastAsia="ru-RU"/>
              </w:rPr>
              <w:t>;</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производство сельскохозяйственной продукции;</w:t>
            </w:r>
          </w:p>
          <w:p w:rsidR="002F232D" w:rsidRPr="002F232D" w:rsidRDefault="002F232D" w:rsidP="002F232D">
            <w:pPr>
              <w:widowControl w:val="0"/>
              <w:autoSpaceDE w:val="0"/>
              <w:autoSpaceDN w:val="0"/>
              <w:adjustRightInd w:val="0"/>
              <w:rPr>
                <w:sz w:val="20"/>
                <w:szCs w:val="20"/>
                <w:lang w:eastAsia="ru-RU"/>
              </w:rPr>
            </w:pP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гаража и иных вспомогательных сооружений;</w:t>
            </w:r>
          </w:p>
          <w:p w:rsidR="002F232D" w:rsidRPr="002F232D" w:rsidRDefault="002F232D" w:rsidP="002F232D">
            <w:pPr>
              <w:rPr>
                <w:sz w:val="20"/>
                <w:szCs w:val="20"/>
                <w:lang w:eastAsia="ru-RU"/>
              </w:rPr>
            </w:pPr>
            <w:r w:rsidRPr="002F232D">
              <w:rPr>
                <w:sz w:val="20"/>
                <w:szCs w:val="20"/>
                <w:lang w:eastAsia="ru-RU"/>
              </w:rPr>
              <w:t>содержание сельскохозяйственных животных</w:t>
            </w:r>
          </w:p>
        </w:tc>
      </w:tr>
      <w:tr w:rsidR="002F232D" w:rsidRPr="002F232D" w:rsidTr="00B950FA">
        <w:tc>
          <w:tcPr>
            <w:tcW w:w="1951" w:type="dxa"/>
          </w:tcPr>
          <w:p w:rsidR="002F232D" w:rsidRPr="002F232D" w:rsidRDefault="002F232D" w:rsidP="002F232D">
            <w:pPr>
              <w:snapToGrid w:val="0"/>
              <w:rPr>
                <w:rFonts w:eastAsia="Calibri"/>
                <w:sz w:val="20"/>
                <w:szCs w:val="20"/>
              </w:rPr>
            </w:pPr>
            <w:r w:rsidRPr="002F232D">
              <w:rPr>
                <w:rFonts w:eastAsia="Calibri"/>
                <w:sz w:val="20"/>
                <w:szCs w:val="20"/>
              </w:rPr>
              <w:t>2.3</w:t>
            </w:r>
            <w:r w:rsidR="00B950FA">
              <w:rPr>
                <w:rFonts w:eastAsia="Calibri"/>
                <w:sz w:val="20"/>
                <w:szCs w:val="20"/>
              </w:rPr>
              <w:t xml:space="preserve"> </w:t>
            </w:r>
            <w:r w:rsidRPr="002F232D">
              <w:rPr>
                <w:rFonts w:eastAsia="Calibri"/>
                <w:sz w:val="20"/>
                <w:szCs w:val="20"/>
              </w:rPr>
              <w:t xml:space="preserve">Блокированная жилая застройка </w:t>
            </w:r>
          </w:p>
          <w:p w:rsidR="002F232D" w:rsidRPr="002F232D" w:rsidRDefault="002F232D" w:rsidP="002F232D">
            <w:pPr>
              <w:snapToGrid w:val="0"/>
              <w:jc w:val="both"/>
              <w:rPr>
                <w:rFonts w:eastAsia="Calibri"/>
                <w:sz w:val="22"/>
                <w:szCs w:val="22"/>
              </w:rPr>
            </w:pPr>
          </w:p>
        </w:tc>
        <w:tc>
          <w:tcPr>
            <w:tcW w:w="4253" w:type="dxa"/>
            <w:shd w:val="clear" w:color="auto" w:fill="auto"/>
          </w:tcPr>
          <w:p w:rsidR="002F232D" w:rsidRPr="002F232D" w:rsidRDefault="002F232D" w:rsidP="002F232D">
            <w:pPr>
              <w:rPr>
                <w:sz w:val="20"/>
                <w:szCs w:val="20"/>
              </w:rPr>
            </w:pPr>
            <w:r w:rsidRPr="002F232D">
              <w:rPr>
                <w:sz w:val="20"/>
                <w:szCs w:val="20"/>
              </w:rPr>
              <w:t>1) Минимальны</w:t>
            </w:r>
            <w:r w:rsidR="00B950FA">
              <w:rPr>
                <w:sz w:val="20"/>
                <w:szCs w:val="20"/>
              </w:rPr>
              <w:t xml:space="preserve">е размеры земельного участка – 200кв.м. </w:t>
            </w:r>
            <w:r w:rsidR="00B950FA">
              <w:t xml:space="preserve"> </w:t>
            </w:r>
            <w:r w:rsidR="00B950FA" w:rsidRPr="00B950FA">
              <w:rPr>
                <w:sz w:val="20"/>
                <w:szCs w:val="20"/>
              </w:rPr>
              <w:t xml:space="preserve">При условии подключения к </w:t>
            </w:r>
            <w:r w:rsidR="00B950FA" w:rsidRPr="00B950FA">
              <w:rPr>
                <w:sz w:val="20"/>
                <w:szCs w:val="20"/>
              </w:rPr>
              <w:lastRenderedPageBreak/>
              <w:t>центральной канализации минимальные размеры – не нормируется;</w:t>
            </w:r>
          </w:p>
          <w:p w:rsidR="002F232D" w:rsidRPr="002F232D" w:rsidRDefault="002F232D" w:rsidP="002F232D">
            <w:pPr>
              <w:rPr>
                <w:sz w:val="20"/>
                <w:szCs w:val="20"/>
              </w:rPr>
            </w:pPr>
            <w:r w:rsidRPr="002F232D">
              <w:rPr>
                <w:sz w:val="20"/>
                <w:szCs w:val="20"/>
              </w:rPr>
              <w:t>2) Максимальные размеры земельного участка - 2000кв.м;</w:t>
            </w:r>
          </w:p>
          <w:p w:rsidR="002F232D" w:rsidRPr="002F232D" w:rsidRDefault="002F232D" w:rsidP="002F232D">
            <w:pPr>
              <w:rPr>
                <w:sz w:val="20"/>
                <w:szCs w:val="20"/>
              </w:rPr>
            </w:pPr>
          </w:p>
          <w:p w:rsidR="002F232D" w:rsidRPr="002F232D" w:rsidRDefault="002F232D" w:rsidP="002F232D">
            <w:pPr>
              <w:rPr>
                <w:sz w:val="20"/>
                <w:szCs w:val="20"/>
              </w:rPr>
            </w:pPr>
            <w:r w:rsidRPr="002F232D">
              <w:rPr>
                <w:sz w:val="20"/>
                <w:szCs w:val="20"/>
              </w:rPr>
              <w:t>3) Максимальные размеры земельного участка в х. Заречный -2500 кв. м;</w:t>
            </w:r>
          </w:p>
          <w:p w:rsidR="002F232D" w:rsidRPr="002F232D" w:rsidRDefault="002F232D" w:rsidP="002F232D">
            <w:pPr>
              <w:rPr>
                <w:sz w:val="20"/>
                <w:szCs w:val="20"/>
              </w:rPr>
            </w:pPr>
            <w:r w:rsidRPr="002F232D">
              <w:rPr>
                <w:sz w:val="20"/>
                <w:szCs w:val="20"/>
              </w:rPr>
              <w:t>4)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2F232D" w:rsidRPr="002F232D" w:rsidRDefault="002F232D" w:rsidP="002F232D">
            <w:pPr>
              <w:rPr>
                <w:sz w:val="20"/>
                <w:szCs w:val="20"/>
              </w:rPr>
            </w:pPr>
            <w:r w:rsidRPr="002F232D">
              <w:rPr>
                <w:sz w:val="20"/>
                <w:szCs w:val="20"/>
              </w:rPr>
              <w:t>5)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6)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7)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p w:rsidR="002F232D" w:rsidRPr="002F232D" w:rsidRDefault="002F232D" w:rsidP="002F232D">
            <w:pPr>
              <w:rPr>
                <w:sz w:val="20"/>
                <w:szCs w:val="20"/>
              </w:rPr>
            </w:pPr>
          </w:p>
        </w:tc>
        <w:tc>
          <w:tcPr>
            <w:tcW w:w="3827" w:type="dxa"/>
          </w:tcPr>
          <w:p w:rsidR="002F232D" w:rsidRPr="002F232D" w:rsidRDefault="002F232D" w:rsidP="002F232D">
            <w:pPr>
              <w:suppressAutoHyphens w:val="0"/>
              <w:rPr>
                <w:sz w:val="20"/>
                <w:szCs w:val="20"/>
                <w:lang w:eastAsia="ru-RU"/>
              </w:rPr>
            </w:pPr>
            <w:r w:rsidRPr="002F232D">
              <w:rPr>
                <w:sz w:val="20"/>
                <w:szCs w:val="20"/>
                <w:lang w:eastAsia="ru-RU"/>
              </w:rPr>
              <w:lastRenderedPageBreak/>
              <w:t xml:space="preserve">Размещение жилого дома, имеющего одну или несколько общих стен с соседними жилыми домами (количеством </w:t>
            </w:r>
            <w:r w:rsidRPr="002F232D">
              <w:rPr>
                <w:sz w:val="20"/>
                <w:szCs w:val="20"/>
                <w:lang w:eastAsia="ru-RU"/>
              </w:rPr>
              <w:lastRenderedPageBreak/>
              <w:t>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2F232D" w:rsidRPr="002F232D" w:rsidRDefault="002F232D" w:rsidP="002F232D">
            <w:pPr>
              <w:suppressAutoHyphens w:val="0"/>
              <w:rPr>
                <w:sz w:val="20"/>
                <w:szCs w:val="20"/>
                <w:lang w:eastAsia="ru-RU"/>
              </w:rPr>
            </w:pPr>
            <w:r w:rsidRPr="002F232D">
              <w:rPr>
                <w:sz w:val="20"/>
                <w:szCs w:val="20"/>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2F232D" w:rsidRPr="002F232D" w:rsidTr="00B950FA">
        <w:tc>
          <w:tcPr>
            <w:tcW w:w="1951" w:type="dxa"/>
          </w:tcPr>
          <w:p w:rsidR="002F232D" w:rsidRPr="002F232D" w:rsidRDefault="002F232D" w:rsidP="002F232D">
            <w:pPr>
              <w:rPr>
                <w:rFonts w:eastAsia="Calibri"/>
              </w:rPr>
            </w:pPr>
            <w:r w:rsidRPr="002F232D">
              <w:rPr>
                <w:sz w:val="20"/>
                <w:szCs w:val="20"/>
              </w:rPr>
              <w:lastRenderedPageBreak/>
              <w:t>3.4.1 Амбулаторно-поликлиническое обслуживание</w:t>
            </w:r>
          </w:p>
        </w:tc>
        <w:tc>
          <w:tcPr>
            <w:tcW w:w="4253" w:type="dxa"/>
            <w:shd w:val="clear" w:color="auto" w:fill="auto"/>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2F232D" w:rsidRPr="002F232D" w:rsidTr="00B950FA">
        <w:tc>
          <w:tcPr>
            <w:tcW w:w="1951" w:type="dxa"/>
          </w:tcPr>
          <w:p w:rsidR="002F232D" w:rsidRPr="002F232D" w:rsidRDefault="002F232D" w:rsidP="002F232D">
            <w:pPr>
              <w:snapToGrid w:val="0"/>
              <w:rPr>
                <w:rFonts w:eastAsia="Calibri"/>
                <w:sz w:val="20"/>
                <w:szCs w:val="20"/>
              </w:rPr>
            </w:pPr>
            <w:r w:rsidRPr="002F232D">
              <w:rPr>
                <w:sz w:val="20"/>
                <w:szCs w:val="20"/>
                <w:lang w:eastAsia="ru-RU"/>
              </w:rPr>
              <w:t xml:space="preserve">3.5.1. </w:t>
            </w:r>
            <w:r w:rsidRPr="002F232D">
              <w:rPr>
                <w:sz w:val="20"/>
                <w:szCs w:val="20"/>
              </w:rPr>
              <w:t xml:space="preserve"> Дошкольное, начальное и среднее общее образование</w:t>
            </w:r>
          </w:p>
        </w:tc>
        <w:tc>
          <w:tcPr>
            <w:tcW w:w="4253" w:type="dxa"/>
            <w:shd w:val="clear" w:color="auto" w:fill="auto"/>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2) Минимальные отступы от границ земельного участка в целях определения места допустимого размещения объекта –5 м;</w:t>
            </w:r>
          </w:p>
          <w:p w:rsidR="002F232D" w:rsidRPr="002F232D" w:rsidRDefault="002F232D" w:rsidP="002F232D">
            <w:pPr>
              <w:rPr>
                <w:sz w:val="20"/>
                <w:szCs w:val="20"/>
              </w:rPr>
            </w:pPr>
            <w:r w:rsidRPr="002F232D">
              <w:rPr>
                <w:sz w:val="20"/>
                <w:szCs w:val="20"/>
              </w:rPr>
              <w:t>3) Минимальный отступ от красной линии улицы до объекта – не менее 25 м;</w:t>
            </w:r>
          </w:p>
          <w:p w:rsidR="002F232D" w:rsidRPr="002F232D" w:rsidRDefault="002F232D" w:rsidP="002F232D">
            <w:pPr>
              <w:rPr>
                <w:sz w:val="20"/>
                <w:szCs w:val="20"/>
              </w:rPr>
            </w:pPr>
            <w:r w:rsidRPr="002F232D">
              <w:rPr>
                <w:sz w:val="20"/>
                <w:szCs w:val="20"/>
              </w:rPr>
              <w:t xml:space="preserve">4) Предельное количество этажей </w:t>
            </w:r>
          </w:p>
          <w:p w:rsidR="002F232D" w:rsidRPr="002F232D" w:rsidRDefault="002F232D" w:rsidP="002F232D">
            <w:pPr>
              <w:rPr>
                <w:sz w:val="20"/>
                <w:szCs w:val="20"/>
              </w:rPr>
            </w:pPr>
            <w:r w:rsidRPr="002F232D">
              <w:rPr>
                <w:sz w:val="20"/>
                <w:szCs w:val="20"/>
              </w:rPr>
              <w:t>– 3 этажа;</w:t>
            </w:r>
          </w:p>
          <w:p w:rsidR="002F232D" w:rsidRPr="002F232D" w:rsidRDefault="002F232D" w:rsidP="002F232D">
            <w:pPr>
              <w:rPr>
                <w:sz w:val="20"/>
                <w:szCs w:val="20"/>
              </w:rPr>
            </w:pPr>
            <w:r w:rsidRPr="002F232D">
              <w:rPr>
                <w:sz w:val="20"/>
                <w:szCs w:val="20"/>
              </w:rPr>
              <w:t>5) Максимальный процент застройки земельного участка – 80%;</w:t>
            </w:r>
          </w:p>
          <w:p w:rsidR="002F232D" w:rsidRPr="002F232D" w:rsidRDefault="002F232D" w:rsidP="002F232D">
            <w:pPr>
              <w:rPr>
                <w:sz w:val="20"/>
                <w:szCs w:val="20"/>
              </w:rPr>
            </w:pPr>
            <w:r w:rsidRPr="002F232D">
              <w:rPr>
                <w:sz w:val="20"/>
                <w:szCs w:val="20"/>
              </w:rPr>
              <w:t>Минимальный процент озеленения – 30%от площади земельного участка.</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2F232D" w:rsidRPr="002F232D" w:rsidTr="00B950FA">
        <w:tc>
          <w:tcPr>
            <w:tcW w:w="1951" w:type="dxa"/>
          </w:tcPr>
          <w:p w:rsidR="002F232D" w:rsidRPr="002F232D" w:rsidRDefault="002F232D" w:rsidP="002F232D">
            <w:pPr>
              <w:rPr>
                <w:rFonts w:eastAsia="Calibri"/>
              </w:rPr>
            </w:pPr>
            <w:r w:rsidRPr="002F232D">
              <w:rPr>
                <w:sz w:val="20"/>
                <w:szCs w:val="20"/>
              </w:rPr>
              <w:lastRenderedPageBreak/>
              <w:t>3.6.1 Объекты культурно-досуговой деятельности</w:t>
            </w:r>
          </w:p>
        </w:tc>
        <w:tc>
          <w:tcPr>
            <w:tcW w:w="4253"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tc>
        <w:tc>
          <w:tcPr>
            <w:tcW w:w="3827" w:type="dxa"/>
          </w:tcPr>
          <w:p w:rsidR="002F232D" w:rsidRPr="002F232D" w:rsidRDefault="002F232D" w:rsidP="002F232D">
            <w:pPr>
              <w:rPr>
                <w:rFonts w:eastAsia="Calibri"/>
              </w:rPr>
            </w:pPr>
            <w:r w:rsidRPr="002F232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2F232D" w:rsidRPr="002F232D" w:rsidTr="00B950FA">
        <w:tc>
          <w:tcPr>
            <w:tcW w:w="1951" w:type="dxa"/>
          </w:tcPr>
          <w:p w:rsidR="002F232D" w:rsidRPr="002F232D" w:rsidRDefault="002F232D" w:rsidP="002F232D">
            <w:pPr>
              <w:snapToGrid w:val="0"/>
              <w:rPr>
                <w:sz w:val="20"/>
                <w:szCs w:val="20"/>
                <w:lang w:eastAsia="ru-RU"/>
              </w:rPr>
            </w:pPr>
            <w:r w:rsidRPr="002F232D">
              <w:rPr>
                <w:sz w:val="20"/>
                <w:szCs w:val="20"/>
              </w:rPr>
              <w:t>3.6.2  Парки культуры и отдыха</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rPr>
                <w:sz w:val="20"/>
                <w:szCs w:val="20"/>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widowControl w:val="0"/>
              <w:autoSpaceDE w:val="0"/>
              <w:autoSpaceDN w:val="0"/>
              <w:adjustRightInd w:val="0"/>
              <w:rPr>
                <w:sz w:val="20"/>
                <w:szCs w:val="20"/>
              </w:rPr>
            </w:pPr>
            <w:r w:rsidRPr="002F232D">
              <w:rPr>
                <w:sz w:val="20"/>
                <w:szCs w:val="20"/>
              </w:rPr>
              <w:t>Размещение парков культуры и отдыха</w:t>
            </w:r>
          </w:p>
        </w:tc>
      </w:tr>
      <w:tr w:rsidR="002F232D" w:rsidRPr="002F232D" w:rsidTr="00B950FA">
        <w:trPr>
          <w:trHeight w:val="1825"/>
        </w:trPr>
        <w:tc>
          <w:tcPr>
            <w:tcW w:w="1951" w:type="dxa"/>
          </w:tcPr>
          <w:p w:rsidR="002F232D" w:rsidRPr="002F232D" w:rsidRDefault="002F232D" w:rsidP="002F232D">
            <w:pPr>
              <w:snapToGrid w:val="0"/>
              <w:rPr>
                <w:sz w:val="20"/>
                <w:szCs w:val="20"/>
              </w:rPr>
            </w:pPr>
            <w:r w:rsidRPr="002F232D">
              <w:rPr>
                <w:sz w:val="20"/>
                <w:szCs w:val="20"/>
              </w:rPr>
              <w:t>5.1 Спорт</w:t>
            </w:r>
          </w:p>
        </w:tc>
        <w:tc>
          <w:tcPr>
            <w:tcW w:w="4253" w:type="dxa"/>
          </w:tcPr>
          <w:tbl>
            <w:tblPr>
              <w:tblW w:w="0" w:type="auto"/>
              <w:tblBorders>
                <w:top w:val="nil"/>
                <w:left w:val="nil"/>
                <w:bottom w:val="nil"/>
                <w:right w:val="nil"/>
              </w:tblBorders>
              <w:tblLook w:val="0000" w:firstRow="0" w:lastRow="0" w:firstColumn="0" w:lastColumn="0" w:noHBand="0" w:noVBand="0"/>
            </w:tblPr>
            <w:tblGrid>
              <w:gridCol w:w="4037"/>
            </w:tblGrid>
            <w:tr w:rsidR="002F232D" w:rsidRPr="002F232D" w:rsidTr="009F22B9">
              <w:trPr>
                <w:trHeight w:val="2175"/>
              </w:trPr>
              <w:tc>
                <w:tcPr>
                  <w:tcW w:w="0" w:type="auto"/>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rPr>
                      <w:sz w:val="20"/>
                      <w:szCs w:val="20"/>
                      <w:lang w:eastAsia="ru-RU"/>
                    </w:rPr>
                  </w:pPr>
                  <w:r w:rsidRPr="002F232D">
                    <w:rPr>
                      <w:rFonts w:eastAsia="SimSun"/>
                      <w:sz w:val="20"/>
                      <w:szCs w:val="20"/>
                      <w:lang w:eastAsia="zh-CN"/>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3) Максимальное количество надземных этажей зданий – 3 этажа; </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 xml:space="preserve">5) Максимальный процент застройки в границах земельного участка – 60%;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r>
          </w:tbl>
          <w:p w:rsidR="002F232D" w:rsidRPr="002F232D" w:rsidRDefault="002F232D" w:rsidP="002F232D">
            <w:pPr>
              <w:snapToGrid w:val="0"/>
              <w:rPr>
                <w:sz w:val="20"/>
                <w:szCs w:val="20"/>
              </w:rPr>
            </w:pPr>
          </w:p>
        </w:tc>
        <w:tc>
          <w:tcPr>
            <w:tcW w:w="3827"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2F232D">
                <w:rPr>
                  <w:rFonts w:eastAsia="SimSun"/>
                  <w:sz w:val="20"/>
                  <w:szCs w:val="20"/>
                  <w:lang w:eastAsia="zh-CN"/>
                </w:rPr>
                <w:t>кодами 5.1.1</w:t>
              </w:r>
            </w:hyperlink>
            <w:r w:rsidRPr="002F232D">
              <w:rPr>
                <w:rFonts w:eastAsia="SimSun"/>
                <w:sz w:val="20"/>
                <w:szCs w:val="20"/>
                <w:lang w:eastAsia="zh-CN"/>
              </w:rPr>
              <w:t xml:space="preserve"> - </w:t>
            </w:r>
            <w:hyperlink w:anchor="Par444" w:tooltip="5.1.7" w:history="1">
              <w:r w:rsidRPr="002F232D">
                <w:rPr>
                  <w:rFonts w:eastAsia="SimSun"/>
                  <w:sz w:val="20"/>
                  <w:szCs w:val="20"/>
                  <w:lang w:eastAsia="zh-CN"/>
                </w:rPr>
                <w:t>5.1.7</w:t>
              </w:r>
            </w:hyperlink>
          </w:p>
          <w:p w:rsidR="002F232D" w:rsidRPr="002F232D" w:rsidRDefault="002F232D" w:rsidP="002F232D">
            <w:pPr>
              <w:widowControl w:val="0"/>
              <w:autoSpaceDE w:val="0"/>
              <w:autoSpaceDN w:val="0"/>
              <w:adjustRightInd w:val="0"/>
              <w:jc w:val="both"/>
              <w:rPr>
                <w:sz w:val="20"/>
                <w:szCs w:val="20"/>
              </w:rPr>
            </w:pPr>
          </w:p>
        </w:tc>
      </w:tr>
      <w:tr w:rsidR="002F232D" w:rsidRPr="002F232D" w:rsidTr="00B950FA">
        <w:trPr>
          <w:trHeight w:val="547"/>
        </w:trPr>
        <w:tc>
          <w:tcPr>
            <w:tcW w:w="1951" w:type="dxa"/>
          </w:tcPr>
          <w:p w:rsidR="002F232D" w:rsidRPr="002F232D" w:rsidRDefault="002F232D" w:rsidP="002F232D">
            <w:pPr>
              <w:snapToGrid w:val="0"/>
              <w:rPr>
                <w:sz w:val="20"/>
                <w:szCs w:val="20"/>
              </w:rPr>
            </w:pPr>
            <w:r w:rsidRPr="002F232D">
              <w:rPr>
                <w:sz w:val="20"/>
                <w:szCs w:val="20"/>
              </w:rPr>
              <w:t>5.1.3Площадки для занятий спортом</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lastRenderedPageBreak/>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suppressAutoHyphens w:val="0"/>
              <w:rPr>
                <w:rFonts w:eastAsia="SimSun"/>
                <w:sz w:val="20"/>
                <w:szCs w:val="20"/>
                <w:lang w:eastAsia="zh-CN"/>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sz w:val="20"/>
                <w:szCs w:val="20"/>
              </w:rPr>
              <w:lastRenderedPageBreak/>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F232D" w:rsidRPr="002F232D" w:rsidTr="00B950FA">
        <w:trPr>
          <w:trHeight w:val="972"/>
        </w:trPr>
        <w:tc>
          <w:tcPr>
            <w:tcW w:w="1951" w:type="dxa"/>
          </w:tcPr>
          <w:p w:rsidR="002F232D" w:rsidRPr="002F232D" w:rsidRDefault="002F232D" w:rsidP="002F232D">
            <w:pPr>
              <w:snapToGrid w:val="0"/>
              <w:rPr>
                <w:sz w:val="20"/>
                <w:szCs w:val="20"/>
              </w:rPr>
            </w:pPr>
            <w:r w:rsidRPr="002F232D">
              <w:rPr>
                <w:rFonts w:eastAsia="Calibri"/>
                <w:sz w:val="20"/>
                <w:szCs w:val="20"/>
                <w:lang w:eastAsia="ru-RU"/>
              </w:rPr>
              <w:t>8.3 Обеспечение внутреннего правопорядка</w:t>
            </w:r>
          </w:p>
        </w:tc>
        <w:tc>
          <w:tcPr>
            <w:tcW w:w="4253"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suppressAutoHyphens w:val="0"/>
              <w:rPr>
                <w:rFonts w:eastAsia="Calibri"/>
                <w:sz w:val="20"/>
                <w:szCs w:val="20"/>
                <w:lang w:eastAsia="en-US"/>
              </w:rPr>
            </w:pPr>
            <w:r w:rsidRPr="002F232D">
              <w:rPr>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2F232D" w:rsidRPr="002F232D" w:rsidTr="00B950FA">
        <w:trPr>
          <w:trHeight w:val="1825"/>
        </w:trPr>
        <w:tc>
          <w:tcPr>
            <w:tcW w:w="1951" w:type="dxa"/>
          </w:tcPr>
          <w:p w:rsidR="002F232D" w:rsidRPr="002F232D" w:rsidRDefault="002F232D" w:rsidP="002F232D">
            <w:pPr>
              <w:snapToGrid w:val="0"/>
              <w:rPr>
                <w:sz w:val="20"/>
                <w:szCs w:val="20"/>
              </w:rPr>
            </w:pPr>
            <w:r w:rsidRPr="002F232D">
              <w:rPr>
                <w:rFonts w:eastAsia="Calibri"/>
                <w:sz w:val="20"/>
                <w:szCs w:val="20"/>
                <w:lang w:eastAsia="en-US"/>
              </w:rPr>
              <w:t>9.3 Историко-культурная деятельность</w:t>
            </w:r>
          </w:p>
        </w:tc>
        <w:tc>
          <w:tcPr>
            <w:tcW w:w="4253"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 </w:t>
            </w:r>
            <w:proofErr w:type="spellStart"/>
            <w:r w:rsidRPr="002F232D">
              <w:rPr>
                <w:sz w:val="20"/>
                <w:szCs w:val="20"/>
              </w:rPr>
              <w:t>кв.м</w:t>
            </w:r>
            <w:proofErr w:type="spellEnd"/>
            <w:r w:rsidRPr="002F232D">
              <w:rPr>
                <w:sz w:val="20"/>
                <w:szCs w:val="20"/>
              </w:rPr>
              <w:t xml:space="preserve">; </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90%.</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widowControl w:val="0"/>
              <w:suppressAutoHyphens w:val="0"/>
              <w:autoSpaceDE w:val="0"/>
              <w:autoSpaceDN w:val="0"/>
              <w:adjustRightInd w:val="0"/>
              <w:rPr>
                <w:sz w:val="20"/>
                <w:szCs w:val="20"/>
              </w:rPr>
            </w:pPr>
            <w:r w:rsidRPr="002F232D">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F232D" w:rsidRPr="002F232D" w:rsidTr="00B950FA">
        <w:trPr>
          <w:trHeight w:val="1825"/>
        </w:trPr>
        <w:tc>
          <w:tcPr>
            <w:tcW w:w="1951" w:type="dxa"/>
          </w:tcPr>
          <w:p w:rsidR="002F232D" w:rsidRPr="002F232D" w:rsidRDefault="002F232D" w:rsidP="002F232D">
            <w:pPr>
              <w:snapToGrid w:val="0"/>
              <w:rPr>
                <w:rFonts w:eastAsia="Calibri"/>
                <w:sz w:val="20"/>
                <w:szCs w:val="20"/>
                <w:lang w:eastAsia="en-US"/>
              </w:rPr>
            </w:pPr>
            <w:r w:rsidRPr="002F232D">
              <w:rPr>
                <w:rFonts w:eastAsia="SimSun"/>
                <w:sz w:val="20"/>
                <w:szCs w:val="20"/>
                <w:lang w:eastAsia="zh-CN"/>
              </w:rPr>
              <w:t>12.0 Земельные участки (территории) общего пользования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autoSpaceDE w:val="0"/>
              <w:autoSpaceDN w:val="0"/>
              <w:adjustRightInd w:val="0"/>
              <w:rPr>
                <w:sz w:val="20"/>
                <w:szCs w:val="20"/>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tc>
        <w:tc>
          <w:tcPr>
            <w:tcW w:w="3827" w:type="dxa"/>
          </w:tcPr>
          <w:p w:rsidR="002F232D" w:rsidRPr="002F232D" w:rsidRDefault="002F232D" w:rsidP="002F232D">
            <w:pPr>
              <w:widowControl w:val="0"/>
              <w:suppressAutoHyphens w:val="0"/>
              <w:autoSpaceDE w:val="0"/>
              <w:autoSpaceDN w:val="0"/>
              <w:adjustRightInd w:val="0"/>
              <w:jc w:val="both"/>
              <w:rPr>
                <w:rFonts w:eastAsia="Calibri"/>
                <w:sz w:val="20"/>
                <w:szCs w:val="20"/>
                <w:lang w:eastAsia="en-US"/>
              </w:rPr>
            </w:pPr>
            <w:r w:rsidRPr="002F232D">
              <w:rPr>
                <w:rFonts w:eastAsia="Calibri"/>
                <w:sz w:val="20"/>
                <w:szCs w:val="20"/>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2F232D" w:rsidRPr="002F232D" w:rsidTr="00B950FA">
        <w:tc>
          <w:tcPr>
            <w:tcW w:w="1951" w:type="dxa"/>
          </w:tcPr>
          <w:p w:rsidR="002F232D" w:rsidRPr="002F232D" w:rsidRDefault="002F232D" w:rsidP="002F232D">
            <w:pPr>
              <w:snapToGrid w:val="0"/>
              <w:rPr>
                <w:sz w:val="20"/>
                <w:szCs w:val="20"/>
              </w:rPr>
            </w:pPr>
            <w:r w:rsidRPr="002F232D">
              <w:rPr>
                <w:sz w:val="20"/>
                <w:szCs w:val="20"/>
              </w:rPr>
              <w:t>12.0.1 Улично-дорожная сеть</w:t>
            </w:r>
          </w:p>
        </w:tc>
        <w:tc>
          <w:tcPr>
            <w:tcW w:w="4253" w:type="dxa"/>
          </w:tcPr>
          <w:p w:rsidR="002F232D" w:rsidRPr="002F232D" w:rsidRDefault="002F232D" w:rsidP="002F232D">
            <w:pPr>
              <w:snapToGrid w:val="0"/>
              <w:rPr>
                <w:sz w:val="20"/>
                <w:szCs w:val="20"/>
              </w:rPr>
            </w:pPr>
            <w:r w:rsidRPr="002F232D">
              <w:rPr>
                <w:sz w:val="20"/>
                <w:szCs w:val="20"/>
              </w:rPr>
              <w:t>Не установлены в соответствии с ч.4, ст.36 Градостроительного кодекса Российской Федерации.</w:t>
            </w:r>
          </w:p>
        </w:tc>
        <w:tc>
          <w:tcPr>
            <w:tcW w:w="3827"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sz w:val="20"/>
                <w:szCs w:val="20"/>
                <w:lang w:eastAsia="ru-RU"/>
              </w:rPr>
              <w:t>велотранспортной</w:t>
            </w:r>
            <w:proofErr w:type="spellEnd"/>
            <w:r w:rsidRPr="002F232D">
              <w:rPr>
                <w:sz w:val="20"/>
                <w:szCs w:val="20"/>
                <w:lang w:eastAsia="ru-RU"/>
              </w:rPr>
              <w:t xml:space="preserve"> и инженерной инфраструктуры;</w:t>
            </w:r>
          </w:p>
          <w:p w:rsidR="002F232D" w:rsidRPr="002F232D" w:rsidRDefault="002F232D" w:rsidP="002F232D">
            <w:pPr>
              <w:widowControl w:val="0"/>
              <w:autoSpaceDE w:val="0"/>
              <w:autoSpaceDN w:val="0"/>
              <w:adjustRightInd w:val="0"/>
              <w:rPr>
                <w:sz w:val="20"/>
                <w:szCs w:val="20"/>
              </w:rPr>
            </w:pPr>
            <w:r w:rsidRPr="002F232D">
              <w:rPr>
                <w:sz w:val="20"/>
                <w:szCs w:val="20"/>
                <w:lang w:eastAsia="ru-RU"/>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2F232D">
                <w:rPr>
                  <w:sz w:val="20"/>
                  <w:szCs w:val="20"/>
                  <w:lang w:eastAsia="ru-RU"/>
                </w:rPr>
                <w:t>кодами 2.7.1</w:t>
              </w:r>
            </w:hyperlink>
            <w:r w:rsidRPr="002F232D">
              <w:rPr>
                <w:sz w:val="20"/>
                <w:szCs w:val="20"/>
                <w:lang w:eastAsia="ru-RU"/>
              </w:rPr>
              <w:t xml:space="preserve">, </w:t>
            </w:r>
            <w:hyperlink w:anchor="Par382" w:tooltip="4.9" w:history="1">
              <w:r w:rsidRPr="002F232D">
                <w:rPr>
                  <w:sz w:val="20"/>
                  <w:szCs w:val="20"/>
                  <w:lang w:eastAsia="ru-RU"/>
                </w:rPr>
                <w:t>4.9</w:t>
              </w:r>
            </w:hyperlink>
            <w:r w:rsidRPr="002F232D">
              <w:rPr>
                <w:sz w:val="20"/>
                <w:szCs w:val="20"/>
                <w:lang w:eastAsia="ru-RU"/>
              </w:rPr>
              <w:t xml:space="preserve">, </w:t>
            </w:r>
            <w:hyperlink w:anchor="Par567" w:tooltip="7.2.3" w:history="1">
              <w:r w:rsidRPr="002F232D">
                <w:rPr>
                  <w:sz w:val="20"/>
                  <w:szCs w:val="20"/>
                  <w:lang w:eastAsia="ru-RU"/>
                </w:rPr>
                <w:t>7.2.3</w:t>
              </w:r>
            </w:hyperlink>
            <w:r w:rsidRPr="002F232D">
              <w:rPr>
                <w:sz w:val="20"/>
                <w:szCs w:val="20"/>
                <w:lang w:eastAsia="ru-RU"/>
              </w:rPr>
              <w:t>, а также некапитальных сооружений, предназначенных для охраны транспортных средств</w:t>
            </w:r>
          </w:p>
        </w:tc>
      </w:tr>
      <w:tr w:rsidR="002F232D" w:rsidRPr="002F232D" w:rsidTr="00B950FA">
        <w:tc>
          <w:tcPr>
            <w:tcW w:w="1951" w:type="dxa"/>
          </w:tcPr>
          <w:p w:rsidR="002F232D" w:rsidRPr="002F232D" w:rsidRDefault="002F232D" w:rsidP="002F232D">
            <w:pPr>
              <w:snapToGrid w:val="0"/>
              <w:rPr>
                <w:sz w:val="20"/>
                <w:szCs w:val="20"/>
              </w:rPr>
            </w:pPr>
            <w:r w:rsidRPr="002F232D">
              <w:rPr>
                <w:sz w:val="20"/>
                <w:szCs w:val="20"/>
              </w:rPr>
              <w:lastRenderedPageBreak/>
              <w:t>12.0.2 Благоустройство территории</w:t>
            </w:r>
          </w:p>
        </w:tc>
        <w:tc>
          <w:tcPr>
            <w:tcW w:w="4253" w:type="dxa"/>
          </w:tcPr>
          <w:p w:rsidR="002F232D" w:rsidRPr="002F232D" w:rsidRDefault="002F232D" w:rsidP="002F232D">
            <w:pPr>
              <w:suppressAutoHyphens w:val="0"/>
              <w:jc w:val="both"/>
              <w:rPr>
                <w:sz w:val="20"/>
                <w:szCs w:val="20"/>
                <w:lang w:eastAsia="ru-RU"/>
              </w:rPr>
            </w:pPr>
            <w:r w:rsidRPr="002F232D">
              <w:rPr>
                <w:sz w:val="20"/>
                <w:szCs w:val="20"/>
                <w:lang w:eastAsia="ru-RU"/>
              </w:rPr>
              <w:t>Предельные параметры разрешенного строительства не нормируются.</w:t>
            </w:r>
          </w:p>
          <w:p w:rsidR="002F232D" w:rsidRPr="002F232D" w:rsidRDefault="002F232D" w:rsidP="002F232D">
            <w:pPr>
              <w:rPr>
                <w:sz w:val="20"/>
                <w:szCs w:val="20"/>
                <w:lang w:eastAsia="ru-RU"/>
              </w:rPr>
            </w:pPr>
            <w:r w:rsidRPr="002F232D">
              <w:rPr>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pPr>
              <w:rPr>
                <w:sz w:val="20"/>
                <w:szCs w:val="20"/>
              </w:rPr>
            </w:pPr>
            <w:r w:rsidRPr="002F232D">
              <w:rPr>
                <w:color w:val="FF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F232D" w:rsidRPr="002F232D" w:rsidTr="00B950FA">
        <w:tc>
          <w:tcPr>
            <w:tcW w:w="1951" w:type="dxa"/>
          </w:tcPr>
          <w:p w:rsidR="002F232D" w:rsidRPr="002F232D" w:rsidRDefault="002F232D" w:rsidP="002F232D">
            <w:pPr>
              <w:snapToGrid w:val="0"/>
              <w:rPr>
                <w:sz w:val="20"/>
                <w:szCs w:val="20"/>
              </w:rPr>
            </w:pPr>
            <w:r w:rsidRPr="002F232D">
              <w:rPr>
                <w:rFonts w:eastAsia="Calibri"/>
                <w:sz w:val="20"/>
                <w:szCs w:val="20"/>
                <w:lang w:eastAsia="en-US"/>
              </w:rPr>
              <w:t>13.0 Земельные участки общего назначения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jc w:val="both"/>
              <w:rPr>
                <w:sz w:val="20"/>
                <w:szCs w:val="20"/>
                <w:lang w:eastAsia="ru-RU"/>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tc>
        <w:tc>
          <w:tcPr>
            <w:tcW w:w="3827"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2F232D" w:rsidRPr="002F232D" w:rsidRDefault="002F232D" w:rsidP="002F232D">
      <w:pPr>
        <w:jc w:val="both"/>
        <w:rPr>
          <w:rFonts w:eastAsia="Calibri"/>
          <w:b/>
        </w:rPr>
      </w:pPr>
    </w:p>
    <w:p w:rsidR="002F232D" w:rsidRPr="002F232D" w:rsidRDefault="002F232D" w:rsidP="002F232D">
      <w:pPr>
        <w:numPr>
          <w:ilvl w:val="0"/>
          <w:numId w:val="4"/>
        </w:numPr>
        <w:suppressAutoHyphens w:val="0"/>
        <w:spacing w:after="200" w:line="276" w:lineRule="auto"/>
        <w:contextualSpacing/>
        <w:jc w:val="both"/>
        <w:rPr>
          <w:rFonts w:eastAsia="Calibri"/>
          <w:b/>
        </w:rPr>
      </w:pPr>
      <w:r w:rsidRPr="002F232D">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contextualSpacing/>
        <w:jc w:val="both"/>
        <w:rPr>
          <w:rFonts w:eastAsia="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395"/>
        <w:gridCol w:w="3827"/>
      </w:tblGrid>
      <w:tr w:rsidR="002F232D" w:rsidRPr="002F232D" w:rsidTr="009F22B9">
        <w:tc>
          <w:tcPr>
            <w:tcW w:w="1809" w:type="dxa"/>
            <w:shd w:val="clear" w:color="auto" w:fill="auto"/>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395" w:type="dxa"/>
            <w:shd w:val="clear" w:color="auto" w:fill="auto"/>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rFonts w:eastAsia="Calibri"/>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827" w:type="dxa"/>
            <w:shd w:val="clear" w:color="auto" w:fill="auto"/>
            <w:vAlign w:val="center"/>
          </w:tcPr>
          <w:p w:rsidR="002F232D" w:rsidRPr="002F232D" w:rsidRDefault="002F232D" w:rsidP="002F232D">
            <w:pPr>
              <w:jc w:val="center"/>
              <w:rPr>
                <w:rFonts w:eastAsia="Calibri"/>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809" w:type="dxa"/>
            <w:shd w:val="clear" w:color="auto" w:fill="auto"/>
          </w:tcPr>
          <w:p w:rsidR="002F232D" w:rsidRPr="002F232D" w:rsidRDefault="002F232D" w:rsidP="002F232D">
            <w:pPr>
              <w:rPr>
                <w:rFonts w:eastAsia="Calibri"/>
              </w:rPr>
            </w:pPr>
            <w:r w:rsidRPr="002F232D">
              <w:rPr>
                <w:rFonts w:eastAsia="Calibri"/>
                <w:sz w:val="20"/>
                <w:szCs w:val="20"/>
              </w:rPr>
              <w:t>2.1.1.</w:t>
            </w:r>
            <w:r w:rsidRPr="002F232D">
              <w:rPr>
                <w:sz w:val="20"/>
                <w:szCs w:val="20"/>
              </w:rPr>
              <w:t xml:space="preserve"> Малоэтажная многоквартирная жилая застройка</w:t>
            </w:r>
          </w:p>
        </w:tc>
        <w:tc>
          <w:tcPr>
            <w:tcW w:w="4395" w:type="dxa"/>
            <w:shd w:val="clear" w:color="auto" w:fill="auto"/>
          </w:tcPr>
          <w:p w:rsidR="002F232D" w:rsidRPr="002F232D" w:rsidRDefault="002F232D" w:rsidP="002F232D">
            <w:pPr>
              <w:rPr>
                <w:sz w:val="20"/>
                <w:szCs w:val="20"/>
              </w:rPr>
            </w:pPr>
            <w:r w:rsidRPr="002F232D">
              <w:rPr>
                <w:sz w:val="20"/>
                <w:szCs w:val="20"/>
              </w:rPr>
              <w:t xml:space="preserve">1) Минимальная площадь земельного участка – 800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rPr>
                <w:rFonts w:eastAsia="Calibri"/>
              </w:rPr>
            </w:pPr>
            <w:r w:rsidRPr="002F232D">
              <w:rPr>
                <w:sz w:val="20"/>
                <w:szCs w:val="20"/>
              </w:rPr>
              <w:t>5) Максимальный процент застройки участка- 80%.</w:t>
            </w:r>
          </w:p>
          <w:p w:rsidR="002F232D" w:rsidRPr="002F232D" w:rsidRDefault="002F232D" w:rsidP="002F232D">
            <w:pPr>
              <w:rPr>
                <w:rFonts w:eastAsia="Calibri"/>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малоэтажных многоквартирных домов (многоквартирные дома высотой до 4 этажей, включая мансардный);</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обустройство спортивных и детских площадок, площадок для отдыха;</w:t>
            </w:r>
          </w:p>
          <w:p w:rsidR="002F232D" w:rsidRPr="002F232D" w:rsidRDefault="002F232D" w:rsidP="002F232D">
            <w:pPr>
              <w:rPr>
                <w:rFonts w:eastAsia="Calibri"/>
              </w:rPr>
            </w:pPr>
            <w:r w:rsidRPr="002F232D">
              <w:rPr>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2F232D" w:rsidRPr="002F232D" w:rsidTr="009F22B9">
        <w:tc>
          <w:tcPr>
            <w:tcW w:w="18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17"/>
            </w:tblGrid>
            <w:tr w:rsidR="002F232D" w:rsidRPr="002F232D" w:rsidTr="009F22B9">
              <w:trPr>
                <w:trHeight w:val="100"/>
              </w:trPr>
              <w:tc>
                <w:tcPr>
                  <w:tcW w:w="1917" w:type="dxa"/>
                </w:tcPr>
                <w:p w:rsidR="002F232D" w:rsidRPr="002F232D" w:rsidRDefault="002F232D" w:rsidP="002F232D">
                  <w:pPr>
                    <w:autoSpaceDE w:val="0"/>
                    <w:autoSpaceDN w:val="0"/>
                    <w:adjustRightInd w:val="0"/>
                    <w:rPr>
                      <w:sz w:val="20"/>
                      <w:szCs w:val="20"/>
                    </w:rPr>
                  </w:pPr>
                  <w:r w:rsidRPr="002F232D">
                    <w:rPr>
                      <w:rFonts w:eastAsia="Calibri"/>
                      <w:color w:val="000000"/>
                      <w:sz w:val="20"/>
                      <w:szCs w:val="20"/>
                      <w:lang w:eastAsia="ru-RU"/>
                    </w:rPr>
                    <w:lastRenderedPageBreak/>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4395" w:type="dxa"/>
            <w:shd w:val="clear" w:color="auto" w:fill="auto"/>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- 6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3827"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1809" w:type="dxa"/>
            <w:shd w:val="clear" w:color="auto" w:fill="auto"/>
          </w:tcPr>
          <w:p w:rsidR="002F232D" w:rsidRPr="002F232D" w:rsidRDefault="002F232D" w:rsidP="002F232D">
            <w:pPr>
              <w:jc w:val="both"/>
              <w:rPr>
                <w:sz w:val="20"/>
                <w:szCs w:val="20"/>
              </w:rPr>
            </w:pPr>
            <w:r w:rsidRPr="002F232D">
              <w:rPr>
                <w:sz w:val="20"/>
                <w:szCs w:val="20"/>
              </w:rPr>
              <w:t>3.1.1</w:t>
            </w:r>
          </w:p>
          <w:p w:rsidR="002F232D" w:rsidRPr="002F232D" w:rsidRDefault="002F232D" w:rsidP="002F232D">
            <w:pPr>
              <w:jc w:val="both"/>
              <w:rPr>
                <w:rFonts w:eastAsia="Calibri"/>
              </w:rPr>
            </w:pPr>
            <w:r w:rsidRPr="002F232D">
              <w:rPr>
                <w:sz w:val="20"/>
                <w:szCs w:val="20"/>
              </w:rPr>
              <w:t>Предоставление коммунальных услуг</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 (за исключением линейных объектов);</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Максимальное количество этажей – 3 этажа;</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50%, за исключением линейных объектов;</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10% от площади земельного участка, за исключением линейных объектов.</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rPr>
            </w:pPr>
            <w:r w:rsidRPr="002F232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F232D" w:rsidRPr="002F232D" w:rsidTr="009F22B9">
        <w:tc>
          <w:tcPr>
            <w:tcW w:w="1809" w:type="dxa"/>
            <w:shd w:val="clear" w:color="auto" w:fill="auto"/>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4395" w:type="dxa"/>
            <w:shd w:val="clear" w:color="auto" w:fill="auto"/>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SimSun"/>
                <w:lang w:eastAsia="zh-CN"/>
              </w:rPr>
            </w:pPr>
            <w:r w:rsidRPr="002F232D">
              <w:rPr>
                <w:rFonts w:eastAsia="Calibri"/>
                <w:sz w:val="20"/>
                <w:szCs w:val="20"/>
                <w:lang w:eastAsia="ru-RU"/>
              </w:rPr>
              <w:t>земельного участка– 80%.</w:t>
            </w:r>
          </w:p>
        </w:tc>
        <w:tc>
          <w:tcPr>
            <w:tcW w:w="3827" w:type="dxa"/>
            <w:shd w:val="clear" w:color="auto" w:fill="auto"/>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1809" w:type="dxa"/>
            <w:shd w:val="clear" w:color="auto" w:fill="auto"/>
          </w:tcPr>
          <w:p w:rsidR="002F232D" w:rsidRPr="002F232D" w:rsidRDefault="002F232D" w:rsidP="002F232D">
            <w:pPr>
              <w:tabs>
                <w:tab w:val="center" w:pos="4677"/>
                <w:tab w:val="right" w:pos="9355"/>
              </w:tabs>
              <w:rPr>
                <w:sz w:val="20"/>
                <w:szCs w:val="20"/>
                <w:lang w:eastAsia="ru-RU"/>
              </w:rPr>
            </w:pPr>
            <w:r w:rsidRPr="002F232D">
              <w:rPr>
                <w:sz w:val="20"/>
                <w:szCs w:val="20"/>
              </w:rPr>
              <w:t>3.1.2 Административные здания организаций, обеспечивающих предоставление коммунальных услуг</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rPr>
                <w:sz w:val="20"/>
                <w:szCs w:val="20"/>
                <w:lang w:eastAsia="ru-RU"/>
              </w:rPr>
            </w:pPr>
            <w:r w:rsidRPr="002F232D">
              <w:rPr>
                <w:sz w:val="20"/>
                <w:szCs w:val="20"/>
                <w:lang w:eastAsia="ru-RU"/>
              </w:rPr>
              <w:lastRenderedPageBreak/>
              <w:t>6) Минимальный процент озеленения - 15% от площади земельного участка.</w:t>
            </w:r>
          </w:p>
          <w:p w:rsidR="002F232D" w:rsidRPr="002F232D" w:rsidRDefault="002F232D" w:rsidP="002F232D">
            <w:pPr>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rPr>
            </w:pPr>
            <w:r w:rsidRPr="002F232D">
              <w:rPr>
                <w:sz w:val="20"/>
                <w:szCs w:val="20"/>
              </w:rPr>
              <w:lastRenderedPageBreak/>
              <w:t>Размещение зданий, предназначенных для приема физических и юридических лиц в связи с предоставлением им коммунальных услуг</w:t>
            </w:r>
          </w:p>
        </w:tc>
      </w:tr>
      <w:tr w:rsidR="002F232D" w:rsidRPr="002F232D" w:rsidTr="009F22B9">
        <w:tc>
          <w:tcPr>
            <w:tcW w:w="1809" w:type="dxa"/>
            <w:shd w:val="clear" w:color="auto" w:fill="auto"/>
          </w:tcPr>
          <w:p w:rsidR="002F232D" w:rsidRPr="002F232D" w:rsidRDefault="002F232D" w:rsidP="002F232D">
            <w:pPr>
              <w:rPr>
                <w:rFonts w:eastAsia="Calibri"/>
                <w:color w:val="FF0000"/>
                <w:sz w:val="20"/>
                <w:szCs w:val="20"/>
              </w:rPr>
            </w:pPr>
            <w:r w:rsidRPr="002F232D">
              <w:rPr>
                <w:sz w:val="20"/>
                <w:szCs w:val="20"/>
              </w:rPr>
              <w:t>3.2 Социальное обслуживание</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sz w:val="20"/>
                <w:szCs w:val="20"/>
              </w:rPr>
            </w:pPr>
            <w:r w:rsidRPr="002F232D">
              <w:rPr>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2F232D" w:rsidRPr="002F232D" w:rsidTr="009F22B9">
        <w:tc>
          <w:tcPr>
            <w:tcW w:w="1809" w:type="dxa"/>
            <w:shd w:val="clear" w:color="auto" w:fill="auto"/>
          </w:tcPr>
          <w:p w:rsidR="002F232D" w:rsidRPr="002F232D" w:rsidRDefault="002F232D" w:rsidP="002F232D">
            <w:pPr>
              <w:spacing w:after="200" w:line="276" w:lineRule="auto"/>
              <w:rPr>
                <w:sz w:val="20"/>
                <w:szCs w:val="20"/>
              </w:rPr>
            </w:pPr>
            <w:r w:rsidRPr="002F232D">
              <w:rPr>
                <w:sz w:val="20"/>
                <w:szCs w:val="20"/>
              </w:rPr>
              <w:t>3.2.1  Дома социального обслуживания</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tc>
        <w:tc>
          <w:tcPr>
            <w:tcW w:w="3827" w:type="dxa"/>
            <w:shd w:val="clear" w:color="auto" w:fill="auto"/>
          </w:tcPr>
          <w:p w:rsidR="002F232D" w:rsidRPr="002F232D" w:rsidRDefault="002F232D" w:rsidP="002F232D">
            <w:pPr>
              <w:widowControl w:val="0"/>
              <w:suppressAutoHyphens w:val="0"/>
              <w:autoSpaceDE w:val="0"/>
              <w:autoSpaceDN w:val="0"/>
              <w:adjustRightInd w:val="0"/>
              <w:spacing w:after="200" w:line="276" w:lineRule="auto"/>
              <w:rPr>
                <w:sz w:val="20"/>
                <w:szCs w:val="20"/>
              </w:rPr>
            </w:pPr>
            <w:r w:rsidRPr="002F232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2F232D" w:rsidRPr="002F232D" w:rsidRDefault="002F232D" w:rsidP="002F232D">
            <w:pPr>
              <w:spacing w:after="200" w:line="276" w:lineRule="auto"/>
              <w:rPr>
                <w:sz w:val="20"/>
                <w:szCs w:val="20"/>
              </w:rPr>
            </w:pPr>
            <w:r w:rsidRPr="002F232D">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r>
      <w:tr w:rsidR="002F232D" w:rsidRPr="002F232D" w:rsidTr="009F22B9">
        <w:tc>
          <w:tcPr>
            <w:tcW w:w="1809" w:type="dxa"/>
            <w:shd w:val="clear" w:color="auto" w:fill="auto"/>
          </w:tcPr>
          <w:p w:rsidR="002F232D" w:rsidRPr="002F232D" w:rsidRDefault="002F232D" w:rsidP="002F232D">
            <w:pPr>
              <w:spacing w:after="200" w:line="276" w:lineRule="auto"/>
              <w:rPr>
                <w:sz w:val="20"/>
                <w:szCs w:val="20"/>
              </w:rPr>
            </w:pPr>
            <w:r w:rsidRPr="002F232D">
              <w:rPr>
                <w:sz w:val="20"/>
                <w:szCs w:val="20"/>
              </w:rPr>
              <w:t>3.2.2  Оказание социальной помощи населению</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widowControl w:val="0"/>
              <w:suppressAutoHyphens w:val="0"/>
              <w:autoSpaceDE w:val="0"/>
              <w:autoSpaceDN w:val="0"/>
              <w:adjustRightInd w:val="0"/>
              <w:rPr>
                <w:sz w:val="20"/>
                <w:szCs w:val="20"/>
              </w:rPr>
            </w:pPr>
            <w:r w:rsidRPr="002F232D">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2F232D" w:rsidRPr="002F232D" w:rsidRDefault="002F232D" w:rsidP="002F232D">
            <w:pPr>
              <w:rPr>
                <w:sz w:val="20"/>
                <w:szCs w:val="20"/>
              </w:rPr>
            </w:pPr>
            <w:r w:rsidRPr="002F232D">
              <w:rPr>
                <w:sz w:val="20"/>
                <w:szCs w:val="20"/>
              </w:rPr>
              <w:t>некоммерческих фондов, благотворительных организаций, клубов по интересам</w:t>
            </w:r>
          </w:p>
        </w:tc>
      </w:tr>
      <w:tr w:rsidR="002F232D" w:rsidRPr="002F232D" w:rsidTr="009F22B9">
        <w:tc>
          <w:tcPr>
            <w:tcW w:w="1809" w:type="dxa"/>
            <w:shd w:val="clear" w:color="auto" w:fill="auto"/>
          </w:tcPr>
          <w:p w:rsidR="002F232D" w:rsidRPr="002F232D" w:rsidRDefault="002F232D" w:rsidP="002F232D">
            <w:pPr>
              <w:spacing w:after="200"/>
              <w:rPr>
                <w:sz w:val="20"/>
                <w:szCs w:val="20"/>
              </w:rPr>
            </w:pPr>
            <w:r w:rsidRPr="002F232D">
              <w:rPr>
                <w:sz w:val="20"/>
                <w:szCs w:val="20"/>
              </w:rPr>
              <w:t>3.2.3 Оказание услуг связи</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 2) Минимальные отступы от границ земельного участка в целях определения места допустимого </w:t>
            </w:r>
            <w:r w:rsidRPr="002F232D">
              <w:rPr>
                <w:sz w:val="20"/>
                <w:szCs w:val="20"/>
              </w:rPr>
              <w:lastRenderedPageBreak/>
              <w:t>размещения объекта – 5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spacing w:after="200" w:line="276" w:lineRule="auto"/>
              <w:rPr>
                <w:sz w:val="20"/>
                <w:szCs w:val="20"/>
              </w:rPr>
            </w:pPr>
            <w:r w:rsidRPr="002F232D">
              <w:rPr>
                <w:sz w:val="20"/>
                <w:szCs w:val="20"/>
              </w:rPr>
              <w:lastRenderedPageBreak/>
              <w:t xml:space="preserve">Размещение зданий, предназначенных для размещения пунктов оказания услуг </w:t>
            </w:r>
            <w:r w:rsidRPr="002F232D">
              <w:rPr>
                <w:sz w:val="20"/>
                <w:szCs w:val="20"/>
              </w:rPr>
              <w:lastRenderedPageBreak/>
              <w:t>почтовой, телеграфной, междугородней и международной телефонной связи</w:t>
            </w:r>
          </w:p>
        </w:tc>
      </w:tr>
      <w:tr w:rsidR="002F232D" w:rsidRPr="002F232D" w:rsidTr="009F22B9">
        <w:tc>
          <w:tcPr>
            <w:tcW w:w="1809" w:type="dxa"/>
            <w:shd w:val="clear" w:color="auto" w:fill="auto"/>
          </w:tcPr>
          <w:p w:rsidR="002F232D" w:rsidRPr="002F232D" w:rsidRDefault="002F232D" w:rsidP="002F232D">
            <w:pPr>
              <w:rPr>
                <w:rFonts w:eastAsia="Calibri"/>
              </w:rPr>
            </w:pPr>
            <w:r w:rsidRPr="002F232D">
              <w:rPr>
                <w:sz w:val="20"/>
                <w:szCs w:val="20"/>
              </w:rPr>
              <w:lastRenderedPageBreak/>
              <w:t>3.3  Бытовое обслуживание</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2F232D" w:rsidRPr="002F232D" w:rsidTr="009F22B9">
        <w:tc>
          <w:tcPr>
            <w:tcW w:w="1809" w:type="dxa"/>
            <w:shd w:val="clear" w:color="auto" w:fill="auto"/>
          </w:tcPr>
          <w:p w:rsidR="002F232D" w:rsidRPr="002F232D" w:rsidRDefault="002F232D" w:rsidP="002F232D">
            <w:pPr>
              <w:jc w:val="both"/>
              <w:rPr>
                <w:sz w:val="20"/>
                <w:szCs w:val="20"/>
                <w:lang w:eastAsia="ru-RU"/>
              </w:rPr>
            </w:pPr>
            <w:r w:rsidRPr="002F232D">
              <w:rPr>
                <w:sz w:val="20"/>
                <w:szCs w:val="20"/>
                <w:lang w:eastAsia="ru-RU"/>
              </w:rPr>
              <w:t>3.4  Здравоохранение</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sz w:val="20"/>
                <w:szCs w:val="20"/>
                <w:lang w:eastAsia="ru-RU"/>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lang w:eastAsia="ru-RU"/>
              </w:rPr>
            </w:pPr>
            <w:r w:rsidRPr="002F232D">
              <w:rPr>
                <w:sz w:val="20"/>
                <w:szCs w:val="20"/>
                <w:lang w:eastAsia="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34" w:tooltip="Амбулаторно-поликлиническое обслуживание" w:history="1">
              <w:r w:rsidRPr="002F232D">
                <w:rPr>
                  <w:sz w:val="20"/>
                  <w:szCs w:val="20"/>
                  <w:lang w:eastAsia="ru-RU"/>
                </w:rPr>
                <w:t>кодами 3.4.1</w:t>
              </w:r>
            </w:hyperlink>
            <w:r w:rsidRPr="002F232D">
              <w:rPr>
                <w:sz w:val="20"/>
                <w:szCs w:val="20"/>
                <w:lang w:eastAsia="ru-RU"/>
              </w:rPr>
              <w:t xml:space="preserve"> - </w:t>
            </w:r>
            <w:hyperlink w:anchor="Par238" w:tooltip="Стационарное медицинское обслуживание" w:history="1">
              <w:r w:rsidRPr="002F232D">
                <w:rPr>
                  <w:sz w:val="20"/>
                  <w:szCs w:val="20"/>
                  <w:lang w:eastAsia="ru-RU"/>
                </w:rPr>
                <w:t>3.4.2</w:t>
              </w:r>
            </w:hyperlink>
          </w:p>
        </w:tc>
      </w:tr>
      <w:tr w:rsidR="002F232D" w:rsidRPr="002F232D" w:rsidTr="009F22B9">
        <w:tc>
          <w:tcPr>
            <w:tcW w:w="1809" w:type="dxa"/>
          </w:tcPr>
          <w:p w:rsidR="002F232D" w:rsidRPr="002F232D" w:rsidRDefault="002F232D" w:rsidP="002F232D">
            <w:pPr>
              <w:rPr>
                <w:sz w:val="20"/>
                <w:szCs w:val="20"/>
              </w:rPr>
            </w:pPr>
            <w:r w:rsidRPr="002F232D">
              <w:rPr>
                <w:sz w:val="20"/>
                <w:szCs w:val="20"/>
              </w:rPr>
              <w:t>3.4.2 Стационарное медицинское обслуживание</w:t>
            </w:r>
          </w:p>
        </w:tc>
        <w:tc>
          <w:tcPr>
            <w:tcW w:w="4395" w:type="dxa"/>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rPr>
                <w:sz w:val="20"/>
                <w:szCs w:val="20"/>
              </w:rPr>
            </w:pPr>
            <w:r w:rsidRPr="002F232D">
              <w:rPr>
                <w:sz w:val="20"/>
                <w:szCs w:val="20"/>
              </w:rPr>
              <w:t xml:space="preserve">4) Максимальная высота объектов капитального строительства от уровня земли до верха </w:t>
            </w:r>
            <w:r w:rsidRPr="002F232D">
              <w:rPr>
                <w:sz w:val="20"/>
                <w:szCs w:val="20"/>
              </w:rPr>
              <w:lastRenderedPageBreak/>
              <w:t xml:space="preserve">перекрытия последнего этажа (или конька кровли) -  не более 20 м; </w:t>
            </w:r>
          </w:p>
          <w:p w:rsidR="002F232D" w:rsidRPr="002F232D" w:rsidRDefault="002F232D" w:rsidP="002F232D">
            <w:pPr>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rPr>
                <w:sz w:val="20"/>
                <w:szCs w:val="20"/>
              </w:rPr>
            </w:pPr>
            <w:r w:rsidRPr="002F232D">
              <w:rPr>
                <w:sz w:val="20"/>
                <w:szCs w:val="20"/>
              </w:rPr>
              <w:lastRenderedPageBreak/>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2F232D" w:rsidRPr="002F232D" w:rsidRDefault="002F232D" w:rsidP="002F232D">
            <w:pPr>
              <w:rPr>
                <w:sz w:val="20"/>
                <w:szCs w:val="20"/>
              </w:rPr>
            </w:pPr>
            <w:r w:rsidRPr="002F232D">
              <w:rPr>
                <w:sz w:val="20"/>
                <w:szCs w:val="20"/>
              </w:rPr>
              <w:t>размещение станций скорой помощи;</w:t>
            </w:r>
          </w:p>
          <w:p w:rsidR="002F232D" w:rsidRPr="002F232D" w:rsidRDefault="002F232D" w:rsidP="002F232D">
            <w:pPr>
              <w:widowControl w:val="0"/>
              <w:autoSpaceDE w:val="0"/>
              <w:autoSpaceDN w:val="0"/>
              <w:adjustRightInd w:val="0"/>
              <w:rPr>
                <w:sz w:val="20"/>
                <w:szCs w:val="20"/>
              </w:rPr>
            </w:pPr>
            <w:r w:rsidRPr="002F232D">
              <w:rPr>
                <w:sz w:val="20"/>
                <w:szCs w:val="20"/>
              </w:rPr>
              <w:t xml:space="preserve">размещение площадок санитарной </w:t>
            </w:r>
            <w:r w:rsidRPr="002F232D">
              <w:rPr>
                <w:sz w:val="20"/>
                <w:szCs w:val="20"/>
              </w:rPr>
              <w:lastRenderedPageBreak/>
              <w:t>авиации</w:t>
            </w:r>
          </w:p>
        </w:tc>
      </w:tr>
      <w:tr w:rsidR="002F232D" w:rsidRPr="002F232D" w:rsidTr="009F22B9">
        <w:tc>
          <w:tcPr>
            <w:tcW w:w="1809" w:type="dxa"/>
            <w:shd w:val="clear" w:color="auto" w:fill="auto"/>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rPr>
              <w:lastRenderedPageBreak/>
              <w:t>3.7.1 О</w:t>
            </w:r>
            <w:r w:rsidRPr="002F232D">
              <w:rPr>
                <w:sz w:val="20"/>
                <w:szCs w:val="20"/>
                <w:lang w:eastAsia="ru-RU"/>
              </w:rPr>
              <w:t>существление религиозных обрядов</w:t>
            </w:r>
          </w:p>
          <w:p w:rsidR="002F232D" w:rsidRPr="002F232D" w:rsidRDefault="002F232D" w:rsidP="002F232D">
            <w:pPr>
              <w:jc w:val="both"/>
              <w:rPr>
                <w:rFonts w:eastAsia="Calibri"/>
              </w:rPr>
            </w:pP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3)</w:t>
            </w:r>
            <w:r w:rsidRPr="002F232D">
              <w:rPr>
                <w:sz w:val="20"/>
                <w:szCs w:val="20"/>
                <w:lang w:eastAsia="ru-RU"/>
              </w:rPr>
              <w:t xml:space="preserve"> Максимальная высота объектов капитального строительства от уровня земли -  не более 50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suppressAutoHyphens w:val="0"/>
              <w:autoSpaceDE w:val="0"/>
              <w:autoSpaceDN w:val="0"/>
              <w:adjustRightInd w:val="0"/>
              <w:jc w:val="both"/>
              <w:rPr>
                <w:bCs/>
                <w:sz w:val="20"/>
                <w:szCs w:val="20"/>
                <w:lang w:eastAsia="ru-RU"/>
              </w:rPr>
            </w:pPr>
            <w:r w:rsidRPr="002F232D">
              <w:rPr>
                <w:bCs/>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2F232D" w:rsidRPr="002F232D" w:rsidRDefault="002F232D" w:rsidP="002F232D">
            <w:pPr>
              <w:jc w:val="both"/>
              <w:rPr>
                <w:rFonts w:eastAsia="Calibri"/>
              </w:rPr>
            </w:pPr>
          </w:p>
        </w:tc>
      </w:tr>
      <w:tr w:rsidR="002F232D" w:rsidRPr="002F232D" w:rsidTr="009F22B9">
        <w:tc>
          <w:tcPr>
            <w:tcW w:w="1809" w:type="dxa"/>
            <w:shd w:val="clear" w:color="auto" w:fill="auto"/>
          </w:tcPr>
          <w:p w:rsidR="002F232D" w:rsidRPr="002F232D" w:rsidRDefault="002F232D" w:rsidP="002F232D">
            <w:pPr>
              <w:jc w:val="both"/>
              <w:rPr>
                <w:rFonts w:eastAsia="Calibri"/>
              </w:rPr>
            </w:pPr>
            <w:r w:rsidRPr="002F232D">
              <w:rPr>
                <w:sz w:val="20"/>
                <w:szCs w:val="20"/>
              </w:rPr>
              <w:t>3.8.1 Государственное управление</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rPr>
            </w:pPr>
            <w:r w:rsidRPr="002F232D">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2F232D" w:rsidRPr="002F232D" w:rsidTr="009F22B9">
        <w:tc>
          <w:tcPr>
            <w:tcW w:w="1809" w:type="dxa"/>
            <w:shd w:val="clear" w:color="auto" w:fill="auto"/>
          </w:tcPr>
          <w:p w:rsidR="002F232D" w:rsidRPr="002F232D" w:rsidRDefault="002F232D" w:rsidP="002F232D">
            <w:pPr>
              <w:rPr>
                <w:sz w:val="20"/>
                <w:szCs w:val="20"/>
                <w:lang w:eastAsia="ru-RU"/>
              </w:rPr>
            </w:pPr>
            <w:r w:rsidRPr="002F232D">
              <w:rPr>
                <w:sz w:val="20"/>
                <w:szCs w:val="20"/>
                <w:lang w:eastAsia="ru-RU"/>
              </w:rPr>
              <w:t>3.10.1Амбулаторное ветеринарное обслуживание</w:t>
            </w:r>
          </w:p>
        </w:tc>
        <w:tc>
          <w:tcPr>
            <w:tcW w:w="4395" w:type="dxa"/>
            <w:shd w:val="clear" w:color="auto" w:fill="auto"/>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rPr>
                <w:sz w:val="20"/>
                <w:szCs w:val="20"/>
                <w:lang w:eastAsia="ru-RU"/>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lang w:eastAsia="ru-RU"/>
              </w:rPr>
            </w:pPr>
            <w:r w:rsidRPr="002F232D">
              <w:rPr>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2F232D" w:rsidRPr="002F232D" w:rsidTr="009F22B9">
        <w:tc>
          <w:tcPr>
            <w:tcW w:w="1809" w:type="dxa"/>
            <w:shd w:val="clear" w:color="auto" w:fill="auto"/>
          </w:tcPr>
          <w:p w:rsidR="002F232D" w:rsidRPr="002F232D" w:rsidRDefault="002F232D" w:rsidP="002F232D">
            <w:pPr>
              <w:jc w:val="both"/>
              <w:rPr>
                <w:sz w:val="20"/>
                <w:szCs w:val="20"/>
              </w:rPr>
            </w:pPr>
            <w:r w:rsidRPr="002F232D">
              <w:rPr>
                <w:sz w:val="20"/>
                <w:szCs w:val="20"/>
              </w:rPr>
              <w:lastRenderedPageBreak/>
              <w:t>4.0 Предпринимательство</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Максимальное количество этажей зданий – 5 этажа; </w:t>
            </w:r>
          </w:p>
          <w:p w:rsidR="002F232D" w:rsidRPr="002F232D" w:rsidRDefault="002F232D" w:rsidP="002F232D">
            <w:pPr>
              <w:autoSpaceDE w:val="0"/>
              <w:autoSpaceDN w:val="0"/>
              <w:adjustRightInd w:val="0"/>
              <w:rPr>
                <w:sz w:val="20"/>
                <w:szCs w:val="20"/>
              </w:rPr>
            </w:pPr>
            <w:r w:rsidRPr="002F232D">
              <w:rPr>
                <w:sz w:val="20"/>
                <w:szCs w:val="2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6)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7)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rPr>
            </w:pPr>
            <w:r w:rsidRPr="002F232D">
              <w:rPr>
                <w:sz w:val="20"/>
                <w:szCs w:val="20"/>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2F232D" w:rsidRPr="002F232D" w:rsidTr="009F22B9">
        <w:tc>
          <w:tcPr>
            <w:tcW w:w="1809" w:type="dxa"/>
          </w:tcPr>
          <w:p w:rsidR="002F232D" w:rsidRPr="002F232D" w:rsidRDefault="002F232D" w:rsidP="002F232D">
            <w:pPr>
              <w:rPr>
                <w:rFonts w:eastAsia="Calibri"/>
              </w:rPr>
            </w:pPr>
            <w:r w:rsidRPr="002F232D">
              <w:rPr>
                <w:sz w:val="20"/>
                <w:szCs w:val="20"/>
              </w:rPr>
              <w:t>4.1 Деловое управление</w:t>
            </w:r>
          </w:p>
        </w:tc>
        <w:tc>
          <w:tcPr>
            <w:tcW w:w="4395"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Pr>
          <w:p w:rsidR="002F232D" w:rsidRPr="002F232D" w:rsidRDefault="002F232D" w:rsidP="002F232D">
            <w:pPr>
              <w:jc w:val="both"/>
              <w:rPr>
                <w:rFonts w:eastAsia="Calibri"/>
              </w:rPr>
            </w:pPr>
            <w:r w:rsidRPr="002F232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1809" w:type="dxa"/>
            <w:shd w:val="clear" w:color="auto" w:fill="auto"/>
          </w:tcPr>
          <w:p w:rsidR="002F232D" w:rsidRPr="002F232D" w:rsidRDefault="002F232D" w:rsidP="002F232D">
            <w:pPr>
              <w:jc w:val="both"/>
              <w:rPr>
                <w:rFonts w:eastAsia="Calibri"/>
              </w:rPr>
            </w:pPr>
            <w:r w:rsidRPr="002F232D">
              <w:rPr>
                <w:sz w:val="20"/>
                <w:szCs w:val="20"/>
              </w:rPr>
              <w:t>4.3 Рынки</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 2)  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3)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4) </w:t>
            </w:r>
            <w:r w:rsidRPr="002F232D">
              <w:rPr>
                <w:sz w:val="20"/>
                <w:szCs w:val="20"/>
                <w:lang w:eastAsia="ru-RU"/>
              </w:rPr>
              <w:t xml:space="preserve">Максимальное количество этажей зданий – 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6) М</w:t>
            </w:r>
            <w:r w:rsidRPr="002F232D">
              <w:rPr>
                <w:sz w:val="20"/>
                <w:szCs w:val="20"/>
                <w:lang w:eastAsia="ru-RU"/>
              </w:rPr>
              <w:t>инимальный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F232D" w:rsidRPr="002F232D" w:rsidRDefault="002F232D" w:rsidP="002F232D">
            <w:pPr>
              <w:rPr>
                <w:rFonts w:eastAsia="Calibri"/>
              </w:rPr>
            </w:pPr>
            <w:r w:rsidRPr="002F232D">
              <w:rPr>
                <w:sz w:val="20"/>
                <w:szCs w:val="20"/>
                <w:lang w:eastAsia="ru-RU"/>
              </w:rPr>
              <w:t>размещение гаражей и (или) стоянок для автомобилей сотрудников и посетителей рынка</w:t>
            </w:r>
          </w:p>
        </w:tc>
      </w:tr>
      <w:tr w:rsidR="002F232D" w:rsidRPr="002F232D" w:rsidTr="009F22B9">
        <w:tc>
          <w:tcPr>
            <w:tcW w:w="1809" w:type="dxa"/>
            <w:shd w:val="clear" w:color="auto" w:fill="auto"/>
          </w:tcPr>
          <w:p w:rsidR="002F232D" w:rsidRPr="002F232D" w:rsidRDefault="002F232D" w:rsidP="002F232D">
            <w:pPr>
              <w:jc w:val="both"/>
              <w:rPr>
                <w:rFonts w:eastAsia="Calibri"/>
              </w:rPr>
            </w:pPr>
            <w:r w:rsidRPr="002F232D">
              <w:rPr>
                <w:sz w:val="20"/>
                <w:szCs w:val="20"/>
              </w:rPr>
              <w:t>4.4 Магазины</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lastRenderedPageBreak/>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rPr>
            </w:pPr>
            <w:r w:rsidRPr="002F232D">
              <w:rPr>
                <w:sz w:val="20"/>
                <w:szCs w:val="20"/>
              </w:rPr>
              <w:lastRenderedPageBreak/>
              <w:t xml:space="preserve">Размещение объектов капитального строительства, предназначенных для </w:t>
            </w:r>
            <w:r w:rsidRPr="002F232D">
              <w:rPr>
                <w:sz w:val="20"/>
                <w:szCs w:val="20"/>
              </w:rPr>
              <w:lastRenderedPageBreak/>
              <w:t>продажи товаров, торговая площадь которых составляет до 5000 кв. м.</w:t>
            </w:r>
          </w:p>
        </w:tc>
      </w:tr>
      <w:tr w:rsidR="002F232D" w:rsidRPr="002F232D" w:rsidTr="009F22B9">
        <w:tc>
          <w:tcPr>
            <w:tcW w:w="1809" w:type="dxa"/>
            <w:shd w:val="clear" w:color="auto" w:fill="auto"/>
          </w:tcPr>
          <w:p w:rsidR="002F232D" w:rsidRPr="002F232D" w:rsidRDefault="002F232D" w:rsidP="002F232D">
            <w:pPr>
              <w:jc w:val="both"/>
              <w:rPr>
                <w:rFonts w:eastAsia="Calibri"/>
                <w:color w:val="FF0000"/>
              </w:rPr>
            </w:pPr>
            <w:r w:rsidRPr="002F232D">
              <w:rPr>
                <w:sz w:val="20"/>
                <w:szCs w:val="20"/>
              </w:rPr>
              <w:lastRenderedPageBreak/>
              <w:t>4.5 Банковская и страховая деятельность</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80%;</w:t>
            </w:r>
          </w:p>
          <w:p w:rsidR="002F232D" w:rsidRPr="002F232D" w:rsidRDefault="002F232D" w:rsidP="002F232D">
            <w:pPr>
              <w:jc w:val="both"/>
              <w:rPr>
                <w:color w:val="FF0000"/>
                <w:sz w:val="20"/>
                <w:szCs w:val="20"/>
              </w:rPr>
            </w:pPr>
            <w:r w:rsidRPr="002F232D">
              <w:rPr>
                <w:sz w:val="20"/>
                <w:szCs w:val="20"/>
                <w:lang w:eastAsia="ru-RU"/>
              </w:rPr>
              <w:t>6) Минимальный процент озеленения - 15% от площади земельного участка.</w:t>
            </w:r>
            <w:r w:rsidRPr="002F232D">
              <w:rPr>
                <w:color w:val="FF0000"/>
                <w:sz w:val="20"/>
                <w:szCs w:val="20"/>
              </w:rPr>
              <w:t xml:space="preserve"> </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2F232D" w:rsidRPr="002F232D" w:rsidTr="009F22B9">
        <w:tc>
          <w:tcPr>
            <w:tcW w:w="1809" w:type="dxa"/>
            <w:shd w:val="clear" w:color="auto" w:fill="auto"/>
          </w:tcPr>
          <w:p w:rsidR="002F232D" w:rsidRPr="002F232D" w:rsidRDefault="002F232D" w:rsidP="002F232D">
            <w:pPr>
              <w:rPr>
                <w:rFonts w:eastAsia="Calibri"/>
                <w:color w:val="FF0000"/>
              </w:rPr>
            </w:pPr>
            <w:r w:rsidRPr="002F232D">
              <w:rPr>
                <w:sz w:val="20"/>
                <w:szCs w:val="20"/>
              </w:rPr>
              <w:t>4.6 Общественное питание</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1809" w:type="dxa"/>
            <w:shd w:val="clear" w:color="auto" w:fill="auto"/>
          </w:tcPr>
          <w:p w:rsidR="002F232D" w:rsidRPr="002F232D" w:rsidRDefault="002F232D" w:rsidP="002F232D">
            <w:pPr>
              <w:jc w:val="both"/>
              <w:rPr>
                <w:rFonts w:eastAsia="Calibri"/>
                <w:color w:val="FF0000"/>
              </w:rPr>
            </w:pPr>
            <w:r w:rsidRPr="002F232D">
              <w:rPr>
                <w:sz w:val="20"/>
                <w:szCs w:val="20"/>
              </w:rPr>
              <w:t>4.9 Служебные гаражи</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w:t>
            </w:r>
            <w:r w:rsidRPr="002F232D">
              <w:rPr>
                <w:sz w:val="20"/>
                <w:szCs w:val="20"/>
              </w:rPr>
              <w:lastRenderedPageBreak/>
              <w:t xml:space="preserve">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rFonts w:eastAsia="Calibri"/>
              </w:rPr>
            </w:pPr>
            <w:r w:rsidRPr="002F232D">
              <w:rPr>
                <w:sz w:val="20"/>
                <w:szCs w:val="20"/>
              </w:rPr>
              <w:lastRenderedPageBreak/>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2F232D">
              <w:rPr>
                <w:sz w:val="20"/>
                <w:szCs w:val="20"/>
              </w:rPr>
              <w:lastRenderedPageBreak/>
              <w:t>кодами 3.0, 4.0, а также для стоянки и хранения транспортных средств общего пользования, в том числе в депо</w:t>
            </w:r>
          </w:p>
        </w:tc>
      </w:tr>
      <w:tr w:rsidR="002F232D" w:rsidRPr="002F232D" w:rsidTr="009F22B9">
        <w:tc>
          <w:tcPr>
            <w:tcW w:w="1809" w:type="dxa"/>
            <w:shd w:val="clear" w:color="auto" w:fill="auto"/>
          </w:tcPr>
          <w:p w:rsidR="002F232D" w:rsidRPr="002F232D" w:rsidRDefault="002F232D" w:rsidP="002F232D">
            <w:pPr>
              <w:rPr>
                <w:sz w:val="20"/>
                <w:szCs w:val="20"/>
              </w:rPr>
            </w:pPr>
            <w:r w:rsidRPr="002F232D">
              <w:rPr>
                <w:sz w:val="20"/>
                <w:szCs w:val="20"/>
              </w:rPr>
              <w:lastRenderedPageBreak/>
              <w:t>4.9.1  Объекты дорожного сервиса</w:t>
            </w:r>
          </w:p>
        </w:tc>
        <w:tc>
          <w:tcPr>
            <w:tcW w:w="4395"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5) Максимальный процент застройки участка- 50%.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27"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1" w:anchor="block_14911" w:history="1">
              <w:r w:rsidRPr="002F232D">
                <w:rPr>
                  <w:sz w:val="20"/>
                  <w:szCs w:val="20"/>
                </w:rPr>
                <w:t>кодами 4.9.1.1 - 4.9.1.4</w:t>
              </w:r>
            </w:hyperlink>
          </w:p>
        </w:tc>
      </w:tr>
      <w:tr w:rsidR="002F232D" w:rsidRPr="002F232D" w:rsidTr="009F22B9">
        <w:tc>
          <w:tcPr>
            <w:tcW w:w="1809" w:type="dxa"/>
            <w:shd w:val="clear" w:color="auto" w:fill="auto"/>
          </w:tcPr>
          <w:p w:rsidR="002F232D" w:rsidRPr="002F232D" w:rsidRDefault="002F232D" w:rsidP="002F232D">
            <w:pPr>
              <w:rPr>
                <w:sz w:val="20"/>
                <w:szCs w:val="20"/>
              </w:rPr>
            </w:pPr>
            <w:r w:rsidRPr="002F232D">
              <w:rPr>
                <w:sz w:val="20"/>
                <w:szCs w:val="20"/>
              </w:rPr>
              <w:t>4.9.1.1 Заправка транспортных средств</w:t>
            </w:r>
          </w:p>
        </w:tc>
        <w:tc>
          <w:tcPr>
            <w:tcW w:w="4395"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27"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rPr>
          <w:trHeight w:val="414"/>
        </w:trPr>
        <w:tc>
          <w:tcPr>
            <w:tcW w:w="1809" w:type="dxa"/>
            <w:shd w:val="clear" w:color="auto" w:fill="auto"/>
          </w:tcPr>
          <w:p w:rsidR="002F232D" w:rsidRPr="002F232D" w:rsidRDefault="002F232D" w:rsidP="002F232D">
            <w:pPr>
              <w:rPr>
                <w:sz w:val="20"/>
                <w:szCs w:val="20"/>
              </w:rPr>
            </w:pPr>
            <w:r w:rsidRPr="002F232D">
              <w:rPr>
                <w:sz w:val="20"/>
                <w:szCs w:val="20"/>
              </w:rPr>
              <w:t>4.9.1.3 Автомобильные мойки</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rPr>
            </w:pPr>
            <w:r w:rsidRPr="002F232D">
              <w:rPr>
                <w:sz w:val="20"/>
                <w:szCs w:val="20"/>
              </w:rPr>
              <w:t>Размещение автомобильных моек, а также размещение магазинов сопутствующей торговли</w:t>
            </w:r>
          </w:p>
        </w:tc>
      </w:tr>
      <w:tr w:rsidR="002F232D" w:rsidRPr="002F232D" w:rsidTr="009F22B9">
        <w:tc>
          <w:tcPr>
            <w:tcW w:w="1809" w:type="dxa"/>
            <w:shd w:val="clear" w:color="auto" w:fill="auto"/>
          </w:tcPr>
          <w:p w:rsidR="002F232D" w:rsidRPr="002F232D" w:rsidRDefault="002F232D" w:rsidP="002F232D">
            <w:pPr>
              <w:rPr>
                <w:sz w:val="20"/>
                <w:szCs w:val="20"/>
              </w:rPr>
            </w:pPr>
            <w:r w:rsidRPr="002F232D">
              <w:rPr>
                <w:sz w:val="20"/>
                <w:szCs w:val="20"/>
              </w:rPr>
              <w:t>4.9.1.4 Ремонт автомобилей</w:t>
            </w:r>
          </w:p>
        </w:tc>
        <w:tc>
          <w:tcPr>
            <w:tcW w:w="4395"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lastRenderedPageBreak/>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27" w:type="dxa"/>
            <w:shd w:val="clear" w:color="auto" w:fill="auto"/>
          </w:tcPr>
          <w:p w:rsidR="002F232D" w:rsidRPr="002F232D" w:rsidRDefault="002F232D" w:rsidP="002F232D">
            <w:pPr>
              <w:rPr>
                <w:sz w:val="20"/>
                <w:szCs w:val="20"/>
              </w:rPr>
            </w:pPr>
            <w:r w:rsidRPr="002F232D">
              <w:rPr>
                <w:sz w:val="20"/>
                <w:szCs w:val="20"/>
              </w:rPr>
              <w:lastRenderedPageBreak/>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2F232D" w:rsidRPr="002F232D" w:rsidTr="009F22B9">
        <w:tc>
          <w:tcPr>
            <w:tcW w:w="1809"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439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3827"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rPr>
          <w:b/>
        </w:rPr>
      </w:pPr>
    </w:p>
    <w:p w:rsidR="002F232D" w:rsidRPr="002F232D" w:rsidRDefault="002F232D" w:rsidP="002F232D">
      <w:pPr>
        <w:rPr>
          <w:b/>
        </w:rPr>
      </w:pPr>
      <w:r w:rsidRPr="002F232D">
        <w:rPr>
          <w:b/>
        </w:rPr>
        <w:t>3. 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keepLines/>
        <w:widowControl w:val="0"/>
        <w:jc w:val="both"/>
        <w:rPr>
          <w:lang w:eastAsia="ru-RU"/>
        </w:rPr>
      </w:pPr>
      <w:r w:rsidRPr="002F232D">
        <w:rPr>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keepLines/>
        <w:widowControl w:val="0"/>
        <w:jc w:val="both"/>
        <w:rPr>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969"/>
      </w:tblGrid>
      <w:tr w:rsidR="002F232D" w:rsidRPr="002F232D" w:rsidTr="009F22B9">
        <w:trPr>
          <w:trHeight w:val="140"/>
        </w:trPr>
        <w:tc>
          <w:tcPr>
            <w:tcW w:w="1809" w:type="dxa"/>
            <w:shd w:val="clear" w:color="auto" w:fill="auto"/>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rPr>
            </w:pPr>
            <w:r w:rsidRPr="002F232D">
              <w:rPr>
                <w:sz w:val="16"/>
                <w:szCs w:val="16"/>
              </w:rPr>
              <w:t>(код по классификатору</w:t>
            </w:r>
            <w:r w:rsidRPr="002F232D">
              <w:rPr>
                <w:rFonts w:eastAsia="Calibri"/>
                <w:sz w:val="16"/>
                <w:szCs w:val="16"/>
              </w:rPr>
              <w:t>)</w:t>
            </w:r>
          </w:p>
        </w:tc>
        <w:tc>
          <w:tcPr>
            <w:tcW w:w="4253" w:type="dxa"/>
            <w:shd w:val="clear" w:color="auto" w:fill="auto"/>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rFonts w:eastAsia="Calibri"/>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shd w:val="clear" w:color="auto" w:fill="auto"/>
            <w:vAlign w:val="center"/>
          </w:tcPr>
          <w:p w:rsidR="002F232D" w:rsidRPr="002F232D" w:rsidRDefault="002F232D" w:rsidP="002F232D">
            <w:pPr>
              <w:jc w:val="center"/>
              <w:rPr>
                <w:rFonts w:eastAsia="Calibri"/>
              </w:rPr>
            </w:pPr>
            <w:r w:rsidRPr="002F232D">
              <w:rPr>
                <w:sz w:val="16"/>
                <w:szCs w:val="16"/>
              </w:rPr>
              <w:t>ОПИСАНИЕ ВИДА РАЗРЕШЕННОГО ИСПОЛЬЗОВАНИЯ ЗЕМЕЛЬНОГО УЧАСТКА</w:t>
            </w:r>
          </w:p>
        </w:tc>
      </w:tr>
      <w:tr w:rsidR="002F232D" w:rsidRPr="002F232D" w:rsidTr="009F22B9">
        <w:trPr>
          <w:trHeight w:val="140"/>
        </w:trPr>
        <w:tc>
          <w:tcPr>
            <w:tcW w:w="1809" w:type="dxa"/>
            <w:shd w:val="clear" w:color="auto" w:fill="auto"/>
          </w:tcPr>
          <w:p w:rsidR="002F232D" w:rsidRPr="002F232D" w:rsidRDefault="002F232D" w:rsidP="002F232D">
            <w:pPr>
              <w:rPr>
                <w:rFonts w:eastAsia="Calibri"/>
                <w:sz w:val="20"/>
                <w:szCs w:val="20"/>
              </w:rPr>
            </w:pPr>
            <w:r w:rsidRPr="002F232D">
              <w:rPr>
                <w:sz w:val="20"/>
                <w:szCs w:val="20"/>
              </w:rPr>
              <w:t>Объекты хозяйственного назначения</w:t>
            </w:r>
          </w:p>
        </w:tc>
        <w:tc>
          <w:tcPr>
            <w:tcW w:w="4253" w:type="dxa"/>
            <w:shd w:val="clear" w:color="auto" w:fill="auto"/>
          </w:tcPr>
          <w:p w:rsidR="002F232D" w:rsidRPr="002F232D" w:rsidRDefault="002F232D" w:rsidP="002F232D">
            <w:pPr>
              <w:rPr>
                <w:sz w:val="20"/>
                <w:szCs w:val="20"/>
              </w:rPr>
            </w:pPr>
            <w:r w:rsidRPr="002F232D">
              <w:rPr>
                <w:sz w:val="20"/>
                <w:szCs w:val="20"/>
              </w:rPr>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2F232D" w:rsidRPr="002F232D" w:rsidRDefault="002F232D" w:rsidP="002F232D">
            <w:pPr>
              <w:rPr>
                <w:sz w:val="20"/>
                <w:szCs w:val="20"/>
              </w:rPr>
            </w:pPr>
            <w:r w:rsidRPr="002F232D">
              <w:rPr>
                <w:sz w:val="20"/>
                <w:szCs w:val="20"/>
              </w:rPr>
              <w:t xml:space="preserve">2) </w:t>
            </w:r>
            <w:r w:rsidRPr="002F232D">
              <w:rPr>
                <w:sz w:val="20"/>
                <w:szCs w:val="20"/>
                <w:lang w:eastAsia="ru-RU"/>
              </w:rPr>
              <w:t>Максимальное количество надземных этажей – не более 1 этажа,</w:t>
            </w:r>
          </w:p>
          <w:p w:rsidR="002F232D" w:rsidRPr="002F232D" w:rsidRDefault="002F232D" w:rsidP="002F232D">
            <w:pPr>
              <w:jc w:val="both"/>
              <w:rPr>
                <w:sz w:val="20"/>
                <w:szCs w:val="20"/>
              </w:rPr>
            </w:pPr>
            <w:r w:rsidRPr="002F232D">
              <w:rPr>
                <w:sz w:val="20"/>
                <w:szCs w:val="20"/>
                <w:lang w:eastAsia="ru-RU"/>
              </w:rPr>
              <w:t>3) Р</w:t>
            </w:r>
            <w:r w:rsidRPr="002F232D">
              <w:rPr>
                <w:sz w:val="20"/>
                <w:szCs w:val="20"/>
              </w:rPr>
              <w:t>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2F232D" w:rsidRPr="002F232D" w:rsidRDefault="002F232D" w:rsidP="002F232D">
            <w:pPr>
              <w:jc w:val="both"/>
              <w:rPr>
                <w:sz w:val="20"/>
                <w:szCs w:val="20"/>
              </w:rPr>
            </w:pPr>
            <w:r w:rsidRPr="002F232D">
              <w:rPr>
                <w:sz w:val="20"/>
                <w:szCs w:val="20"/>
              </w:rPr>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2F232D" w:rsidRPr="002F232D" w:rsidRDefault="002F232D" w:rsidP="002F232D">
            <w:pPr>
              <w:jc w:val="both"/>
              <w:rPr>
                <w:color w:val="FF0000"/>
                <w:sz w:val="20"/>
                <w:szCs w:val="20"/>
              </w:rPr>
            </w:pPr>
            <w:r w:rsidRPr="002F232D">
              <w:rPr>
                <w:sz w:val="20"/>
                <w:szCs w:val="20"/>
              </w:rPr>
              <w:t xml:space="preserve">6) Остальные предельные параметры застройки (отступы от границ земельного участка, максимальный процент застройки) принимать </w:t>
            </w:r>
            <w:r w:rsidRPr="002F232D">
              <w:rPr>
                <w:sz w:val="20"/>
                <w:szCs w:val="20"/>
              </w:rPr>
              <w:lastRenderedPageBreak/>
              <w:t>в соответствии с основным видом разрешенного использования земельного участка.</w:t>
            </w:r>
            <w:r w:rsidRPr="002F232D">
              <w:rPr>
                <w:color w:val="FF0000"/>
                <w:sz w:val="20"/>
                <w:szCs w:val="20"/>
              </w:rPr>
              <w:t xml:space="preserve"> </w:t>
            </w:r>
          </w:p>
          <w:p w:rsidR="002F232D" w:rsidRPr="002F232D" w:rsidRDefault="002F232D" w:rsidP="002F232D">
            <w:pPr>
              <w:jc w:val="both"/>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sz w:val="20"/>
                <w:szCs w:val="20"/>
                <w:lang w:eastAsia="ru-RU"/>
              </w:rPr>
            </w:pPr>
            <w:r w:rsidRPr="002F232D">
              <w:rPr>
                <w:sz w:val="20"/>
                <w:szCs w:val="20"/>
                <w:lang w:eastAsia="ru-RU"/>
              </w:rPr>
              <w:lastRenderedPageBreak/>
              <w:t>- хозяйственные постройки, летние кухни, беседки, кладовые, подвалы;</w:t>
            </w:r>
          </w:p>
          <w:p w:rsidR="002F232D" w:rsidRPr="002F232D" w:rsidRDefault="002F232D" w:rsidP="002F232D">
            <w:pPr>
              <w:rPr>
                <w:sz w:val="20"/>
                <w:szCs w:val="20"/>
                <w:lang w:eastAsia="ru-RU"/>
              </w:rPr>
            </w:pPr>
            <w:r w:rsidRPr="002F232D">
              <w:rPr>
                <w:sz w:val="20"/>
                <w:szCs w:val="20"/>
                <w:lang w:eastAsia="ru-RU"/>
              </w:rPr>
              <w:t>- сады, огороды, палисадники;</w:t>
            </w:r>
          </w:p>
          <w:p w:rsidR="002F232D" w:rsidRPr="002F232D" w:rsidRDefault="002F232D" w:rsidP="002F232D">
            <w:pPr>
              <w:rPr>
                <w:sz w:val="20"/>
                <w:szCs w:val="20"/>
                <w:lang w:eastAsia="ru-RU"/>
              </w:rPr>
            </w:pPr>
            <w:r w:rsidRPr="002F232D">
              <w:rPr>
                <w:sz w:val="20"/>
                <w:szCs w:val="20"/>
                <w:lang w:eastAsia="ru-RU"/>
              </w:rPr>
              <w:t>- теплицы, оранжереи индивидуального пользования;</w:t>
            </w:r>
          </w:p>
          <w:p w:rsidR="002F232D" w:rsidRPr="002F232D" w:rsidRDefault="002F232D" w:rsidP="002F232D">
            <w:pPr>
              <w:rPr>
                <w:sz w:val="20"/>
                <w:szCs w:val="20"/>
                <w:lang w:eastAsia="ru-RU"/>
              </w:rPr>
            </w:pPr>
            <w:r w:rsidRPr="002F232D">
              <w:rPr>
                <w:sz w:val="20"/>
                <w:szCs w:val="20"/>
                <w:lang w:eastAsia="ru-RU"/>
              </w:rPr>
              <w:t xml:space="preserve">- бассейны, бани и сауны индивидуального использования; </w:t>
            </w:r>
          </w:p>
          <w:p w:rsidR="002F232D" w:rsidRPr="002F232D" w:rsidRDefault="002F232D" w:rsidP="002F232D">
            <w:pPr>
              <w:rPr>
                <w:sz w:val="20"/>
                <w:szCs w:val="20"/>
                <w:lang w:eastAsia="ru-RU"/>
              </w:rPr>
            </w:pPr>
            <w:r w:rsidRPr="002F232D">
              <w:rPr>
                <w:sz w:val="20"/>
                <w:szCs w:val="20"/>
                <w:lang w:eastAsia="ru-RU"/>
              </w:rPr>
              <w:t>- индивидуальные надворные туалеты гидронепроницаемые выгреба, септики;</w:t>
            </w:r>
          </w:p>
          <w:p w:rsidR="002F232D" w:rsidRPr="002F232D" w:rsidRDefault="002F232D" w:rsidP="002F232D">
            <w:pPr>
              <w:rPr>
                <w:sz w:val="20"/>
                <w:szCs w:val="20"/>
                <w:lang w:eastAsia="ru-RU"/>
              </w:rPr>
            </w:pPr>
            <w:r w:rsidRPr="002F232D">
              <w:rPr>
                <w:sz w:val="20"/>
                <w:szCs w:val="20"/>
                <w:lang w:eastAsia="ru-RU"/>
              </w:rPr>
              <w:t>-индивидуальные резервуары для хранения воды, скважины для забора воды, индивидуальные колодцы.</w:t>
            </w:r>
          </w:p>
          <w:p w:rsidR="002F232D" w:rsidRPr="002F232D" w:rsidRDefault="002F232D" w:rsidP="002F232D">
            <w:pPr>
              <w:rPr>
                <w:sz w:val="20"/>
                <w:szCs w:val="20"/>
                <w:lang w:eastAsia="ru-RU"/>
              </w:rPr>
            </w:pPr>
            <w:r w:rsidRPr="002F232D">
              <w:rPr>
                <w:sz w:val="20"/>
                <w:szCs w:val="20"/>
                <w:lang w:eastAsia="ru-RU"/>
              </w:rPr>
              <w:t>Благоустройство и озеленение.</w:t>
            </w:r>
          </w:p>
          <w:p w:rsidR="002F232D" w:rsidRPr="002F232D" w:rsidRDefault="002F232D" w:rsidP="002F232D">
            <w:pPr>
              <w:rPr>
                <w:rFonts w:eastAsia="Calibri"/>
                <w:sz w:val="20"/>
                <w:szCs w:val="20"/>
              </w:rPr>
            </w:pPr>
            <w:r w:rsidRPr="002F232D">
              <w:rPr>
                <w:sz w:val="20"/>
                <w:szCs w:val="20"/>
                <w:lang w:eastAsia="ru-RU"/>
              </w:rPr>
              <w:t>Навесы, террасы.</w:t>
            </w:r>
          </w:p>
        </w:tc>
      </w:tr>
      <w:tr w:rsidR="002F232D" w:rsidRPr="002F232D" w:rsidTr="009F22B9">
        <w:trPr>
          <w:trHeight w:val="140"/>
        </w:trPr>
        <w:tc>
          <w:tcPr>
            <w:tcW w:w="1809"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rPr>
          <w:trHeight w:val="140"/>
        </w:trPr>
        <w:tc>
          <w:tcPr>
            <w:tcW w:w="1809" w:type="dxa"/>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4253" w:type="dxa"/>
          </w:tcPr>
          <w:p w:rsidR="002F232D" w:rsidRPr="002F232D" w:rsidRDefault="002F232D" w:rsidP="002F232D">
            <w:pPr>
              <w:suppressAutoHyphens w:val="0"/>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r w:rsidRPr="002F232D">
              <w:rPr>
                <w:color w:val="FF0000"/>
                <w:sz w:val="20"/>
                <w:szCs w:val="20"/>
              </w:rPr>
              <w:t xml:space="preserve">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p>
        </w:tc>
      </w:tr>
    </w:tbl>
    <w:p w:rsidR="002F232D" w:rsidRPr="002F232D" w:rsidRDefault="002F232D" w:rsidP="002F232D">
      <w:pPr>
        <w:suppressAutoHyphens w:val="0"/>
        <w:spacing w:after="200" w:line="228" w:lineRule="auto"/>
        <w:ind w:right="-1" w:firstLine="709"/>
        <w:jc w:val="both"/>
        <w:rPr>
          <w:rFonts w:eastAsia="Calibri"/>
          <w:b/>
          <w:bCs/>
          <w:u w:val="single"/>
          <w:lang w:eastAsia="en-US"/>
        </w:rPr>
      </w:pPr>
    </w:p>
    <w:p w:rsidR="002F232D" w:rsidRPr="002F232D" w:rsidRDefault="002F232D" w:rsidP="002F232D">
      <w:pPr>
        <w:suppressAutoHyphens w:val="0"/>
        <w:spacing w:after="200" w:line="228" w:lineRule="auto"/>
        <w:ind w:right="-1" w:firstLine="709"/>
        <w:jc w:val="both"/>
        <w:rPr>
          <w:rFonts w:eastAsia="SimSun"/>
          <w:lang w:eastAsia="zh-CN"/>
        </w:rPr>
      </w:pPr>
      <w:r w:rsidRPr="002F232D">
        <w:rPr>
          <w:rFonts w:eastAsia="Calibri"/>
          <w:b/>
          <w:bCs/>
          <w:u w:val="single"/>
          <w:lang w:eastAsia="en-US"/>
        </w:rPr>
        <w:t>Примечание:</w:t>
      </w:r>
      <w:r w:rsidRPr="002F232D">
        <w:rPr>
          <w:rFonts w:eastAsia="Calibri"/>
          <w:bCs/>
          <w:lang w:eastAsia="en-US"/>
        </w:rPr>
        <w:t xml:space="preserve"> </w:t>
      </w: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spacing w:line="228" w:lineRule="auto"/>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spacing w:line="228" w:lineRule="auto"/>
        <w:ind w:firstLine="709"/>
        <w:jc w:val="both"/>
        <w:rPr>
          <w:lang w:eastAsia="ru-RU"/>
        </w:rPr>
      </w:pPr>
      <w:r w:rsidRPr="002F232D">
        <w:rPr>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2F232D" w:rsidRPr="002F232D" w:rsidRDefault="002F232D" w:rsidP="002F232D">
      <w:pPr>
        <w:suppressAutoHyphens w:val="0"/>
        <w:spacing w:line="228" w:lineRule="auto"/>
        <w:ind w:firstLine="709"/>
        <w:jc w:val="both"/>
        <w:rPr>
          <w:lang w:eastAsia="ru-RU"/>
        </w:rPr>
      </w:pPr>
      <w:r w:rsidRPr="002F232D">
        <w:rPr>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2F232D" w:rsidRPr="002F232D" w:rsidRDefault="002F232D" w:rsidP="002F232D">
      <w:pPr>
        <w:suppressAutoHyphens w:val="0"/>
        <w:spacing w:line="228" w:lineRule="auto"/>
        <w:ind w:firstLine="709"/>
        <w:jc w:val="both"/>
        <w:rPr>
          <w:lang w:eastAsia="ru-RU"/>
        </w:rPr>
      </w:pPr>
      <w:r w:rsidRPr="002F232D">
        <w:rPr>
          <w:lang w:eastAsia="ru-RU"/>
        </w:rPr>
        <w:t>2) использование сточных вод в целях регулирования плодородия почв;</w:t>
      </w:r>
    </w:p>
    <w:p w:rsidR="002F232D" w:rsidRPr="002F232D" w:rsidRDefault="002F232D" w:rsidP="002F232D">
      <w:pPr>
        <w:suppressAutoHyphens w:val="0"/>
        <w:spacing w:line="228" w:lineRule="auto"/>
        <w:ind w:firstLine="709"/>
        <w:jc w:val="both"/>
        <w:rPr>
          <w:lang w:eastAsia="ru-RU"/>
        </w:rPr>
      </w:pPr>
      <w:r w:rsidRPr="002F232D">
        <w:rPr>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F232D" w:rsidRPr="002F232D" w:rsidRDefault="002F232D" w:rsidP="002F232D">
      <w:pPr>
        <w:rPr>
          <w:rFonts w:eastAsia="Calibri"/>
          <w:bCs/>
          <w:lang w:eastAsia="en-US"/>
        </w:rPr>
      </w:pPr>
      <w:r w:rsidRPr="002F232D">
        <w:rPr>
          <w:lang w:eastAsia="ru-RU"/>
        </w:rPr>
        <w:t xml:space="preserve">         4) осуществление авиационных мер по борьбе с вредными организмами.</w:t>
      </w:r>
    </w:p>
    <w:p w:rsidR="002F232D" w:rsidRPr="002F232D" w:rsidRDefault="002F232D" w:rsidP="002F232D">
      <w:pPr>
        <w:rPr>
          <w:rFonts w:eastAsia="Calibri"/>
          <w:lang w:eastAsia="en-US"/>
        </w:rPr>
      </w:pPr>
    </w:p>
    <w:p w:rsidR="002F232D" w:rsidRPr="002F232D" w:rsidRDefault="002F232D" w:rsidP="002F232D">
      <w:pPr>
        <w:rPr>
          <w:rFonts w:eastAsia="Calibri"/>
          <w:lang w:eastAsia="en-US"/>
        </w:rPr>
      </w:pPr>
    </w:p>
    <w:p w:rsidR="002F232D" w:rsidRPr="002F232D" w:rsidRDefault="002F232D" w:rsidP="002F232D">
      <w:pPr>
        <w:keepNext/>
        <w:suppressAutoHyphens w:val="0"/>
        <w:jc w:val="center"/>
        <w:outlineLvl w:val="2"/>
        <w:rPr>
          <w:rFonts w:eastAsia="Calibri"/>
          <w:b/>
          <w:bCs/>
          <w:u w:val="single"/>
          <w:lang w:eastAsia="en-US"/>
        </w:rPr>
      </w:pPr>
      <w:r w:rsidRPr="002F232D">
        <w:rPr>
          <w:rFonts w:eastAsia="Calibri"/>
          <w:b/>
          <w:bCs/>
          <w:u w:val="single"/>
          <w:lang w:eastAsia="en-US"/>
        </w:rPr>
        <w:lastRenderedPageBreak/>
        <w:t>ЗОНА ЗАСТРОЙКИ МАЛОЭТАЖНЫМИ ЖИЛЫМИ ДОМАМИ (Ж-2)</w:t>
      </w:r>
    </w:p>
    <w:p w:rsidR="002F232D" w:rsidRPr="002F232D" w:rsidRDefault="002F232D" w:rsidP="002F232D">
      <w:pPr>
        <w:rPr>
          <w:rFonts w:eastAsia="Calibri"/>
          <w:lang w:eastAsia="en-US"/>
        </w:rPr>
      </w:pPr>
    </w:p>
    <w:p w:rsidR="002F232D" w:rsidRPr="002F232D" w:rsidRDefault="002F232D" w:rsidP="002F232D">
      <w:pPr>
        <w:numPr>
          <w:ilvl w:val="0"/>
          <w:numId w:val="3"/>
        </w:numPr>
        <w:suppressAutoHyphens w:val="0"/>
        <w:spacing w:after="200" w:line="276" w:lineRule="auto"/>
        <w:ind w:left="875"/>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809"/>
        <w:gridCol w:w="4253"/>
        <w:gridCol w:w="3969"/>
      </w:tblGrid>
      <w:tr w:rsidR="002F232D" w:rsidRPr="002F232D" w:rsidTr="009F22B9">
        <w:trPr>
          <w:trHeight w:val="552"/>
        </w:trPr>
        <w:tc>
          <w:tcPr>
            <w:tcW w:w="1809"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253"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809" w:type="dxa"/>
          </w:tcPr>
          <w:p w:rsidR="002F232D" w:rsidRPr="002F232D" w:rsidRDefault="002F232D" w:rsidP="002F232D">
            <w:pPr>
              <w:jc w:val="both"/>
              <w:rPr>
                <w:rFonts w:eastAsia="Calibri"/>
              </w:rPr>
            </w:pPr>
            <w:r w:rsidRPr="002F232D">
              <w:rPr>
                <w:rFonts w:eastAsia="Calibri"/>
                <w:sz w:val="20"/>
                <w:szCs w:val="20"/>
              </w:rPr>
              <w:t>2.1.1.</w:t>
            </w:r>
            <w:r w:rsidRPr="002F232D">
              <w:rPr>
                <w:sz w:val="20"/>
                <w:szCs w:val="20"/>
              </w:rPr>
              <w:t xml:space="preserve"> Малоэтажная многоквартирная жилая застройка</w:t>
            </w:r>
          </w:p>
        </w:tc>
        <w:tc>
          <w:tcPr>
            <w:tcW w:w="4253"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800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Максимальное количество надземных этажей зданий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участка- 80%.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p w:rsidR="002F232D" w:rsidRPr="002F232D" w:rsidRDefault="002F232D" w:rsidP="002F232D">
            <w:pPr>
              <w:rPr>
                <w:rFonts w:eastAsia="Calibri"/>
              </w:rPr>
            </w:pPr>
          </w:p>
          <w:p w:rsidR="002F232D" w:rsidRPr="002F232D" w:rsidRDefault="002F232D" w:rsidP="002F232D">
            <w:pPr>
              <w:rPr>
                <w:rFonts w:eastAsia="Calibri"/>
              </w:rPr>
            </w:pP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малоэтажных многоквартирных домов (многоквартирные дома высотой до 4 этажей, включая мансардный);</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обустройство спортивных и детских площадок, площадок для отдыха;</w:t>
            </w:r>
          </w:p>
          <w:p w:rsidR="002F232D" w:rsidRPr="002F232D" w:rsidRDefault="002F232D" w:rsidP="002F232D">
            <w:pPr>
              <w:rPr>
                <w:rFonts w:eastAsia="Calibri"/>
              </w:rPr>
            </w:pPr>
            <w:r w:rsidRPr="002F232D">
              <w:rPr>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2F232D" w:rsidRPr="002F232D" w:rsidTr="009F22B9">
        <w:tc>
          <w:tcPr>
            <w:tcW w:w="1809" w:type="dxa"/>
          </w:tcPr>
          <w:p w:rsidR="002F232D" w:rsidRPr="002F232D" w:rsidRDefault="002F232D" w:rsidP="002F232D">
            <w:pPr>
              <w:snapToGrid w:val="0"/>
              <w:rPr>
                <w:rFonts w:eastAsia="Calibri"/>
                <w:sz w:val="20"/>
                <w:szCs w:val="20"/>
              </w:rPr>
            </w:pPr>
            <w:r w:rsidRPr="002F232D">
              <w:rPr>
                <w:rFonts w:eastAsia="Calibri"/>
                <w:sz w:val="20"/>
                <w:szCs w:val="20"/>
              </w:rPr>
              <w:t xml:space="preserve">2.3Блокированная жилая застройка </w:t>
            </w:r>
          </w:p>
          <w:p w:rsidR="002F232D" w:rsidRPr="002F232D" w:rsidRDefault="002F232D" w:rsidP="002F232D">
            <w:pPr>
              <w:snapToGrid w:val="0"/>
              <w:jc w:val="both"/>
              <w:rPr>
                <w:rFonts w:eastAsia="Calibri"/>
                <w:sz w:val="22"/>
                <w:szCs w:val="22"/>
              </w:rPr>
            </w:pPr>
          </w:p>
        </w:tc>
        <w:tc>
          <w:tcPr>
            <w:tcW w:w="4253" w:type="dxa"/>
          </w:tcPr>
          <w:p w:rsidR="002F232D" w:rsidRPr="002F232D" w:rsidRDefault="002F232D" w:rsidP="002F232D">
            <w:pPr>
              <w:rPr>
                <w:sz w:val="20"/>
                <w:szCs w:val="20"/>
              </w:rPr>
            </w:pPr>
            <w:r w:rsidRPr="002F232D">
              <w:rPr>
                <w:sz w:val="20"/>
                <w:szCs w:val="20"/>
              </w:rPr>
              <w:t>1) Минимальная площадь земельного участка – 200 кв. м. При условии подключения к центральной канализации минимальные размеры – не нормируется;</w:t>
            </w:r>
          </w:p>
          <w:p w:rsidR="002F232D" w:rsidRPr="002F232D" w:rsidRDefault="002F232D" w:rsidP="002F232D">
            <w:pPr>
              <w:shd w:val="clear" w:color="auto" w:fill="FFFFFF"/>
              <w:rPr>
                <w:sz w:val="20"/>
                <w:szCs w:val="20"/>
                <w:lang w:eastAsia="ru-RU"/>
              </w:rPr>
            </w:pPr>
            <w:r w:rsidRPr="002F232D">
              <w:rPr>
                <w:sz w:val="20"/>
                <w:szCs w:val="20"/>
              </w:rPr>
              <w:t>2) Максимальная площадь земельного участка – 2000 кв. м</w:t>
            </w:r>
            <w:r w:rsidRPr="002F232D">
              <w:rPr>
                <w:sz w:val="20"/>
                <w:szCs w:val="20"/>
                <w:lang w:eastAsia="ru-RU"/>
              </w:rPr>
              <w:t xml:space="preserve"> для одной блок-секции</w:t>
            </w:r>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Отступ от границы земельного участка, со стороны блокирования с другими зданиями не предусмотрен;</w:t>
            </w:r>
          </w:p>
          <w:p w:rsidR="002F232D" w:rsidRPr="002F232D" w:rsidRDefault="002F232D" w:rsidP="002F232D">
            <w:pPr>
              <w:rPr>
                <w:sz w:val="20"/>
                <w:szCs w:val="20"/>
              </w:rPr>
            </w:pPr>
            <w:r w:rsidRPr="002F232D">
              <w:rPr>
                <w:sz w:val="20"/>
                <w:szCs w:val="20"/>
              </w:rPr>
              <w:t>5)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6) Предельная высота зданий, строений, сооружений от уровня земли не более 20 м;</w:t>
            </w:r>
          </w:p>
          <w:p w:rsidR="002F232D" w:rsidRPr="002F232D" w:rsidRDefault="002F232D" w:rsidP="002F232D">
            <w:pPr>
              <w:rPr>
                <w:sz w:val="20"/>
                <w:szCs w:val="20"/>
              </w:rPr>
            </w:pPr>
            <w:r w:rsidRPr="002F232D">
              <w:rPr>
                <w:sz w:val="20"/>
                <w:szCs w:val="20"/>
              </w:rPr>
              <w:t>7) Предельное количество этажей – 3 этажа (включая мансардный этаж);</w:t>
            </w:r>
          </w:p>
          <w:p w:rsidR="002F232D" w:rsidRPr="002F232D" w:rsidRDefault="002F232D" w:rsidP="002F232D">
            <w:pPr>
              <w:rPr>
                <w:sz w:val="20"/>
                <w:szCs w:val="20"/>
              </w:rPr>
            </w:pPr>
            <w:r w:rsidRPr="002F232D">
              <w:rPr>
                <w:sz w:val="20"/>
                <w:szCs w:val="20"/>
              </w:rPr>
              <w:t>8) Максимальный процент застройки земельного участка в условиях вновь застраиваемых территорий – 50%;</w:t>
            </w:r>
          </w:p>
          <w:p w:rsidR="002F232D" w:rsidRPr="002F232D" w:rsidRDefault="002F232D" w:rsidP="002F232D">
            <w:pPr>
              <w:rPr>
                <w:sz w:val="20"/>
                <w:szCs w:val="20"/>
              </w:rPr>
            </w:pPr>
            <w:r w:rsidRPr="002F232D">
              <w:rPr>
                <w:sz w:val="20"/>
                <w:szCs w:val="20"/>
              </w:rPr>
              <w:t>9) Максимальный процент застройки земельного участка в условиях реконструкции сложившейся застройки- 70%.</w:t>
            </w:r>
          </w:p>
          <w:p w:rsidR="002F232D" w:rsidRPr="002F232D" w:rsidRDefault="002F232D" w:rsidP="002F232D">
            <w:pPr>
              <w:rPr>
                <w:sz w:val="20"/>
                <w:szCs w:val="20"/>
                <w:highlight w:val="yellow"/>
              </w:rPr>
            </w:pPr>
            <w:r w:rsidRPr="002F232D">
              <w:rPr>
                <w:color w:val="FF0000"/>
                <w:sz w:val="20"/>
                <w:szCs w:val="20"/>
              </w:rPr>
              <w:t>10)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2F232D" w:rsidRPr="002F232D" w:rsidRDefault="002F232D" w:rsidP="002F232D">
            <w:pPr>
              <w:spacing w:before="100" w:beforeAutospacing="1" w:after="100" w:afterAutospacing="1"/>
              <w:rPr>
                <w:sz w:val="20"/>
                <w:szCs w:val="20"/>
                <w:lang w:eastAsia="ru-RU"/>
              </w:rPr>
            </w:pPr>
          </w:p>
          <w:p w:rsidR="002F232D" w:rsidRPr="002F232D" w:rsidRDefault="002F232D" w:rsidP="002F232D">
            <w:pPr>
              <w:spacing w:before="100" w:beforeAutospacing="1" w:after="100" w:afterAutospacing="1"/>
              <w:rPr>
                <w:sz w:val="20"/>
                <w:szCs w:val="20"/>
                <w:lang w:eastAsia="ru-RU"/>
              </w:rPr>
            </w:pPr>
          </w:p>
        </w:tc>
      </w:tr>
      <w:tr w:rsidR="002F232D" w:rsidRPr="002F232D" w:rsidTr="009F22B9">
        <w:tc>
          <w:tcPr>
            <w:tcW w:w="1809" w:type="dxa"/>
          </w:tcPr>
          <w:p w:rsidR="002F232D" w:rsidRPr="002F232D" w:rsidRDefault="002F232D" w:rsidP="002F232D">
            <w:pPr>
              <w:rPr>
                <w:rFonts w:eastAsia="Calibri"/>
              </w:rPr>
            </w:pPr>
            <w:r w:rsidRPr="002F232D">
              <w:rPr>
                <w:sz w:val="20"/>
                <w:szCs w:val="20"/>
              </w:rPr>
              <w:t>3.4.1 Амбулаторно-поликлиническое обслуживание</w:t>
            </w:r>
          </w:p>
        </w:tc>
        <w:tc>
          <w:tcPr>
            <w:tcW w:w="4253"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w:t>
            </w:r>
            <w:r w:rsidRPr="002F232D">
              <w:rPr>
                <w:sz w:val="20"/>
                <w:szCs w:val="20"/>
                <w:lang w:eastAsia="ru-RU"/>
              </w:rPr>
              <w:lastRenderedPageBreak/>
              <w:t xml:space="preserve">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rPr>
                <w:rFonts w:eastAsia="Calibri"/>
              </w:rPr>
            </w:pPr>
            <w:r w:rsidRPr="002F232D">
              <w:rPr>
                <w:sz w:val="20"/>
                <w:szCs w:val="20"/>
              </w:rPr>
              <w:lastRenderedPageBreak/>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w:t>
            </w:r>
            <w:r w:rsidRPr="002F232D">
              <w:rPr>
                <w:sz w:val="20"/>
                <w:szCs w:val="20"/>
              </w:rPr>
              <w:lastRenderedPageBreak/>
              <w:t>пункты здравоохранения, центры матери и ребенка, диагностические центры, молочные кухни, станции донорства крови, клинические лаборатории)</w:t>
            </w:r>
          </w:p>
        </w:tc>
      </w:tr>
      <w:tr w:rsidR="002F232D" w:rsidRPr="002F232D" w:rsidTr="009F22B9">
        <w:tc>
          <w:tcPr>
            <w:tcW w:w="1809" w:type="dxa"/>
          </w:tcPr>
          <w:p w:rsidR="002F232D" w:rsidRPr="002F232D" w:rsidRDefault="002F232D" w:rsidP="002F232D">
            <w:pPr>
              <w:snapToGrid w:val="0"/>
              <w:rPr>
                <w:rFonts w:eastAsia="Calibri"/>
                <w:sz w:val="20"/>
                <w:szCs w:val="20"/>
              </w:rPr>
            </w:pPr>
            <w:r w:rsidRPr="002F232D">
              <w:rPr>
                <w:sz w:val="20"/>
                <w:szCs w:val="20"/>
                <w:lang w:eastAsia="ru-RU"/>
              </w:rPr>
              <w:lastRenderedPageBreak/>
              <w:t xml:space="preserve">3.5.1. </w:t>
            </w:r>
            <w:r w:rsidRPr="002F232D">
              <w:rPr>
                <w:sz w:val="20"/>
                <w:szCs w:val="20"/>
              </w:rPr>
              <w:t xml:space="preserve"> Дошкольное, начальное и среднее общее образование</w:t>
            </w:r>
          </w:p>
        </w:tc>
        <w:tc>
          <w:tcPr>
            <w:tcW w:w="4253" w:type="dxa"/>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2) Минимальные отступы от границ земельного участка в целях определения места допустимого размещения объекта –5 м;</w:t>
            </w:r>
          </w:p>
          <w:p w:rsidR="002F232D" w:rsidRPr="002F232D" w:rsidRDefault="002F232D" w:rsidP="002F232D">
            <w:pPr>
              <w:rPr>
                <w:sz w:val="20"/>
                <w:szCs w:val="20"/>
              </w:rPr>
            </w:pPr>
            <w:r w:rsidRPr="002F232D">
              <w:rPr>
                <w:sz w:val="20"/>
                <w:szCs w:val="20"/>
              </w:rPr>
              <w:t>3) Минимальный отступ от красной линии улицы до объекта – не менее 25 м;</w:t>
            </w:r>
          </w:p>
          <w:p w:rsidR="002F232D" w:rsidRPr="002F232D" w:rsidRDefault="002F232D" w:rsidP="002F232D">
            <w:pPr>
              <w:rPr>
                <w:sz w:val="20"/>
                <w:szCs w:val="20"/>
              </w:rPr>
            </w:pPr>
            <w:r w:rsidRPr="002F232D">
              <w:rPr>
                <w:sz w:val="20"/>
                <w:szCs w:val="20"/>
              </w:rPr>
              <w:t xml:space="preserve">4) Предельное количество этажей </w:t>
            </w:r>
          </w:p>
          <w:p w:rsidR="002F232D" w:rsidRPr="002F232D" w:rsidRDefault="002F232D" w:rsidP="002F232D">
            <w:pPr>
              <w:rPr>
                <w:sz w:val="20"/>
                <w:szCs w:val="20"/>
              </w:rPr>
            </w:pPr>
            <w:r w:rsidRPr="002F232D">
              <w:rPr>
                <w:sz w:val="20"/>
                <w:szCs w:val="20"/>
              </w:rPr>
              <w:t>– 3 этажа;</w:t>
            </w:r>
          </w:p>
          <w:p w:rsidR="002F232D" w:rsidRPr="002F232D" w:rsidRDefault="002F232D" w:rsidP="002F232D">
            <w:pPr>
              <w:rPr>
                <w:sz w:val="20"/>
                <w:szCs w:val="20"/>
              </w:rPr>
            </w:pPr>
            <w:r w:rsidRPr="002F232D">
              <w:rPr>
                <w:sz w:val="20"/>
                <w:szCs w:val="20"/>
              </w:rPr>
              <w:t>5) Максимальный процент застройки земельного участка – 80%;</w:t>
            </w:r>
          </w:p>
          <w:p w:rsidR="002F232D" w:rsidRPr="002F232D" w:rsidRDefault="002F232D" w:rsidP="002F232D">
            <w:pPr>
              <w:rPr>
                <w:sz w:val="20"/>
                <w:szCs w:val="20"/>
              </w:rPr>
            </w:pPr>
            <w:r w:rsidRPr="002F232D">
              <w:rPr>
                <w:sz w:val="20"/>
                <w:szCs w:val="20"/>
              </w:rPr>
              <w:t>Минимальный процент озеленения – 30%от площади земельного участка</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2F232D" w:rsidRPr="002F232D" w:rsidTr="009F22B9">
        <w:tc>
          <w:tcPr>
            <w:tcW w:w="1809" w:type="dxa"/>
          </w:tcPr>
          <w:p w:rsidR="002F232D" w:rsidRPr="002F232D" w:rsidRDefault="002F232D" w:rsidP="002F232D">
            <w:pPr>
              <w:rPr>
                <w:rFonts w:eastAsia="Calibri"/>
              </w:rPr>
            </w:pPr>
            <w:r w:rsidRPr="002F232D">
              <w:rPr>
                <w:sz w:val="20"/>
                <w:szCs w:val="20"/>
              </w:rPr>
              <w:t>3.6.1 Объекты культурно-досуговой деятельности</w:t>
            </w:r>
          </w:p>
        </w:tc>
        <w:tc>
          <w:tcPr>
            <w:tcW w:w="4253"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rPr>
                <w:rFonts w:eastAsia="Calibri"/>
              </w:rPr>
            </w:pPr>
            <w:r w:rsidRPr="002F232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2F232D" w:rsidRPr="002F232D" w:rsidTr="009F22B9">
        <w:tc>
          <w:tcPr>
            <w:tcW w:w="1809" w:type="dxa"/>
          </w:tcPr>
          <w:p w:rsidR="002F232D" w:rsidRPr="002F232D" w:rsidRDefault="002F232D" w:rsidP="002F232D">
            <w:pPr>
              <w:snapToGrid w:val="0"/>
              <w:rPr>
                <w:sz w:val="20"/>
                <w:szCs w:val="20"/>
                <w:lang w:eastAsia="ru-RU"/>
              </w:rPr>
            </w:pPr>
            <w:r w:rsidRPr="002F232D">
              <w:rPr>
                <w:sz w:val="20"/>
                <w:szCs w:val="20"/>
              </w:rPr>
              <w:t>3.6.2  Парки культуры и отдыха</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rPr>
                <w:sz w:val="20"/>
                <w:szCs w:val="20"/>
              </w:rPr>
            </w:pPr>
            <w:r w:rsidRPr="002F232D">
              <w:rPr>
                <w:color w:val="FF0000"/>
                <w:sz w:val="20"/>
                <w:szCs w:val="20"/>
              </w:rPr>
              <w:lastRenderedPageBreak/>
              <w:t>5)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sz w:val="20"/>
                <w:szCs w:val="20"/>
              </w:rPr>
              <w:lastRenderedPageBreak/>
              <w:t>Размещение парков культуры и отдыха</w:t>
            </w:r>
          </w:p>
        </w:tc>
      </w:tr>
      <w:tr w:rsidR="002F232D" w:rsidRPr="002F232D" w:rsidTr="009F22B9">
        <w:tc>
          <w:tcPr>
            <w:tcW w:w="1809" w:type="dxa"/>
          </w:tcPr>
          <w:p w:rsidR="002F232D" w:rsidRPr="002F232D" w:rsidRDefault="002F232D" w:rsidP="002F232D">
            <w:pPr>
              <w:snapToGrid w:val="0"/>
              <w:rPr>
                <w:sz w:val="20"/>
                <w:szCs w:val="20"/>
                <w:lang w:eastAsia="ru-RU"/>
              </w:rPr>
            </w:pPr>
            <w:r w:rsidRPr="002F232D">
              <w:rPr>
                <w:sz w:val="20"/>
                <w:szCs w:val="20"/>
              </w:rPr>
              <w:t>5.1 Спорт</w:t>
            </w:r>
          </w:p>
        </w:tc>
        <w:tc>
          <w:tcPr>
            <w:tcW w:w="425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rPr>
                <w:sz w:val="20"/>
                <w:szCs w:val="20"/>
                <w:lang w:eastAsia="ru-RU"/>
              </w:rPr>
            </w:pPr>
            <w:r w:rsidRPr="002F232D">
              <w:rPr>
                <w:rFonts w:eastAsia="SimSun"/>
                <w:sz w:val="20"/>
                <w:szCs w:val="20"/>
                <w:lang w:eastAsia="zh-CN"/>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3) Максимальное количество надземных этажей зданий – 3 этажа; </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 xml:space="preserve">5) Максимальный процент застройки в границах земельного участка – 60%; </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2F232D">
                <w:rPr>
                  <w:rFonts w:eastAsia="SimSun"/>
                  <w:sz w:val="20"/>
                  <w:szCs w:val="20"/>
                  <w:lang w:eastAsia="zh-CN"/>
                </w:rPr>
                <w:t>кодами 5.1.1</w:t>
              </w:r>
            </w:hyperlink>
            <w:r w:rsidRPr="002F232D">
              <w:rPr>
                <w:rFonts w:eastAsia="SimSun"/>
                <w:sz w:val="20"/>
                <w:szCs w:val="20"/>
                <w:lang w:eastAsia="zh-CN"/>
              </w:rPr>
              <w:t xml:space="preserve"> - </w:t>
            </w:r>
            <w:hyperlink w:anchor="Par444" w:tooltip="5.1.7" w:history="1">
              <w:r w:rsidRPr="002F232D">
                <w:rPr>
                  <w:rFonts w:eastAsia="SimSun"/>
                  <w:sz w:val="20"/>
                  <w:szCs w:val="20"/>
                  <w:lang w:eastAsia="zh-CN"/>
                </w:rPr>
                <w:t>5.1.7</w:t>
              </w:r>
            </w:hyperlink>
          </w:p>
          <w:p w:rsidR="002F232D" w:rsidRPr="002F232D" w:rsidRDefault="002F232D" w:rsidP="002F232D">
            <w:pPr>
              <w:widowControl w:val="0"/>
              <w:autoSpaceDE w:val="0"/>
              <w:autoSpaceDN w:val="0"/>
              <w:adjustRightInd w:val="0"/>
              <w:rPr>
                <w:sz w:val="20"/>
                <w:szCs w:val="20"/>
              </w:rPr>
            </w:pPr>
          </w:p>
        </w:tc>
      </w:tr>
      <w:tr w:rsidR="002F232D" w:rsidRPr="002F232D" w:rsidTr="009F22B9">
        <w:trPr>
          <w:trHeight w:val="560"/>
        </w:trPr>
        <w:tc>
          <w:tcPr>
            <w:tcW w:w="1809" w:type="dxa"/>
          </w:tcPr>
          <w:p w:rsidR="002F232D" w:rsidRPr="002F232D" w:rsidRDefault="002F232D" w:rsidP="002F232D">
            <w:pPr>
              <w:snapToGrid w:val="0"/>
              <w:rPr>
                <w:sz w:val="20"/>
                <w:szCs w:val="20"/>
              </w:rPr>
            </w:pPr>
            <w:r w:rsidRPr="002F232D">
              <w:rPr>
                <w:sz w:val="20"/>
                <w:szCs w:val="20"/>
              </w:rPr>
              <w:t>5.1.3 Площадки для занятий спортом</w:t>
            </w:r>
          </w:p>
        </w:tc>
        <w:tc>
          <w:tcPr>
            <w:tcW w:w="4253" w:type="dxa"/>
          </w:tcPr>
          <w:tbl>
            <w:tblPr>
              <w:tblW w:w="0" w:type="auto"/>
              <w:tblBorders>
                <w:top w:val="nil"/>
                <w:left w:val="nil"/>
                <w:bottom w:val="nil"/>
                <w:right w:val="nil"/>
              </w:tblBorders>
              <w:tblLook w:val="0000" w:firstRow="0" w:lastRow="0" w:firstColumn="0" w:lastColumn="0" w:noHBand="0" w:noVBand="0"/>
            </w:tblPr>
            <w:tblGrid>
              <w:gridCol w:w="4037"/>
            </w:tblGrid>
            <w:tr w:rsidR="002F232D" w:rsidRPr="002F232D" w:rsidTr="009F22B9">
              <w:trPr>
                <w:trHeight w:val="552"/>
              </w:trPr>
              <w:tc>
                <w:tcPr>
                  <w:tcW w:w="0" w:type="auto"/>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autoSpaceDE w:val="0"/>
                    <w:autoSpaceDN w:val="0"/>
                    <w:adjustRightInd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autoSpaceDE w:val="0"/>
                    <w:autoSpaceDN w:val="0"/>
                    <w:adjustRightInd w:val="0"/>
                    <w:rPr>
                      <w:sz w:val="20"/>
                      <w:szCs w:val="20"/>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r>
          </w:tbl>
          <w:p w:rsidR="002F232D" w:rsidRPr="002F232D" w:rsidRDefault="002F232D" w:rsidP="002F232D">
            <w:pPr>
              <w:snapToGrid w:val="0"/>
              <w:rPr>
                <w:sz w:val="20"/>
                <w:szCs w:val="20"/>
              </w:rPr>
            </w:pPr>
          </w:p>
        </w:tc>
        <w:tc>
          <w:tcPr>
            <w:tcW w:w="3969" w:type="dxa"/>
          </w:tcPr>
          <w:p w:rsidR="002F232D" w:rsidRPr="002F232D" w:rsidRDefault="002F232D" w:rsidP="002F232D">
            <w:pPr>
              <w:widowControl w:val="0"/>
              <w:autoSpaceDE w:val="0"/>
              <w:autoSpaceDN w:val="0"/>
              <w:adjustRightInd w:val="0"/>
              <w:jc w:val="both"/>
              <w:rPr>
                <w:sz w:val="20"/>
                <w:szCs w:val="20"/>
              </w:rPr>
            </w:pPr>
            <w:r w:rsidRPr="002F232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F232D" w:rsidRPr="002F232D" w:rsidTr="009F22B9">
        <w:tc>
          <w:tcPr>
            <w:tcW w:w="1809" w:type="dxa"/>
          </w:tcPr>
          <w:p w:rsidR="002F232D" w:rsidRPr="002F232D" w:rsidRDefault="002F232D" w:rsidP="002F232D">
            <w:pPr>
              <w:snapToGrid w:val="0"/>
              <w:rPr>
                <w:sz w:val="20"/>
                <w:szCs w:val="20"/>
              </w:rPr>
            </w:pPr>
            <w:r w:rsidRPr="002F232D">
              <w:rPr>
                <w:rFonts w:eastAsia="Calibri"/>
                <w:sz w:val="20"/>
                <w:szCs w:val="20"/>
                <w:lang w:eastAsia="ru-RU"/>
              </w:rPr>
              <w:t>8.3 Обеспечение внутреннего правопорядка</w:t>
            </w:r>
          </w:p>
        </w:tc>
        <w:tc>
          <w:tcPr>
            <w:tcW w:w="4253"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uppressAutoHyphens w:val="0"/>
              <w:rPr>
                <w:rFonts w:eastAsia="Calibri"/>
                <w:sz w:val="20"/>
                <w:szCs w:val="20"/>
                <w:lang w:eastAsia="en-US"/>
              </w:rPr>
            </w:pPr>
            <w:r w:rsidRPr="002F232D">
              <w:rPr>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2F232D" w:rsidRPr="002F232D" w:rsidTr="009F22B9">
        <w:tc>
          <w:tcPr>
            <w:tcW w:w="1809" w:type="dxa"/>
          </w:tcPr>
          <w:p w:rsidR="002F232D" w:rsidRPr="002F232D" w:rsidRDefault="002F232D" w:rsidP="002F232D">
            <w:pPr>
              <w:snapToGrid w:val="0"/>
              <w:rPr>
                <w:sz w:val="20"/>
                <w:szCs w:val="20"/>
              </w:rPr>
            </w:pPr>
            <w:r w:rsidRPr="002F232D">
              <w:rPr>
                <w:rFonts w:eastAsia="Calibri"/>
                <w:sz w:val="20"/>
                <w:szCs w:val="20"/>
                <w:lang w:eastAsia="en-US"/>
              </w:rPr>
              <w:t>9.3 Историко-культурная деятельность</w:t>
            </w:r>
          </w:p>
        </w:tc>
        <w:tc>
          <w:tcPr>
            <w:tcW w:w="4253"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 </w:t>
            </w:r>
            <w:proofErr w:type="spellStart"/>
            <w:r w:rsidRPr="002F232D">
              <w:rPr>
                <w:sz w:val="20"/>
                <w:szCs w:val="20"/>
              </w:rPr>
              <w:t>кв.м</w:t>
            </w:r>
            <w:proofErr w:type="spellEnd"/>
            <w:r w:rsidRPr="002F232D">
              <w:rPr>
                <w:sz w:val="20"/>
                <w:szCs w:val="20"/>
              </w:rPr>
              <w:t xml:space="preserve">; </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lastRenderedPageBreak/>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90%.</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rPr>
                <w:sz w:val="20"/>
                <w:szCs w:val="20"/>
              </w:rPr>
            </w:pPr>
            <w:r w:rsidRPr="002F232D">
              <w:rPr>
                <w:rFonts w:eastAsia="Calibri"/>
                <w:sz w:val="20"/>
                <w:szCs w:val="20"/>
                <w:lang w:eastAsia="en-US"/>
              </w:rPr>
              <w:lastRenderedPageBreak/>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2F232D">
              <w:rPr>
                <w:rFonts w:eastAsia="Calibri"/>
                <w:sz w:val="20"/>
                <w:szCs w:val="20"/>
                <w:lang w:eastAsia="en-US"/>
              </w:rPr>
              <w:lastRenderedPageBreak/>
              <w:t>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F232D" w:rsidRPr="002F232D" w:rsidTr="009F22B9">
        <w:tc>
          <w:tcPr>
            <w:tcW w:w="1809" w:type="dxa"/>
          </w:tcPr>
          <w:p w:rsidR="002F232D" w:rsidRPr="002F232D" w:rsidRDefault="002F232D" w:rsidP="002F232D">
            <w:pPr>
              <w:snapToGrid w:val="0"/>
              <w:rPr>
                <w:rFonts w:eastAsia="Calibri"/>
                <w:sz w:val="20"/>
                <w:szCs w:val="20"/>
                <w:lang w:eastAsia="en-US"/>
              </w:rPr>
            </w:pPr>
            <w:r w:rsidRPr="002F232D">
              <w:rPr>
                <w:rFonts w:eastAsia="SimSun"/>
                <w:sz w:val="20"/>
                <w:szCs w:val="20"/>
                <w:lang w:eastAsia="zh-CN"/>
              </w:rPr>
              <w:lastRenderedPageBreak/>
              <w:t>12.0 Земельные участки (территории) общего пользования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autoSpaceDE w:val="0"/>
              <w:autoSpaceDN w:val="0"/>
              <w:adjustRightInd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autoSpaceDE w:val="0"/>
              <w:autoSpaceDN w:val="0"/>
              <w:adjustRightInd w:val="0"/>
              <w:rPr>
                <w:sz w:val="20"/>
                <w:szCs w:val="20"/>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jc w:val="both"/>
              <w:rPr>
                <w:rFonts w:eastAsia="Calibri"/>
                <w:sz w:val="20"/>
                <w:szCs w:val="20"/>
                <w:lang w:eastAsia="en-US"/>
              </w:rPr>
            </w:pPr>
            <w:r w:rsidRPr="002F232D">
              <w:rPr>
                <w:rFonts w:eastAsia="Calibri"/>
                <w:sz w:val="20"/>
                <w:szCs w:val="20"/>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2F232D" w:rsidRPr="002F232D" w:rsidTr="009F22B9">
        <w:tc>
          <w:tcPr>
            <w:tcW w:w="1809" w:type="dxa"/>
          </w:tcPr>
          <w:p w:rsidR="002F232D" w:rsidRPr="002F232D" w:rsidRDefault="002F232D" w:rsidP="002F232D">
            <w:pPr>
              <w:snapToGrid w:val="0"/>
              <w:rPr>
                <w:sz w:val="20"/>
                <w:szCs w:val="20"/>
              </w:rPr>
            </w:pPr>
            <w:r w:rsidRPr="002F232D">
              <w:rPr>
                <w:sz w:val="20"/>
                <w:szCs w:val="20"/>
              </w:rPr>
              <w:t>12.0.1 Улично-дорожная сеть</w:t>
            </w:r>
          </w:p>
        </w:tc>
        <w:tc>
          <w:tcPr>
            <w:tcW w:w="4253" w:type="dxa"/>
          </w:tcPr>
          <w:p w:rsidR="002F232D" w:rsidRPr="002F232D" w:rsidRDefault="002F232D" w:rsidP="002F232D">
            <w:pPr>
              <w:snapToGrid w:val="0"/>
              <w:rPr>
                <w:sz w:val="20"/>
                <w:szCs w:val="20"/>
              </w:rPr>
            </w:pPr>
            <w:r w:rsidRPr="002F232D">
              <w:rPr>
                <w:sz w:val="20"/>
                <w:szCs w:val="20"/>
              </w:rPr>
              <w:t>Не установлены в соответствии с ч.4, ст.36 Градостроительного кодекса Российской Федерации.</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sz w:val="20"/>
                <w:szCs w:val="20"/>
                <w:lang w:eastAsia="ru-RU"/>
              </w:rPr>
              <w:t>велотранспортной</w:t>
            </w:r>
            <w:proofErr w:type="spellEnd"/>
            <w:r w:rsidRPr="002F232D">
              <w:rPr>
                <w:sz w:val="20"/>
                <w:szCs w:val="20"/>
                <w:lang w:eastAsia="ru-RU"/>
              </w:rPr>
              <w:t xml:space="preserve"> и инженерной инфраструктуры;</w:t>
            </w:r>
          </w:p>
          <w:p w:rsidR="002F232D" w:rsidRPr="002F232D" w:rsidRDefault="002F232D" w:rsidP="002F232D">
            <w:pPr>
              <w:widowControl w:val="0"/>
              <w:autoSpaceDE w:val="0"/>
              <w:autoSpaceDN w:val="0"/>
              <w:adjustRightInd w:val="0"/>
              <w:rPr>
                <w:sz w:val="20"/>
                <w:szCs w:val="20"/>
              </w:rPr>
            </w:pPr>
            <w:r w:rsidRPr="002F232D">
              <w:rPr>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2F232D">
                <w:rPr>
                  <w:sz w:val="20"/>
                  <w:szCs w:val="20"/>
                  <w:lang w:eastAsia="ru-RU"/>
                </w:rPr>
                <w:t>кодами 2.7.1</w:t>
              </w:r>
            </w:hyperlink>
            <w:r w:rsidRPr="002F232D">
              <w:rPr>
                <w:sz w:val="20"/>
                <w:szCs w:val="20"/>
                <w:lang w:eastAsia="ru-RU"/>
              </w:rPr>
              <w:t xml:space="preserve">, </w:t>
            </w:r>
            <w:hyperlink w:anchor="Par382" w:tooltip="4.9" w:history="1">
              <w:r w:rsidRPr="002F232D">
                <w:rPr>
                  <w:sz w:val="20"/>
                  <w:szCs w:val="20"/>
                  <w:lang w:eastAsia="ru-RU"/>
                </w:rPr>
                <w:t>4.9</w:t>
              </w:r>
            </w:hyperlink>
            <w:r w:rsidRPr="002F232D">
              <w:rPr>
                <w:sz w:val="20"/>
                <w:szCs w:val="20"/>
                <w:lang w:eastAsia="ru-RU"/>
              </w:rPr>
              <w:t xml:space="preserve">, </w:t>
            </w:r>
            <w:hyperlink w:anchor="Par567" w:tooltip="7.2.3" w:history="1">
              <w:r w:rsidRPr="002F232D">
                <w:rPr>
                  <w:sz w:val="20"/>
                  <w:szCs w:val="20"/>
                  <w:lang w:eastAsia="ru-RU"/>
                </w:rPr>
                <w:t>7.2.3</w:t>
              </w:r>
            </w:hyperlink>
            <w:r w:rsidRPr="002F232D">
              <w:rPr>
                <w:sz w:val="20"/>
                <w:szCs w:val="20"/>
                <w:lang w:eastAsia="ru-RU"/>
              </w:rPr>
              <w:t>, а также некапитальных сооружений, предназначенных для охраны транспортных средств</w:t>
            </w:r>
          </w:p>
        </w:tc>
      </w:tr>
      <w:tr w:rsidR="002F232D" w:rsidRPr="002F232D" w:rsidTr="009F22B9">
        <w:tc>
          <w:tcPr>
            <w:tcW w:w="1809" w:type="dxa"/>
          </w:tcPr>
          <w:p w:rsidR="002F232D" w:rsidRPr="002F232D" w:rsidRDefault="002F232D" w:rsidP="002F232D">
            <w:pPr>
              <w:snapToGrid w:val="0"/>
              <w:rPr>
                <w:sz w:val="20"/>
                <w:szCs w:val="20"/>
              </w:rPr>
            </w:pPr>
            <w:r w:rsidRPr="002F232D">
              <w:rPr>
                <w:sz w:val="20"/>
                <w:szCs w:val="20"/>
              </w:rPr>
              <w:t>12.0.2 Благоустройство территории</w:t>
            </w:r>
          </w:p>
        </w:tc>
        <w:tc>
          <w:tcPr>
            <w:tcW w:w="4253" w:type="dxa"/>
          </w:tcPr>
          <w:p w:rsidR="002F232D" w:rsidRPr="002F232D" w:rsidRDefault="002F232D" w:rsidP="002F232D">
            <w:pPr>
              <w:suppressAutoHyphens w:val="0"/>
              <w:jc w:val="both"/>
              <w:rPr>
                <w:sz w:val="20"/>
                <w:szCs w:val="20"/>
                <w:lang w:eastAsia="ru-RU"/>
              </w:rPr>
            </w:pPr>
            <w:r w:rsidRPr="002F232D">
              <w:rPr>
                <w:sz w:val="20"/>
                <w:szCs w:val="20"/>
                <w:lang w:eastAsia="ru-RU"/>
              </w:rPr>
              <w:t>Предельные параметры разрешенного строительства не нормируются.</w:t>
            </w:r>
          </w:p>
          <w:p w:rsidR="002F232D" w:rsidRPr="002F232D" w:rsidRDefault="002F232D" w:rsidP="002F232D">
            <w:pPr>
              <w:rPr>
                <w:sz w:val="20"/>
                <w:szCs w:val="20"/>
                <w:lang w:eastAsia="ru-RU"/>
              </w:rPr>
            </w:pPr>
            <w:r w:rsidRPr="002F232D">
              <w:rPr>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pPr>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F232D" w:rsidRPr="002F232D" w:rsidTr="009F22B9">
        <w:tc>
          <w:tcPr>
            <w:tcW w:w="1809" w:type="dxa"/>
          </w:tcPr>
          <w:p w:rsidR="002F232D" w:rsidRPr="002F232D" w:rsidRDefault="002F232D" w:rsidP="002F232D">
            <w:pPr>
              <w:snapToGrid w:val="0"/>
              <w:rPr>
                <w:sz w:val="20"/>
                <w:szCs w:val="20"/>
              </w:rPr>
            </w:pPr>
            <w:r w:rsidRPr="002F232D">
              <w:rPr>
                <w:rFonts w:eastAsia="Calibri"/>
                <w:sz w:val="20"/>
                <w:szCs w:val="20"/>
                <w:lang w:eastAsia="en-US"/>
              </w:rPr>
              <w:t>13.0 Земельные участки общего назначения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sz w:val="20"/>
                <w:szCs w:val="20"/>
                <w:lang w:eastAsia="ru-RU"/>
              </w:rPr>
              <w:t xml:space="preserve">2) </w:t>
            </w:r>
            <w:r w:rsidRPr="002F232D">
              <w:rPr>
                <w:sz w:val="20"/>
                <w:szCs w:val="20"/>
              </w:rPr>
              <w:t xml:space="preserve">Минимальные отступы от границ земельного участка в целях определения места </w:t>
            </w:r>
            <w:r w:rsidRPr="002F232D">
              <w:rPr>
                <w:sz w:val="20"/>
                <w:szCs w:val="20"/>
              </w:rPr>
              <w:lastRenderedPageBreak/>
              <w:t>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suppressAutoHyphens w:val="0"/>
              <w:jc w:val="both"/>
              <w:rPr>
                <w:sz w:val="20"/>
                <w:szCs w:val="20"/>
                <w:lang w:eastAsia="ru-RU"/>
              </w:rPr>
            </w:pPr>
          </w:p>
        </w:tc>
        <w:tc>
          <w:tcPr>
            <w:tcW w:w="3969"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lastRenderedPageBreak/>
              <w:t xml:space="preserve">Земельные участки, являющиеся имуществом общего пользования и предназначенные для общего использования правообладателями </w:t>
            </w:r>
            <w:r w:rsidRPr="002F232D">
              <w:rPr>
                <w:rFonts w:eastAsia="Calibri"/>
                <w:sz w:val="20"/>
                <w:szCs w:val="20"/>
                <w:lang w:eastAsia="en-US"/>
              </w:rPr>
              <w:lastRenderedPageBreak/>
              <w:t>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2F232D" w:rsidRPr="002F232D" w:rsidRDefault="002F232D" w:rsidP="002F232D">
      <w:pPr>
        <w:jc w:val="both"/>
        <w:rPr>
          <w:rFonts w:eastAsia="Calibri"/>
          <w:b/>
        </w:rPr>
      </w:pPr>
    </w:p>
    <w:p w:rsidR="002F232D" w:rsidRPr="002F232D" w:rsidRDefault="002F232D" w:rsidP="002F232D">
      <w:pPr>
        <w:numPr>
          <w:ilvl w:val="0"/>
          <w:numId w:val="3"/>
        </w:numPr>
        <w:suppressAutoHyphens w:val="0"/>
        <w:spacing w:after="200" w:line="276" w:lineRule="auto"/>
        <w:ind w:left="875"/>
        <w:contextualSpacing/>
        <w:jc w:val="both"/>
        <w:rPr>
          <w:rFonts w:eastAsia="Calibri"/>
          <w:b/>
        </w:rPr>
      </w:pPr>
      <w:r w:rsidRPr="002F232D">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contextualSpacing/>
        <w:jc w:val="both"/>
        <w:rPr>
          <w:rFonts w:eastAsia="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4102"/>
        <w:gridCol w:w="3796"/>
      </w:tblGrid>
      <w:tr w:rsidR="002F232D" w:rsidRPr="002F232D" w:rsidTr="009F22B9">
        <w:tc>
          <w:tcPr>
            <w:tcW w:w="1961" w:type="dxa"/>
            <w:shd w:val="clear" w:color="auto" w:fill="auto"/>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182" w:type="dxa"/>
            <w:shd w:val="clear" w:color="auto" w:fill="auto"/>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rFonts w:eastAsia="Calibri"/>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888" w:type="dxa"/>
            <w:shd w:val="clear" w:color="auto" w:fill="auto"/>
            <w:vAlign w:val="center"/>
          </w:tcPr>
          <w:p w:rsidR="002F232D" w:rsidRPr="002F232D" w:rsidRDefault="002F232D" w:rsidP="002F232D">
            <w:pPr>
              <w:jc w:val="center"/>
              <w:rPr>
                <w:rFonts w:eastAsia="Calibri"/>
                <w:sz w:val="16"/>
                <w:szCs w:val="16"/>
              </w:rPr>
            </w:pPr>
            <w:r w:rsidRPr="002F232D">
              <w:rPr>
                <w:sz w:val="16"/>
                <w:szCs w:val="16"/>
              </w:rPr>
              <w:t>ОПИСАНИЕ ВИДА РАЗРЕШЕННОГО ИСПОЛЬЗОВАНИЯ ЗЕМЕЛЬНОГО УЧАСТКА</w:t>
            </w:r>
          </w:p>
        </w:tc>
      </w:tr>
      <w:tr w:rsidR="002F232D" w:rsidRPr="002F232D" w:rsidTr="009F22B9">
        <w:trPr>
          <w:trHeight w:val="557"/>
        </w:trPr>
        <w:tc>
          <w:tcPr>
            <w:tcW w:w="1961" w:type="dxa"/>
            <w:shd w:val="clear" w:color="auto" w:fill="auto"/>
          </w:tcPr>
          <w:p w:rsidR="002F232D" w:rsidRPr="002F232D" w:rsidRDefault="002F232D" w:rsidP="002F232D">
            <w:pPr>
              <w:snapToGrid w:val="0"/>
              <w:rPr>
                <w:rFonts w:eastAsia="Calibri"/>
                <w:sz w:val="20"/>
                <w:szCs w:val="20"/>
              </w:rPr>
            </w:pPr>
            <w:r w:rsidRPr="002F232D">
              <w:rPr>
                <w:rFonts w:eastAsia="Calibri"/>
                <w:sz w:val="20"/>
                <w:szCs w:val="20"/>
              </w:rPr>
              <w:t xml:space="preserve">2.1Для индивидуального жилищного строительства </w:t>
            </w:r>
          </w:p>
          <w:p w:rsidR="002F232D" w:rsidRPr="002F232D" w:rsidRDefault="002F232D" w:rsidP="002F232D">
            <w:pPr>
              <w:jc w:val="both"/>
              <w:rPr>
                <w:rFonts w:eastAsia="Calibri"/>
              </w:rPr>
            </w:pPr>
          </w:p>
        </w:tc>
        <w:tc>
          <w:tcPr>
            <w:tcW w:w="4182" w:type="dxa"/>
          </w:tcPr>
          <w:p w:rsidR="002F232D" w:rsidRPr="002F232D" w:rsidRDefault="002F232D" w:rsidP="002F232D">
            <w:pPr>
              <w:rPr>
                <w:sz w:val="20"/>
                <w:szCs w:val="20"/>
              </w:rPr>
            </w:pPr>
            <w:r w:rsidRPr="002F232D">
              <w:rPr>
                <w:sz w:val="20"/>
                <w:szCs w:val="20"/>
              </w:rPr>
              <w:t xml:space="preserve">1) Минимальные размеры земельного участка – 700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выращивание сельскохозяйственных культур;</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индивидуальных гаражей и хозяйственных построек</w:t>
            </w:r>
          </w:p>
        </w:tc>
      </w:tr>
      <w:tr w:rsidR="002F232D" w:rsidRPr="002F232D" w:rsidTr="009F22B9">
        <w:trPr>
          <w:trHeight w:val="557"/>
        </w:trPr>
        <w:tc>
          <w:tcPr>
            <w:tcW w:w="1961" w:type="dxa"/>
            <w:shd w:val="clear" w:color="auto" w:fill="auto"/>
          </w:tcPr>
          <w:p w:rsidR="002F232D" w:rsidRPr="002F232D" w:rsidRDefault="002F232D" w:rsidP="002F232D">
            <w:pPr>
              <w:widowControl w:val="0"/>
              <w:autoSpaceDE w:val="0"/>
              <w:autoSpaceDN w:val="0"/>
              <w:adjustRightInd w:val="0"/>
              <w:rPr>
                <w:sz w:val="20"/>
                <w:szCs w:val="20"/>
              </w:rPr>
            </w:pPr>
            <w:r w:rsidRPr="002F232D">
              <w:rPr>
                <w:sz w:val="20"/>
                <w:szCs w:val="20"/>
              </w:rPr>
              <w:t>2.2 Для ведения личного подсобного хозяйства (приусадебный земельный участок)</w:t>
            </w:r>
          </w:p>
        </w:tc>
        <w:tc>
          <w:tcPr>
            <w:tcW w:w="4182" w:type="dxa"/>
          </w:tcPr>
          <w:p w:rsidR="002F232D" w:rsidRPr="002F232D" w:rsidRDefault="002F232D" w:rsidP="002F232D">
            <w:pPr>
              <w:rPr>
                <w:sz w:val="20"/>
                <w:szCs w:val="20"/>
              </w:rPr>
            </w:pPr>
            <w:r w:rsidRPr="002F232D">
              <w:rPr>
                <w:sz w:val="20"/>
                <w:szCs w:val="20"/>
              </w:rPr>
              <w:t>1) Минимальные размеры земельного участка – 700кв.м;</w:t>
            </w:r>
          </w:p>
          <w:p w:rsidR="002F232D" w:rsidRPr="002F232D" w:rsidRDefault="002F232D" w:rsidP="002F232D">
            <w:pPr>
              <w:rPr>
                <w:sz w:val="20"/>
                <w:szCs w:val="20"/>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 xml:space="preserve">7) 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tc>
        <w:tc>
          <w:tcPr>
            <w:tcW w:w="3888"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lastRenderedPageBreak/>
              <w:t xml:space="preserve">Размещение жилого дома, указанного в описании вида разрешенного использования с </w:t>
            </w:r>
            <w:hyperlink w:anchor="Par140" w:tooltip="2.1" w:history="1">
              <w:r w:rsidRPr="002F232D">
                <w:rPr>
                  <w:sz w:val="20"/>
                  <w:szCs w:val="20"/>
                  <w:lang w:eastAsia="ru-RU"/>
                </w:rPr>
                <w:t>кодом 2.1</w:t>
              </w:r>
            </w:hyperlink>
            <w:r w:rsidRPr="002F232D">
              <w:rPr>
                <w:sz w:val="20"/>
                <w:szCs w:val="20"/>
                <w:lang w:eastAsia="ru-RU"/>
              </w:rPr>
              <w:t>;</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производство сельскохозяйственной продукции;</w:t>
            </w:r>
          </w:p>
          <w:p w:rsidR="002F232D" w:rsidRPr="002F232D" w:rsidRDefault="002F232D" w:rsidP="002F232D">
            <w:pPr>
              <w:widowControl w:val="0"/>
              <w:autoSpaceDE w:val="0"/>
              <w:autoSpaceDN w:val="0"/>
              <w:adjustRightInd w:val="0"/>
              <w:rPr>
                <w:sz w:val="20"/>
                <w:szCs w:val="20"/>
                <w:lang w:eastAsia="ru-RU"/>
              </w:rPr>
            </w:pP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гаража и иных вспомогательных сооружений;</w:t>
            </w:r>
          </w:p>
          <w:p w:rsidR="002F232D" w:rsidRPr="002F232D" w:rsidRDefault="002F232D" w:rsidP="002F232D">
            <w:pPr>
              <w:rPr>
                <w:sz w:val="20"/>
                <w:szCs w:val="20"/>
                <w:lang w:eastAsia="ru-RU"/>
              </w:rPr>
            </w:pPr>
            <w:r w:rsidRPr="002F232D">
              <w:rPr>
                <w:sz w:val="20"/>
                <w:szCs w:val="20"/>
                <w:lang w:eastAsia="ru-RU"/>
              </w:rPr>
              <w:t>содержание сельскохозяйственных животных</w:t>
            </w:r>
          </w:p>
        </w:tc>
      </w:tr>
      <w:tr w:rsidR="002F232D" w:rsidRPr="002F232D" w:rsidTr="009F22B9">
        <w:tc>
          <w:tcPr>
            <w:tcW w:w="1961"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917"/>
            </w:tblGrid>
            <w:tr w:rsidR="002F232D" w:rsidRPr="002F232D" w:rsidTr="009F22B9">
              <w:trPr>
                <w:trHeight w:val="100"/>
              </w:trPr>
              <w:tc>
                <w:tcPr>
                  <w:tcW w:w="0" w:type="auto"/>
                </w:tcPr>
                <w:p w:rsidR="002F232D" w:rsidRPr="002F232D" w:rsidRDefault="002F232D" w:rsidP="002F232D">
                  <w:pPr>
                    <w:autoSpaceDE w:val="0"/>
                    <w:autoSpaceDN w:val="0"/>
                    <w:adjustRightInd w:val="0"/>
                    <w:rPr>
                      <w:sz w:val="20"/>
                      <w:szCs w:val="20"/>
                    </w:rPr>
                  </w:pPr>
                  <w:r w:rsidRPr="002F232D">
                    <w:rPr>
                      <w:rFonts w:eastAsia="Calibri"/>
                      <w:sz w:val="20"/>
                      <w:szCs w:val="20"/>
                      <w:lang w:eastAsia="ru-RU"/>
                    </w:rPr>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4182" w:type="dxa"/>
            <w:shd w:val="clear" w:color="auto" w:fill="auto"/>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- 6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1961" w:type="dxa"/>
            <w:shd w:val="clear" w:color="auto" w:fill="auto"/>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4182" w:type="dxa"/>
            <w:shd w:val="clear" w:color="auto" w:fill="auto"/>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SimSun"/>
                <w:lang w:eastAsia="zh-CN"/>
              </w:rPr>
            </w:pPr>
            <w:r w:rsidRPr="002F232D">
              <w:rPr>
                <w:rFonts w:eastAsia="Calibri"/>
                <w:sz w:val="20"/>
                <w:szCs w:val="20"/>
                <w:lang w:eastAsia="ru-RU"/>
              </w:rPr>
              <w:t>земельного участка– 80%.</w:t>
            </w:r>
          </w:p>
        </w:tc>
        <w:tc>
          <w:tcPr>
            <w:tcW w:w="3888" w:type="dxa"/>
            <w:shd w:val="clear" w:color="auto" w:fill="auto"/>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1961" w:type="dxa"/>
            <w:shd w:val="clear" w:color="auto" w:fill="auto"/>
          </w:tcPr>
          <w:p w:rsidR="002F232D" w:rsidRPr="002F232D" w:rsidRDefault="002F232D" w:rsidP="002F232D">
            <w:pPr>
              <w:jc w:val="both"/>
              <w:rPr>
                <w:sz w:val="20"/>
                <w:szCs w:val="20"/>
              </w:rPr>
            </w:pPr>
            <w:r w:rsidRPr="002F232D">
              <w:rPr>
                <w:sz w:val="20"/>
                <w:szCs w:val="20"/>
              </w:rPr>
              <w:t>3.1.1</w:t>
            </w:r>
          </w:p>
          <w:p w:rsidR="002F232D" w:rsidRPr="002F232D" w:rsidRDefault="002F232D" w:rsidP="002F232D">
            <w:pPr>
              <w:jc w:val="both"/>
              <w:rPr>
                <w:rFonts w:eastAsia="Calibri"/>
              </w:rPr>
            </w:pPr>
            <w:r w:rsidRPr="002F232D">
              <w:rPr>
                <w:sz w:val="20"/>
                <w:szCs w:val="20"/>
              </w:rPr>
              <w:t>Предоставление коммунальных услуг</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 (за исключением линейных объектов);</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Максимальное количество этажей – 3 этажа;</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50%, за исключением линейных объектов;</w:t>
            </w:r>
          </w:p>
          <w:p w:rsidR="002F232D" w:rsidRPr="002F232D" w:rsidRDefault="002F232D" w:rsidP="002F232D">
            <w:pPr>
              <w:jc w:val="both"/>
              <w:rPr>
                <w:rFonts w:eastAsia="Calibri"/>
              </w:rPr>
            </w:pPr>
            <w:r w:rsidRPr="002F232D">
              <w:rPr>
                <w:sz w:val="20"/>
                <w:szCs w:val="20"/>
                <w:lang w:eastAsia="ru-RU"/>
              </w:rPr>
              <w:t>6) Минимальный процент озеленения 10% от площади земельного участка, за исключением линейных объектов.</w:t>
            </w:r>
          </w:p>
        </w:tc>
        <w:tc>
          <w:tcPr>
            <w:tcW w:w="3888" w:type="dxa"/>
            <w:shd w:val="clear" w:color="auto" w:fill="auto"/>
          </w:tcPr>
          <w:p w:rsidR="002F232D" w:rsidRPr="002F232D" w:rsidRDefault="002F232D" w:rsidP="002F232D">
            <w:pPr>
              <w:rPr>
                <w:sz w:val="20"/>
                <w:szCs w:val="20"/>
              </w:rPr>
            </w:pPr>
            <w:r w:rsidRPr="002F232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F232D" w:rsidRPr="002F232D" w:rsidTr="009F22B9">
        <w:tc>
          <w:tcPr>
            <w:tcW w:w="1961" w:type="dxa"/>
            <w:shd w:val="clear" w:color="auto" w:fill="auto"/>
          </w:tcPr>
          <w:p w:rsidR="002F232D" w:rsidRPr="002F232D" w:rsidRDefault="002F232D" w:rsidP="002F232D">
            <w:pPr>
              <w:tabs>
                <w:tab w:val="center" w:pos="4677"/>
                <w:tab w:val="right" w:pos="9355"/>
              </w:tabs>
              <w:rPr>
                <w:sz w:val="20"/>
                <w:szCs w:val="20"/>
                <w:lang w:eastAsia="ru-RU"/>
              </w:rPr>
            </w:pPr>
            <w:r w:rsidRPr="002F232D">
              <w:rPr>
                <w:sz w:val="20"/>
                <w:szCs w:val="20"/>
              </w:rPr>
              <w:t>3.1.2 Административные здания организаций, обеспечивающих предоставление коммунальных услуг</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w:t>
            </w:r>
            <w:r w:rsidRPr="002F232D">
              <w:rPr>
                <w:sz w:val="20"/>
                <w:szCs w:val="20"/>
                <w:lang w:eastAsia="ru-RU"/>
              </w:rPr>
              <w:lastRenderedPageBreak/>
              <w:t xml:space="preserve">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lang w:eastAsia="ru-RU"/>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rFonts w:eastAsia="Calibri"/>
                <w:sz w:val="20"/>
                <w:szCs w:val="20"/>
              </w:rPr>
            </w:pPr>
          </w:p>
        </w:tc>
        <w:tc>
          <w:tcPr>
            <w:tcW w:w="3888" w:type="dxa"/>
            <w:shd w:val="clear" w:color="auto" w:fill="auto"/>
          </w:tcPr>
          <w:p w:rsidR="002F232D" w:rsidRPr="002F232D" w:rsidRDefault="002F232D" w:rsidP="002F232D">
            <w:pPr>
              <w:rPr>
                <w:sz w:val="20"/>
                <w:szCs w:val="20"/>
              </w:rPr>
            </w:pPr>
            <w:r w:rsidRPr="002F232D">
              <w:rPr>
                <w:sz w:val="20"/>
                <w:szCs w:val="20"/>
              </w:rPr>
              <w:lastRenderedPageBreak/>
              <w:t>Размещение зданий, предназначенных для приема физических и юридических лиц в связи с предоставлением им коммунальных услуг</w:t>
            </w:r>
          </w:p>
        </w:tc>
      </w:tr>
      <w:tr w:rsidR="002F232D" w:rsidRPr="002F232D" w:rsidTr="009F22B9">
        <w:tc>
          <w:tcPr>
            <w:tcW w:w="1961" w:type="dxa"/>
            <w:shd w:val="clear" w:color="auto" w:fill="auto"/>
          </w:tcPr>
          <w:p w:rsidR="002F232D" w:rsidRPr="002F232D" w:rsidRDefault="002F232D" w:rsidP="002F232D">
            <w:pPr>
              <w:rPr>
                <w:rFonts w:eastAsia="Calibri"/>
                <w:sz w:val="20"/>
                <w:szCs w:val="20"/>
              </w:rPr>
            </w:pPr>
            <w:r w:rsidRPr="002F232D">
              <w:rPr>
                <w:sz w:val="20"/>
                <w:szCs w:val="20"/>
              </w:rPr>
              <w:t>3.2 Социальное обслуживание</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rFonts w:eastAsia="Calibri"/>
                <w:sz w:val="20"/>
                <w:szCs w:val="20"/>
              </w:rPr>
            </w:pPr>
            <w:r w:rsidRPr="002F232D">
              <w:rPr>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2F232D" w:rsidRPr="002F232D" w:rsidTr="009F22B9">
        <w:tc>
          <w:tcPr>
            <w:tcW w:w="1961" w:type="dxa"/>
            <w:shd w:val="clear" w:color="auto" w:fill="auto"/>
          </w:tcPr>
          <w:p w:rsidR="002F232D" w:rsidRPr="002F232D" w:rsidRDefault="002F232D" w:rsidP="002F232D">
            <w:pPr>
              <w:spacing w:after="200" w:line="276" w:lineRule="auto"/>
              <w:rPr>
                <w:sz w:val="20"/>
                <w:szCs w:val="20"/>
              </w:rPr>
            </w:pPr>
            <w:r w:rsidRPr="002F232D">
              <w:rPr>
                <w:sz w:val="20"/>
                <w:szCs w:val="20"/>
              </w:rPr>
              <w:t>3.2.1  Дома социального обслуживания</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widowControl w:val="0"/>
              <w:suppressAutoHyphens w:val="0"/>
              <w:autoSpaceDE w:val="0"/>
              <w:autoSpaceDN w:val="0"/>
              <w:adjustRightInd w:val="0"/>
              <w:spacing w:after="200" w:line="276" w:lineRule="auto"/>
              <w:rPr>
                <w:sz w:val="20"/>
                <w:szCs w:val="20"/>
              </w:rPr>
            </w:pPr>
            <w:r w:rsidRPr="002F232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2F232D" w:rsidRPr="002F232D" w:rsidRDefault="002F232D" w:rsidP="002F232D">
            <w:pPr>
              <w:spacing w:after="200" w:line="276" w:lineRule="auto"/>
              <w:rPr>
                <w:sz w:val="20"/>
                <w:szCs w:val="20"/>
              </w:rPr>
            </w:pPr>
            <w:r w:rsidRPr="002F232D">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r>
      <w:tr w:rsidR="002F232D" w:rsidRPr="002F232D" w:rsidTr="009F22B9">
        <w:tc>
          <w:tcPr>
            <w:tcW w:w="1961" w:type="dxa"/>
            <w:shd w:val="clear" w:color="auto" w:fill="auto"/>
          </w:tcPr>
          <w:p w:rsidR="002F232D" w:rsidRPr="002F232D" w:rsidRDefault="002F232D" w:rsidP="002F232D">
            <w:pPr>
              <w:spacing w:after="200" w:line="276" w:lineRule="auto"/>
              <w:rPr>
                <w:sz w:val="20"/>
                <w:szCs w:val="20"/>
              </w:rPr>
            </w:pPr>
            <w:r w:rsidRPr="002F232D">
              <w:rPr>
                <w:sz w:val="20"/>
                <w:szCs w:val="20"/>
              </w:rPr>
              <w:t>3.2.2  Оказание социальной помощи населению</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widowControl w:val="0"/>
              <w:suppressAutoHyphens w:val="0"/>
              <w:autoSpaceDE w:val="0"/>
              <w:autoSpaceDN w:val="0"/>
              <w:adjustRightInd w:val="0"/>
              <w:rPr>
                <w:sz w:val="20"/>
                <w:szCs w:val="20"/>
              </w:rPr>
            </w:pPr>
            <w:r w:rsidRPr="002F232D">
              <w:rPr>
                <w:sz w:val="20"/>
                <w:szCs w:val="20"/>
              </w:rPr>
              <w:lastRenderedPageBreak/>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w:t>
            </w:r>
            <w:r w:rsidRPr="002F232D">
              <w:rPr>
                <w:sz w:val="20"/>
                <w:szCs w:val="20"/>
              </w:rPr>
              <w:lastRenderedPageBreak/>
              <w:t>общественных некоммерческих организаций:</w:t>
            </w:r>
          </w:p>
          <w:p w:rsidR="002F232D" w:rsidRPr="002F232D" w:rsidRDefault="002F232D" w:rsidP="002F232D">
            <w:pPr>
              <w:rPr>
                <w:sz w:val="20"/>
                <w:szCs w:val="20"/>
              </w:rPr>
            </w:pPr>
            <w:r w:rsidRPr="002F232D">
              <w:rPr>
                <w:sz w:val="20"/>
                <w:szCs w:val="20"/>
              </w:rPr>
              <w:t>некоммерческих фондов, благотворительных организаций, клубов по интересам</w:t>
            </w:r>
          </w:p>
        </w:tc>
      </w:tr>
      <w:tr w:rsidR="002F232D" w:rsidRPr="002F232D" w:rsidTr="009F22B9">
        <w:tc>
          <w:tcPr>
            <w:tcW w:w="1961" w:type="dxa"/>
            <w:shd w:val="clear" w:color="auto" w:fill="auto"/>
          </w:tcPr>
          <w:p w:rsidR="002F232D" w:rsidRPr="002F232D" w:rsidRDefault="002F232D" w:rsidP="002F232D">
            <w:pPr>
              <w:spacing w:after="200"/>
              <w:rPr>
                <w:sz w:val="20"/>
                <w:szCs w:val="20"/>
              </w:rPr>
            </w:pPr>
            <w:r w:rsidRPr="002F232D">
              <w:rPr>
                <w:sz w:val="20"/>
                <w:szCs w:val="20"/>
              </w:rPr>
              <w:lastRenderedPageBreak/>
              <w:t>3.2.3 Оказание услуг связи</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spacing w:after="200" w:line="276" w:lineRule="auto"/>
              <w:rPr>
                <w:sz w:val="20"/>
                <w:szCs w:val="20"/>
              </w:rPr>
            </w:pPr>
            <w:r w:rsidRPr="002F232D">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2F232D" w:rsidRPr="002F232D" w:rsidTr="009F22B9">
        <w:tc>
          <w:tcPr>
            <w:tcW w:w="1961" w:type="dxa"/>
            <w:shd w:val="clear" w:color="auto" w:fill="auto"/>
          </w:tcPr>
          <w:p w:rsidR="002F232D" w:rsidRPr="002F232D" w:rsidRDefault="002F232D" w:rsidP="002F232D">
            <w:pPr>
              <w:rPr>
                <w:rFonts w:eastAsia="Calibri"/>
              </w:rPr>
            </w:pPr>
            <w:r w:rsidRPr="002F232D">
              <w:rPr>
                <w:sz w:val="20"/>
                <w:szCs w:val="20"/>
              </w:rPr>
              <w:t>3.3  Бытовое обслуживание</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sz w:val="20"/>
                <w:szCs w:val="20"/>
              </w:rPr>
            </w:pPr>
            <w:r w:rsidRPr="002F232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2F232D" w:rsidRPr="002F232D" w:rsidRDefault="002F232D" w:rsidP="002F232D">
            <w:pPr>
              <w:rPr>
                <w:rFonts w:eastAsia="Calibri"/>
              </w:rPr>
            </w:pPr>
          </w:p>
          <w:p w:rsidR="002F232D" w:rsidRPr="002F232D" w:rsidRDefault="002F232D" w:rsidP="002F232D">
            <w:pPr>
              <w:rPr>
                <w:rFonts w:eastAsia="Calibri"/>
              </w:rPr>
            </w:pPr>
          </w:p>
        </w:tc>
      </w:tr>
      <w:tr w:rsidR="002F232D" w:rsidRPr="002F232D" w:rsidTr="009F22B9">
        <w:tc>
          <w:tcPr>
            <w:tcW w:w="1961" w:type="dxa"/>
            <w:shd w:val="clear" w:color="auto" w:fill="auto"/>
          </w:tcPr>
          <w:p w:rsidR="002F232D" w:rsidRPr="002F232D" w:rsidRDefault="002F232D" w:rsidP="002F232D">
            <w:pPr>
              <w:jc w:val="both"/>
              <w:rPr>
                <w:sz w:val="20"/>
                <w:szCs w:val="20"/>
                <w:lang w:eastAsia="ru-RU"/>
              </w:rPr>
            </w:pPr>
            <w:r w:rsidRPr="002F232D">
              <w:rPr>
                <w:sz w:val="20"/>
                <w:szCs w:val="20"/>
                <w:lang w:eastAsia="ru-RU"/>
              </w:rPr>
              <w:t>3.4  Здравоохранение</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sz w:val="20"/>
                <w:szCs w:val="20"/>
                <w:lang w:eastAsia="ru-RU"/>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sz w:val="20"/>
                <w:szCs w:val="20"/>
                <w:lang w:eastAsia="ru-RU"/>
              </w:rPr>
            </w:pPr>
            <w:r w:rsidRPr="002F232D">
              <w:rPr>
                <w:sz w:val="20"/>
                <w:szCs w:val="20"/>
                <w:lang w:eastAsia="ru-RU"/>
              </w:rPr>
              <w:lastRenderedPageBreak/>
              <w:t xml:space="preserve">Размещение объектов капитального строительства, предназначенных для оказания гражданам медицинской помощи. </w:t>
            </w:r>
          </w:p>
        </w:tc>
      </w:tr>
      <w:tr w:rsidR="002F232D" w:rsidRPr="002F232D" w:rsidTr="009F22B9">
        <w:tc>
          <w:tcPr>
            <w:tcW w:w="1961" w:type="dxa"/>
            <w:shd w:val="clear" w:color="auto" w:fill="auto"/>
          </w:tcPr>
          <w:p w:rsidR="002F232D" w:rsidRPr="002F232D" w:rsidRDefault="002F232D" w:rsidP="002F232D">
            <w:pPr>
              <w:rPr>
                <w:sz w:val="20"/>
                <w:szCs w:val="20"/>
              </w:rPr>
            </w:pPr>
            <w:r w:rsidRPr="002F232D">
              <w:rPr>
                <w:sz w:val="20"/>
                <w:szCs w:val="20"/>
              </w:rPr>
              <w:t>3.4.2 Стационарное медицинское обслуживание</w:t>
            </w:r>
          </w:p>
        </w:tc>
        <w:tc>
          <w:tcPr>
            <w:tcW w:w="4182" w:type="dxa"/>
            <w:shd w:val="clear" w:color="auto" w:fill="auto"/>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sz w:val="20"/>
                <w:szCs w:val="20"/>
              </w:rPr>
            </w:pPr>
            <w:r w:rsidRPr="002F232D">
              <w:rPr>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2F232D" w:rsidRPr="002F232D" w:rsidRDefault="002F232D" w:rsidP="002F232D">
            <w:pPr>
              <w:rPr>
                <w:sz w:val="20"/>
                <w:szCs w:val="20"/>
              </w:rPr>
            </w:pPr>
            <w:r w:rsidRPr="002F232D">
              <w:rPr>
                <w:sz w:val="20"/>
                <w:szCs w:val="20"/>
              </w:rPr>
              <w:t>размещение станций скорой помощи;</w:t>
            </w:r>
          </w:p>
          <w:p w:rsidR="002F232D" w:rsidRPr="002F232D" w:rsidRDefault="002F232D" w:rsidP="002F232D">
            <w:pPr>
              <w:widowControl w:val="0"/>
              <w:autoSpaceDE w:val="0"/>
              <w:autoSpaceDN w:val="0"/>
              <w:adjustRightInd w:val="0"/>
              <w:rPr>
                <w:sz w:val="20"/>
                <w:szCs w:val="20"/>
              </w:rPr>
            </w:pPr>
            <w:r w:rsidRPr="002F232D">
              <w:rPr>
                <w:sz w:val="20"/>
                <w:szCs w:val="20"/>
              </w:rPr>
              <w:t>размещение площадок санитарной авиации</w:t>
            </w:r>
          </w:p>
        </w:tc>
      </w:tr>
      <w:tr w:rsidR="002F232D" w:rsidRPr="002F232D" w:rsidTr="009F22B9">
        <w:tc>
          <w:tcPr>
            <w:tcW w:w="1961" w:type="dxa"/>
            <w:shd w:val="clear" w:color="auto" w:fill="auto"/>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rPr>
              <w:t>3.7.1 О</w:t>
            </w:r>
            <w:r w:rsidRPr="002F232D">
              <w:rPr>
                <w:sz w:val="20"/>
                <w:szCs w:val="20"/>
                <w:lang w:eastAsia="ru-RU"/>
              </w:rPr>
              <w:t>существление религиозных обрядов</w:t>
            </w:r>
          </w:p>
          <w:p w:rsidR="002F232D" w:rsidRPr="002F232D" w:rsidRDefault="002F232D" w:rsidP="002F232D">
            <w:pPr>
              <w:jc w:val="both"/>
              <w:rPr>
                <w:rFonts w:eastAsia="Calibri"/>
              </w:rPr>
            </w:pP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3)</w:t>
            </w:r>
            <w:r w:rsidRPr="002F232D">
              <w:rPr>
                <w:sz w:val="20"/>
                <w:szCs w:val="20"/>
                <w:lang w:eastAsia="ru-RU"/>
              </w:rPr>
              <w:t xml:space="preserve"> Максимальная высота объектов капитального строительства от уровня земли -  не более 50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suppressAutoHyphens w:val="0"/>
              <w:autoSpaceDE w:val="0"/>
              <w:autoSpaceDN w:val="0"/>
              <w:adjustRightInd w:val="0"/>
              <w:jc w:val="both"/>
              <w:rPr>
                <w:bCs/>
                <w:sz w:val="20"/>
                <w:szCs w:val="20"/>
                <w:lang w:eastAsia="ru-RU"/>
              </w:rPr>
            </w:pPr>
            <w:r w:rsidRPr="002F232D">
              <w:rPr>
                <w:bCs/>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2F232D" w:rsidRPr="002F232D" w:rsidRDefault="002F232D" w:rsidP="002F232D">
            <w:pPr>
              <w:jc w:val="both"/>
              <w:rPr>
                <w:rFonts w:eastAsia="Calibri"/>
              </w:rPr>
            </w:pPr>
          </w:p>
        </w:tc>
      </w:tr>
      <w:tr w:rsidR="002F232D" w:rsidRPr="002F232D" w:rsidTr="009F22B9">
        <w:tc>
          <w:tcPr>
            <w:tcW w:w="1961" w:type="dxa"/>
            <w:shd w:val="clear" w:color="auto" w:fill="auto"/>
          </w:tcPr>
          <w:p w:rsidR="002F232D" w:rsidRPr="002F232D" w:rsidRDefault="002F232D" w:rsidP="002F232D">
            <w:pPr>
              <w:jc w:val="both"/>
              <w:rPr>
                <w:rFonts w:eastAsia="Calibri"/>
              </w:rPr>
            </w:pPr>
            <w:r w:rsidRPr="002F232D">
              <w:rPr>
                <w:sz w:val="20"/>
                <w:szCs w:val="20"/>
              </w:rPr>
              <w:t>3.8.1 Государственное управление</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w:t>
            </w:r>
            <w:r w:rsidRPr="002F232D">
              <w:rPr>
                <w:sz w:val="20"/>
                <w:szCs w:val="20"/>
                <w:lang w:eastAsia="ru-RU"/>
              </w:rPr>
              <w:lastRenderedPageBreak/>
              <w:t xml:space="preserve">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rFonts w:eastAsia="Calibri"/>
              </w:rPr>
            </w:pPr>
            <w:r w:rsidRPr="002F232D">
              <w:rPr>
                <w:sz w:val="20"/>
                <w:szCs w:val="20"/>
              </w:rPr>
              <w:lastRenderedPageBreak/>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2F232D" w:rsidRPr="002F232D" w:rsidTr="009F22B9">
        <w:tc>
          <w:tcPr>
            <w:tcW w:w="1961" w:type="dxa"/>
            <w:shd w:val="clear" w:color="auto" w:fill="auto"/>
          </w:tcPr>
          <w:p w:rsidR="002F232D" w:rsidRPr="002F232D" w:rsidRDefault="002F232D" w:rsidP="002F232D">
            <w:pPr>
              <w:rPr>
                <w:sz w:val="20"/>
                <w:szCs w:val="20"/>
                <w:lang w:eastAsia="ru-RU"/>
              </w:rPr>
            </w:pPr>
            <w:r w:rsidRPr="002F232D">
              <w:rPr>
                <w:sz w:val="20"/>
                <w:szCs w:val="20"/>
                <w:lang w:eastAsia="ru-RU"/>
              </w:rPr>
              <w:t>3.10.1Амбулаторное ветеринарное обслуживание</w:t>
            </w:r>
          </w:p>
        </w:tc>
        <w:tc>
          <w:tcPr>
            <w:tcW w:w="4182" w:type="dxa"/>
            <w:shd w:val="clear" w:color="auto" w:fill="auto"/>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rPr>
                <w:sz w:val="20"/>
                <w:szCs w:val="20"/>
                <w:lang w:eastAsia="ru-RU"/>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sz w:val="20"/>
                <w:szCs w:val="20"/>
                <w:lang w:eastAsia="ru-RU"/>
              </w:rPr>
            </w:pPr>
            <w:r w:rsidRPr="002F232D">
              <w:rPr>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2F232D" w:rsidRPr="002F232D" w:rsidTr="009F22B9">
        <w:tc>
          <w:tcPr>
            <w:tcW w:w="1961" w:type="dxa"/>
            <w:shd w:val="clear" w:color="auto" w:fill="auto"/>
          </w:tcPr>
          <w:p w:rsidR="002F232D" w:rsidRPr="002F232D" w:rsidRDefault="002F232D" w:rsidP="002F232D">
            <w:pPr>
              <w:jc w:val="both"/>
              <w:rPr>
                <w:sz w:val="20"/>
                <w:szCs w:val="20"/>
              </w:rPr>
            </w:pPr>
            <w:r w:rsidRPr="002F232D">
              <w:rPr>
                <w:sz w:val="20"/>
                <w:szCs w:val="20"/>
              </w:rPr>
              <w:t>4.0 Предпринимательство</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Максимальное количество этажей зданий – 5 этажа; </w:t>
            </w:r>
          </w:p>
          <w:p w:rsidR="002F232D" w:rsidRPr="002F232D" w:rsidRDefault="002F232D" w:rsidP="002F232D">
            <w:pPr>
              <w:autoSpaceDE w:val="0"/>
              <w:autoSpaceDN w:val="0"/>
              <w:adjustRightInd w:val="0"/>
              <w:rPr>
                <w:sz w:val="20"/>
                <w:szCs w:val="20"/>
              </w:rPr>
            </w:pPr>
            <w:r w:rsidRPr="002F232D">
              <w:rPr>
                <w:sz w:val="20"/>
                <w:szCs w:val="20"/>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6)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rPr>
            </w:pPr>
            <w:r w:rsidRPr="002F232D">
              <w:rPr>
                <w:sz w:val="20"/>
                <w:szCs w:val="20"/>
              </w:rPr>
              <w:t>7) Минимальный процент озеленения - 15% от площади земельного участка.</w:t>
            </w:r>
          </w:p>
        </w:tc>
        <w:tc>
          <w:tcPr>
            <w:tcW w:w="3888" w:type="dxa"/>
            <w:shd w:val="clear" w:color="auto" w:fill="auto"/>
          </w:tcPr>
          <w:p w:rsidR="002F232D" w:rsidRPr="002F232D" w:rsidRDefault="002F232D" w:rsidP="002F232D">
            <w:pPr>
              <w:rPr>
                <w:sz w:val="20"/>
                <w:szCs w:val="20"/>
              </w:rPr>
            </w:pPr>
            <w:r w:rsidRPr="002F232D">
              <w:rPr>
                <w:sz w:val="20"/>
                <w:szCs w:val="20"/>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2F232D" w:rsidRPr="002F232D" w:rsidTr="009F22B9">
        <w:tc>
          <w:tcPr>
            <w:tcW w:w="1961" w:type="dxa"/>
          </w:tcPr>
          <w:p w:rsidR="002F232D" w:rsidRPr="002F232D" w:rsidRDefault="002F232D" w:rsidP="002F232D">
            <w:pPr>
              <w:rPr>
                <w:rFonts w:eastAsia="Calibri"/>
              </w:rPr>
            </w:pPr>
            <w:r w:rsidRPr="002F232D">
              <w:rPr>
                <w:sz w:val="20"/>
                <w:szCs w:val="20"/>
              </w:rPr>
              <w:t>4.1 Деловое управление</w:t>
            </w:r>
          </w:p>
        </w:tc>
        <w:tc>
          <w:tcPr>
            <w:tcW w:w="4182"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lastRenderedPageBreak/>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tcPr>
          <w:p w:rsidR="002F232D" w:rsidRPr="002F232D" w:rsidRDefault="002F232D" w:rsidP="002F232D">
            <w:pPr>
              <w:jc w:val="both"/>
              <w:rPr>
                <w:rFonts w:eastAsia="Calibri"/>
              </w:rPr>
            </w:pPr>
            <w:r w:rsidRPr="002F232D">
              <w:rPr>
                <w:sz w:val="20"/>
                <w:szCs w:val="20"/>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1961" w:type="dxa"/>
            <w:shd w:val="clear" w:color="auto" w:fill="auto"/>
          </w:tcPr>
          <w:p w:rsidR="002F232D" w:rsidRPr="002F232D" w:rsidRDefault="002F232D" w:rsidP="002F232D">
            <w:pPr>
              <w:jc w:val="both"/>
              <w:rPr>
                <w:rFonts w:eastAsia="Calibri"/>
              </w:rPr>
            </w:pPr>
            <w:r w:rsidRPr="002F232D">
              <w:rPr>
                <w:sz w:val="20"/>
                <w:szCs w:val="20"/>
              </w:rPr>
              <w:t>4.3 Рынки</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 2)  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3)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4) </w:t>
            </w:r>
            <w:r w:rsidRPr="002F232D">
              <w:rPr>
                <w:sz w:val="20"/>
                <w:szCs w:val="20"/>
                <w:lang w:eastAsia="ru-RU"/>
              </w:rPr>
              <w:t xml:space="preserve">Максимальное количество этажей зданий – 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6) М</w:t>
            </w:r>
            <w:r w:rsidRPr="002F232D">
              <w:rPr>
                <w:sz w:val="20"/>
                <w:szCs w:val="20"/>
                <w:lang w:eastAsia="ru-RU"/>
              </w:rPr>
              <w:t>инимальный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F232D" w:rsidRPr="002F232D" w:rsidRDefault="002F232D" w:rsidP="002F232D">
            <w:pPr>
              <w:rPr>
                <w:rFonts w:eastAsia="Calibri"/>
              </w:rPr>
            </w:pPr>
            <w:r w:rsidRPr="002F232D">
              <w:rPr>
                <w:sz w:val="20"/>
                <w:szCs w:val="20"/>
                <w:lang w:eastAsia="ru-RU"/>
              </w:rPr>
              <w:t>размещение гаражей и (или) стоянок для автомобилей сотрудников и посетителей рынка</w:t>
            </w:r>
          </w:p>
        </w:tc>
      </w:tr>
      <w:tr w:rsidR="002F232D" w:rsidRPr="002F232D" w:rsidTr="009F22B9">
        <w:tc>
          <w:tcPr>
            <w:tcW w:w="1961" w:type="dxa"/>
            <w:shd w:val="clear" w:color="auto" w:fill="auto"/>
          </w:tcPr>
          <w:p w:rsidR="002F232D" w:rsidRPr="002F232D" w:rsidRDefault="002F232D" w:rsidP="002F232D">
            <w:pPr>
              <w:jc w:val="both"/>
              <w:rPr>
                <w:rFonts w:eastAsia="Calibri"/>
              </w:rPr>
            </w:pPr>
            <w:r w:rsidRPr="002F232D">
              <w:rPr>
                <w:sz w:val="20"/>
                <w:szCs w:val="20"/>
              </w:rPr>
              <w:t>4.4 Магазины</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1961" w:type="dxa"/>
            <w:shd w:val="clear" w:color="auto" w:fill="auto"/>
          </w:tcPr>
          <w:p w:rsidR="002F232D" w:rsidRPr="002F232D" w:rsidRDefault="002F232D" w:rsidP="002F232D">
            <w:pPr>
              <w:jc w:val="both"/>
              <w:rPr>
                <w:rFonts w:eastAsia="Calibri"/>
              </w:rPr>
            </w:pPr>
            <w:r w:rsidRPr="002F232D">
              <w:rPr>
                <w:sz w:val="20"/>
                <w:szCs w:val="20"/>
              </w:rPr>
              <w:t>4.5 Банковская и страховая деятельность</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80%;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rFonts w:eastAsia="Calibri"/>
              </w:rPr>
            </w:pPr>
            <w:r w:rsidRPr="002F232D">
              <w:rPr>
                <w:sz w:val="20"/>
                <w:szCs w:val="20"/>
              </w:rPr>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2F232D" w:rsidRPr="002F232D" w:rsidTr="009F22B9">
        <w:tc>
          <w:tcPr>
            <w:tcW w:w="1961" w:type="dxa"/>
            <w:shd w:val="clear" w:color="auto" w:fill="auto"/>
          </w:tcPr>
          <w:p w:rsidR="002F232D" w:rsidRPr="002F232D" w:rsidRDefault="002F232D" w:rsidP="002F232D">
            <w:pPr>
              <w:jc w:val="both"/>
              <w:rPr>
                <w:rFonts w:eastAsia="Calibri"/>
              </w:rPr>
            </w:pPr>
            <w:r w:rsidRPr="002F232D">
              <w:rPr>
                <w:sz w:val="20"/>
                <w:szCs w:val="20"/>
              </w:rPr>
              <w:t>4.6 Общественное питание</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1961" w:type="dxa"/>
            <w:shd w:val="clear" w:color="auto" w:fill="auto"/>
          </w:tcPr>
          <w:p w:rsidR="002F232D" w:rsidRPr="002F232D" w:rsidRDefault="002F232D" w:rsidP="002F232D">
            <w:pPr>
              <w:jc w:val="both"/>
              <w:rPr>
                <w:rFonts w:eastAsia="Calibri"/>
              </w:rPr>
            </w:pPr>
            <w:r w:rsidRPr="002F232D">
              <w:rPr>
                <w:sz w:val="20"/>
                <w:szCs w:val="20"/>
              </w:rPr>
              <w:t>4.9 Служебные гаражи</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rFonts w:eastAsia="Calibri"/>
              </w:rPr>
            </w:pPr>
            <w:r w:rsidRPr="002F232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c>
          <w:tcPr>
            <w:tcW w:w="1961" w:type="dxa"/>
            <w:shd w:val="clear" w:color="auto" w:fill="auto"/>
          </w:tcPr>
          <w:p w:rsidR="002F232D" w:rsidRPr="002F232D" w:rsidRDefault="002F232D" w:rsidP="002F232D">
            <w:pPr>
              <w:rPr>
                <w:sz w:val="20"/>
                <w:szCs w:val="20"/>
              </w:rPr>
            </w:pPr>
            <w:r w:rsidRPr="002F232D">
              <w:rPr>
                <w:sz w:val="20"/>
                <w:szCs w:val="20"/>
              </w:rPr>
              <w:t>4.9.1  Объекты дорожного сервиса</w:t>
            </w:r>
          </w:p>
        </w:tc>
        <w:tc>
          <w:tcPr>
            <w:tcW w:w="4182"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lastRenderedPageBreak/>
              <w:t>4)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5) Максимальный процент застройки участка- 50%.</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88"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2" w:anchor="block_14911" w:history="1">
              <w:r w:rsidRPr="002F232D">
                <w:rPr>
                  <w:sz w:val="20"/>
                  <w:szCs w:val="20"/>
                </w:rPr>
                <w:t>кодами 4.9.1.1 - 4.9.1.4</w:t>
              </w:r>
            </w:hyperlink>
          </w:p>
        </w:tc>
      </w:tr>
      <w:tr w:rsidR="002F232D" w:rsidRPr="002F232D" w:rsidTr="009F22B9">
        <w:tc>
          <w:tcPr>
            <w:tcW w:w="1961" w:type="dxa"/>
            <w:shd w:val="clear" w:color="auto" w:fill="auto"/>
          </w:tcPr>
          <w:p w:rsidR="002F232D" w:rsidRPr="002F232D" w:rsidRDefault="002F232D" w:rsidP="002F232D">
            <w:pPr>
              <w:rPr>
                <w:sz w:val="20"/>
                <w:szCs w:val="20"/>
              </w:rPr>
            </w:pPr>
            <w:r w:rsidRPr="002F232D">
              <w:rPr>
                <w:sz w:val="20"/>
                <w:szCs w:val="20"/>
              </w:rPr>
              <w:t>4.9.1.1 Заправка транспортных средств</w:t>
            </w:r>
          </w:p>
        </w:tc>
        <w:tc>
          <w:tcPr>
            <w:tcW w:w="4182"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88"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1961" w:type="dxa"/>
            <w:shd w:val="clear" w:color="auto" w:fill="auto"/>
          </w:tcPr>
          <w:p w:rsidR="002F232D" w:rsidRPr="002F232D" w:rsidRDefault="002F232D" w:rsidP="002F232D">
            <w:pPr>
              <w:jc w:val="both"/>
              <w:rPr>
                <w:sz w:val="20"/>
                <w:szCs w:val="20"/>
              </w:rPr>
            </w:pPr>
            <w:r w:rsidRPr="002F232D">
              <w:rPr>
                <w:sz w:val="20"/>
                <w:szCs w:val="20"/>
              </w:rPr>
              <w:t>4.9.1.3 Автомобильные мойки</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sz w:val="20"/>
                <w:szCs w:val="20"/>
              </w:rPr>
            </w:pPr>
            <w:r w:rsidRPr="002F232D">
              <w:rPr>
                <w:sz w:val="20"/>
                <w:szCs w:val="20"/>
              </w:rPr>
              <w:t>Размещение автомобильных моек, а также размещение магазинов сопутствующей торговли</w:t>
            </w:r>
          </w:p>
        </w:tc>
      </w:tr>
      <w:tr w:rsidR="002F232D" w:rsidRPr="002F232D" w:rsidTr="009F22B9">
        <w:tc>
          <w:tcPr>
            <w:tcW w:w="1961" w:type="dxa"/>
            <w:shd w:val="clear" w:color="auto" w:fill="auto"/>
          </w:tcPr>
          <w:p w:rsidR="002F232D" w:rsidRPr="002F232D" w:rsidRDefault="002F232D" w:rsidP="002F232D">
            <w:pPr>
              <w:jc w:val="both"/>
              <w:rPr>
                <w:sz w:val="20"/>
                <w:szCs w:val="20"/>
              </w:rPr>
            </w:pPr>
            <w:r w:rsidRPr="002F232D">
              <w:rPr>
                <w:sz w:val="20"/>
                <w:szCs w:val="20"/>
              </w:rPr>
              <w:t>4.9.1.4 Ремонт автомобилей</w:t>
            </w:r>
          </w:p>
        </w:tc>
        <w:tc>
          <w:tcPr>
            <w:tcW w:w="418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888" w:type="dxa"/>
            <w:shd w:val="clear" w:color="auto" w:fill="auto"/>
          </w:tcPr>
          <w:p w:rsidR="002F232D" w:rsidRPr="002F232D" w:rsidRDefault="002F232D" w:rsidP="002F232D">
            <w:pPr>
              <w:rPr>
                <w:sz w:val="20"/>
                <w:szCs w:val="20"/>
              </w:rPr>
            </w:pPr>
            <w:r w:rsidRPr="002F232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2F232D" w:rsidRPr="002F232D" w:rsidTr="009F22B9">
        <w:tc>
          <w:tcPr>
            <w:tcW w:w="1961"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4182"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 xml:space="preserve">Параметры разрешенного использования объектов капитального строительства </w:t>
            </w:r>
            <w:r w:rsidRPr="002F232D">
              <w:rPr>
                <w:rFonts w:eastAsia="Calibri"/>
                <w:sz w:val="20"/>
                <w:szCs w:val="20"/>
                <w:lang w:eastAsia="ru-RU"/>
              </w:rPr>
              <w:lastRenderedPageBreak/>
              <w:t>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88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 xml:space="preserve">Размещение объектов связи, радиовещания, телевидения, включая воздушные радиорелейные, надземные и </w:t>
            </w:r>
            <w:r w:rsidRPr="002F232D">
              <w:rPr>
                <w:rFonts w:eastAsia="Calibri"/>
                <w:sz w:val="20"/>
                <w:szCs w:val="20"/>
                <w:lang w:eastAsia="ru-RU"/>
              </w:rPr>
              <w:lastRenderedPageBreak/>
              <w:t>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jc w:val="both"/>
        <w:rPr>
          <w:rFonts w:eastAsia="Calibri"/>
          <w:b/>
        </w:rPr>
      </w:pPr>
    </w:p>
    <w:p w:rsidR="002F232D" w:rsidRPr="002F232D" w:rsidRDefault="002F232D" w:rsidP="002F232D">
      <w:pPr>
        <w:numPr>
          <w:ilvl w:val="0"/>
          <w:numId w:val="3"/>
        </w:numPr>
        <w:suppressAutoHyphens w:val="0"/>
        <w:spacing w:after="200" w:line="276" w:lineRule="auto"/>
        <w:ind w:left="875"/>
        <w:contextualSpacing/>
        <w:rPr>
          <w:b/>
        </w:rPr>
      </w:pPr>
      <w:r w:rsidRPr="002F232D">
        <w:rPr>
          <w:b/>
        </w:rPr>
        <w:t>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contextualSpacing/>
        <w:rPr>
          <w:b/>
          <w:color w:val="FF0000"/>
        </w:rPr>
      </w:pPr>
    </w:p>
    <w:p w:rsidR="002F232D" w:rsidRPr="002F232D" w:rsidRDefault="002F232D" w:rsidP="002F232D">
      <w:pPr>
        <w:keepLines/>
        <w:widowControl w:val="0"/>
        <w:jc w:val="both"/>
        <w:rPr>
          <w:lang w:eastAsia="ru-RU"/>
        </w:rPr>
      </w:pPr>
      <w:r w:rsidRPr="002F232D">
        <w:rPr>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keepLines/>
        <w:widowControl w:val="0"/>
        <w:jc w:val="both"/>
        <w:rPr>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969"/>
      </w:tblGrid>
      <w:tr w:rsidR="002F232D" w:rsidRPr="002F232D" w:rsidTr="009F22B9">
        <w:trPr>
          <w:trHeight w:val="140"/>
        </w:trPr>
        <w:tc>
          <w:tcPr>
            <w:tcW w:w="1951" w:type="dxa"/>
            <w:shd w:val="clear" w:color="auto" w:fill="auto"/>
            <w:vAlign w:val="center"/>
          </w:tcPr>
          <w:p w:rsidR="002F232D" w:rsidRPr="002F232D" w:rsidRDefault="002F232D" w:rsidP="002F232D">
            <w:pPr>
              <w:jc w:val="center"/>
              <w:rPr>
                <w:b/>
                <w:sz w:val="16"/>
                <w:szCs w:val="16"/>
              </w:rPr>
            </w:pPr>
            <w:r w:rsidRPr="002F232D">
              <w:rPr>
                <w:b/>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b/>
              </w:rPr>
            </w:pPr>
            <w:r w:rsidRPr="002F232D">
              <w:rPr>
                <w:b/>
                <w:sz w:val="16"/>
                <w:szCs w:val="16"/>
              </w:rPr>
              <w:t>(код по классификатору</w:t>
            </w:r>
            <w:r w:rsidRPr="002F232D">
              <w:rPr>
                <w:rFonts w:eastAsia="Calibri"/>
                <w:b/>
                <w:sz w:val="16"/>
                <w:szCs w:val="16"/>
              </w:rPr>
              <w:t>)</w:t>
            </w:r>
          </w:p>
        </w:tc>
        <w:tc>
          <w:tcPr>
            <w:tcW w:w="4111" w:type="dxa"/>
            <w:shd w:val="clear" w:color="auto" w:fill="auto"/>
            <w:vAlign w:val="center"/>
          </w:tcPr>
          <w:p w:rsidR="002F232D" w:rsidRPr="002F232D" w:rsidRDefault="002F232D" w:rsidP="002F232D">
            <w:pPr>
              <w:jc w:val="center"/>
              <w:rPr>
                <w:b/>
                <w:sz w:val="16"/>
                <w:szCs w:val="16"/>
              </w:rPr>
            </w:pPr>
            <w:r w:rsidRPr="002F232D">
              <w:rPr>
                <w:b/>
                <w:sz w:val="16"/>
                <w:szCs w:val="16"/>
              </w:rPr>
              <w:t>ПАРАМЕТРЫ РАЗРЕШЕННОГО ИСПОЛЬЗОВАНИЯ</w:t>
            </w:r>
          </w:p>
          <w:p w:rsidR="002F232D" w:rsidRPr="002F232D" w:rsidRDefault="002F232D" w:rsidP="002F232D">
            <w:pPr>
              <w:jc w:val="center"/>
              <w:rPr>
                <w:rFonts w:eastAsia="Calibri"/>
                <w:b/>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shd w:val="clear" w:color="auto" w:fill="auto"/>
            <w:vAlign w:val="center"/>
          </w:tcPr>
          <w:p w:rsidR="002F232D" w:rsidRPr="002F232D" w:rsidRDefault="002F232D" w:rsidP="002F232D">
            <w:pPr>
              <w:jc w:val="center"/>
              <w:rPr>
                <w:rFonts w:eastAsia="Calibri"/>
                <w:b/>
              </w:rPr>
            </w:pPr>
            <w:r w:rsidRPr="002F232D">
              <w:rPr>
                <w:b/>
                <w:sz w:val="16"/>
                <w:szCs w:val="16"/>
              </w:rPr>
              <w:t>ОПИСАНИЕ ВИДА РАЗРЕШЕННОГО ИСПОЛЬЗОВАНИЯ ЗЕМЕЛЬНОГО УЧАСТКА</w:t>
            </w:r>
          </w:p>
        </w:tc>
      </w:tr>
      <w:tr w:rsidR="002F232D" w:rsidRPr="002F232D" w:rsidTr="009F22B9">
        <w:trPr>
          <w:trHeight w:val="140"/>
        </w:trPr>
        <w:tc>
          <w:tcPr>
            <w:tcW w:w="1951" w:type="dxa"/>
            <w:shd w:val="clear" w:color="auto" w:fill="auto"/>
          </w:tcPr>
          <w:p w:rsidR="002F232D" w:rsidRPr="002F232D" w:rsidRDefault="002F232D" w:rsidP="002F232D">
            <w:pPr>
              <w:rPr>
                <w:rFonts w:eastAsia="Calibri"/>
                <w:b/>
                <w:sz w:val="20"/>
                <w:szCs w:val="20"/>
              </w:rPr>
            </w:pPr>
            <w:r w:rsidRPr="002F232D">
              <w:rPr>
                <w:sz w:val="20"/>
                <w:szCs w:val="20"/>
              </w:rPr>
              <w:t>Объекты хозяйственного назначения</w:t>
            </w:r>
          </w:p>
        </w:tc>
        <w:tc>
          <w:tcPr>
            <w:tcW w:w="4111" w:type="dxa"/>
            <w:shd w:val="clear" w:color="auto" w:fill="auto"/>
          </w:tcPr>
          <w:p w:rsidR="002F232D" w:rsidRPr="002F232D" w:rsidRDefault="002F232D" w:rsidP="002F232D">
            <w:pPr>
              <w:rPr>
                <w:sz w:val="20"/>
                <w:szCs w:val="20"/>
              </w:rPr>
            </w:pPr>
            <w:r w:rsidRPr="002F232D">
              <w:rPr>
                <w:sz w:val="20"/>
                <w:szCs w:val="20"/>
              </w:rPr>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2F232D" w:rsidRPr="002F232D" w:rsidRDefault="002F232D" w:rsidP="002F232D">
            <w:pPr>
              <w:rPr>
                <w:sz w:val="20"/>
                <w:szCs w:val="20"/>
              </w:rPr>
            </w:pPr>
            <w:r w:rsidRPr="002F232D">
              <w:rPr>
                <w:sz w:val="20"/>
                <w:szCs w:val="20"/>
              </w:rPr>
              <w:t xml:space="preserve">2) </w:t>
            </w:r>
            <w:r w:rsidRPr="002F232D">
              <w:rPr>
                <w:sz w:val="20"/>
                <w:szCs w:val="20"/>
                <w:lang w:eastAsia="ru-RU"/>
              </w:rPr>
              <w:t>Максимальное количество надземных этажей – не более 1 этажа,</w:t>
            </w:r>
          </w:p>
          <w:p w:rsidR="002F232D" w:rsidRPr="002F232D" w:rsidRDefault="002F232D" w:rsidP="002F232D">
            <w:pPr>
              <w:jc w:val="both"/>
              <w:rPr>
                <w:sz w:val="20"/>
                <w:szCs w:val="20"/>
              </w:rPr>
            </w:pPr>
            <w:r w:rsidRPr="002F232D">
              <w:rPr>
                <w:sz w:val="20"/>
                <w:szCs w:val="20"/>
                <w:lang w:eastAsia="ru-RU"/>
              </w:rPr>
              <w:t>3) Р</w:t>
            </w:r>
            <w:r w:rsidRPr="002F232D">
              <w:rPr>
                <w:sz w:val="20"/>
                <w:szCs w:val="20"/>
              </w:rPr>
              <w:t>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2F232D" w:rsidRPr="002F232D" w:rsidRDefault="002F232D" w:rsidP="002F232D">
            <w:pPr>
              <w:jc w:val="both"/>
              <w:rPr>
                <w:sz w:val="20"/>
                <w:szCs w:val="20"/>
              </w:rPr>
            </w:pPr>
            <w:r w:rsidRPr="002F232D">
              <w:rPr>
                <w:sz w:val="20"/>
                <w:szCs w:val="20"/>
              </w:rPr>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2F232D" w:rsidRPr="002F232D" w:rsidRDefault="002F232D" w:rsidP="002F232D">
            <w:pPr>
              <w:jc w:val="both"/>
              <w:rPr>
                <w:sz w:val="20"/>
                <w:szCs w:val="20"/>
              </w:rPr>
            </w:pPr>
            <w:r w:rsidRPr="002F232D">
              <w:rPr>
                <w:sz w:val="20"/>
                <w:szCs w:val="20"/>
              </w:rPr>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p w:rsidR="002F232D" w:rsidRPr="002F232D" w:rsidRDefault="002F232D" w:rsidP="002F232D">
            <w:pPr>
              <w:jc w:val="both"/>
              <w:rPr>
                <w:sz w:val="20"/>
                <w:szCs w:val="20"/>
              </w:rPr>
            </w:pPr>
            <w:r w:rsidRPr="002F232D">
              <w:rPr>
                <w:color w:val="FF0000"/>
                <w:sz w:val="20"/>
                <w:szCs w:val="20"/>
              </w:rPr>
              <w:lastRenderedPageBreak/>
              <w:t>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sz w:val="20"/>
                <w:szCs w:val="20"/>
                <w:lang w:eastAsia="ru-RU"/>
              </w:rPr>
            </w:pPr>
            <w:r w:rsidRPr="002F232D">
              <w:rPr>
                <w:sz w:val="20"/>
                <w:szCs w:val="20"/>
                <w:lang w:eastAsia="ru-RU"/>
              </w:rPr>
              <w:lastRenderedPageBreak/>
              <w:t>- хозяйственные постройки, летние кухни, беседки, кладовые, подвалы;</w:t>
            </w:r>
          </w:p>
          <w:p w:rsidR="002F232D" w:rsidRPr="002F232D" w:rsidRDefault="002F232D" w:rsidP="002F232D">
            <w:pPr>
              <w:rPr>
                <w:sz w:val="20"/>
                <w:szCs w:val="20"/>
                <w:lang w:eastAsia="ru-RU"/>
              </w:rPr>
            </w:pPr>
            <w:r w:rsidRPr="002F232D">
              <w:rPr>
                <w:sz w:val="20"/>
                <w:szCs w:val="20"/>
                <w:lang w:eastAsia="ru-RU"/>
              </w:rPr>
              <w:t>- сады, огороды, палисадники;</w:t>
            </w:r>
          </w:p>
          <w:p w:rsidR="002F232D" w:rsidRPr="002F232D" w:rsidRDefault="002F232D" w:rsidP="002F232D">
            <w:pPr>
              <w:rPr>
                <w:sz w:val="20"/>
                <w:szCs w:val="20"/>
                <w:lang w:eastAsia="ru-RU"/>
              </w:rPr>
            </w:pPr>
            <w:r w:rsidRPr="002F232D">
              <w:rPr>
                <w:sz w:val="20"/>
                <w:szCs w:val="20"/>
                <w:lang w:eastAsia="ru-RU"/>
              </w:rPr>
              <w:t>- теплицы, оранжереи индивидуального пользования;</w:t>
            </w:r>
          </w:p>
          <w:p w:rsidR="002F232D" w:rsidRPr="002F232D" w:rsidRDefault="002F232D" w:rsidP="002F232D">
            <w:pPr>
              <w:rPr>
                <w:sz w:val="20"/>
                <w:szCs w:val="20"/>
                <w:lang w:eastAsia="ru-RU"/>
              </w:rPr>
            </w:pPr>
            <w:r w:rsidRPr="002F232D">
              <w:rPr>
                <w:sz w:val="20"/>
                <w:szCs w:val="20"/>
                <w:lang w:eastAsia="ru-RU"/>
              </w:rPr>
              <w:t xml:space="preserve">- бассейны, бани и сауны индивидуального использования; </w:t>
            </w:r>
          </w:p>
          <w:p w:rsidR="002F232D" w:rsidRPr="002F232D" w:rsidRDefault="002F232D" w:rsidP="002F232D">
            <w:pPr>
              <w:rPr>
                <w:sz w:val="20"/>
                <w:szCs w:val="20"/>
                <w:lang w:eastAsia="ru-RU"/>
              </w:rPr>
            </w:pPr>
            <w:r w:rsidRPr="002F232D">
              <w:rPr>
                <w:sz w:val="20"/>
                <w:szCs w:val="20"/>
                <w:lang w:eastAsia="ru-RU"/>
              </w:rPr>
              <w:t>- индивидуальные надворные туалеты гидронепроницаемые выгреба, септики;</w:t>
            </w:r>
          </w:p>
          <w:p w:rsidR="002F232D" w:rsidRPr="002F232D" w:rsidRDefault="002F232D" w:rsidP="002F232D">
            <w:pPr>
              <w:rPr>
                <w:sz w:val="20"/>
                <w:szCs w:val="20"/>
                <w:lang w:eastAsia="ru-RU"/>
              </w:rPr>
            </w:pPr>
            <w:r w:rsidRPr="002F232D">
              <w:rPr>
                <w:sz w:val="20"/>
                <w:szCs w:val="20"/>
                <w:lang w:eastAsia="ru-RU"/>
              </w:rPr>
              <w:t>-индивидуальные резервуары для хранения воды, скважины для забора воды, индивидуальные колодцы.</w:t>
            </w:r>
          </w:p>
          <w:p w:rsidR="002F232D" w:rsidRPr="002F232D" w:rsidRDefault="002F232D" w:rsidP="002F232D">
            <w:pPr>
              <w:rPr>
                <w:sz w:val="20"/>
                <w:szCs w:val="20"/>
                <w:lang w:eastAsia="ru-RU"/>
              </w:rPr>
            </w:pPr>
            <w:r w:rsidRPr="002F232D">
              <w:rPr>
                <w:sz w:val="20"/>
                <w:szCs w:val="20"/>
                <w:lang w:eastAsia="ru-RU"/>
              </w:rPr>
              <w:t>Благоустройство и озеленение.</w:t>
            </w:r>
          </w:p>
          <w:p w:rsidR="002F232D" w:rsidRPr="002F232D" w:rsidRDefault="002F232D" w:rsidP="002F232D">
            <w:pPr>
              <w:rPr>
                <w:rFonts w:eastAsia="Calibri"/>
                <w:b/>
                <w:sz w:val="20"/>
                <w:szCs w:val="20"/>
              </w:rPr>
            </w:pPr>
            <w:r w:rsidRPr="002F232D">
              <w:rPr>
                <w:sz w:val="20"/>
                <w:szCs w:val="20"/>
                <w:lang w:eastAsia="ru-RU"/>
              </w:rPr>
              <w:t>Навесы, террасы.</w:t>
            </w:r>
          </w:p>
        </w:tc>
      </w:tr>
      <w:tr w:rsidR="002F232D" w:rsidRPr="002F232D" w:rsidTr="009F22B9">
        <w:trPr>
          <w:trHeight w:val="140"/>
        </w:trPr>
        <w:tc>
          <w:tcPr>
            <w:tcW w:w="1951"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411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rPr>
          <w:trHeight w:val="140"/>
        </w:trPr>
        <w:tc>
          <w:tcPr>
            <w:tcW w:w="1951" w:type="dxa"/>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sz w:val="20"/>
                <w:szCs w:val="20"/>
              </w:rPr>
            </w:pPr>
          </w:p>
        </w:tc>
      </w:tr>
    </w:tbl>
    <w:p w:rsidR="002F232D" w:rsidRPr="002F232D" w:rsidRDefault="002F232D" w:rsidP="002F232D">
      <w:pPr>
        <w:suppressAutoHyphens w:val="0"/>
        <w:spacing w:after="200" w:line="228" w:lineRule="auto"/>
        <w:ind w:right="-1" w:firstLine="709"/>
        <w:jc w:val="both"/>
        <w:rPr>
          <w:rFonts w:eastAsia="Calibri"/>
          <w:b/>
          <w:bCs/>
          <w:u w:val="single"/>
          <w:lang w:eastAsia="en-US"/>
        </w:rPr>
      </w:pPr>
    </w:p>
    <w:p w:rsidR="002F232D" w:rsidRPr="002F232D" w:rsidRDefault="002F232D" w:rsidP="002F232D">
      <w:pPr>
        <w:suppressAutoHyphens w:val="0"/>
        <w:spacing w:after="200" w:line="228" w:lineRule="auto"/>
        <w:ind w:right="-1" w:firstLine="709"/>
        <w:jc w:val="both"/>
        <w:rPr>
          <w:rFonts w:eastAsia="SimSun"/>
          <w:lang w:eastAsia="zh-CN"/>
        </w:rPr>
      </w:pPr>
      <w:r w:rsidRPr="002F232D">
        <w:rPr>
          <w:rFonts w:eastAsia="Calibri"/>
          <w:b/>
          <w:bCs/>
          <w:u w:val="single"/>
          <w:lang w:eastAsia="en-US"/>
        </w:rPr>
        <w:t>Примечание:</w:t>
      </w:r>
      <w:r w:rsidRPr="002F232D">
        <w:rPr>
          <w:rFonts w:eastAsia="Calibri"/>
          <w:bCs/>
          <w:lang w:eastAsia="en-US"/>
        </w:rPr>
        <w:t xml:space="preserve"> </w:t>
      </w:r>
      <w:r w:rsidRPr="002F232D">
        <w:rPr>
          <w:rFonts w:eastAsia="SimSun"/>
          <w:lang w:eastAsia="zh-CN"/>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                                                                                                                        </w:t>
      </w:r>
    </w:p>
    <w:p w:rsidR="002F232D" w:rsidRPr="002F232D" w:rsidRDefault="002F232D" w:rsidP="002F232D">
      <w:pPr>
        <w:suppressAutoHyphens w:val="0"/>
        <w:spacing w:after="200" w:line="228" w:lineRule="auto"/>
        <w:ind w:right="-1"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spacing w:line="228" w:lineRule="auto"/>
        <w:ind w:firstLine="709"/>
        <w:jc w:val="both"/>
        <w:rPr>
          <w:lang w:eastAsia="ru-RU"/>
        </w:rPr>
      </w:pPr>
      <w:r w:rsidRPr="002F232D">
        <w:rPr>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2F232D" w:rsidRPr="002F232D" w:rsidRDefault="002F232D" w:rsidP="002F232D">
      <w:pPr>
        <w:suppressAutoHyphens w:val="0"/>
        <w:spacing w:line="228" w:lineRule="auto"/>
        <w:ind w:firstLine="709"/>
        <w:jc w:val="both"/>
        <w:rPr>
          <w:lang w:eastAsia="ru-RU"/>
        </w:rPr>
      </w:pPr>
      <w:r w:rsidRPr="002F232D">
        <w:rPr>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2F232D" w:rsidRPr="002F232D" w:rsidRDefault="002F232D" w:rsidP="002F232D">
      <w:pPr>
        <w:suppressAutoHyphens w:val="0"/>
        <w:spacing w:line="228" w:lineRule="auto"/>
        <w:ind w:firstLine="709"/>
        <w:jc w:val="both"/>
        <w:rPr>
          <w:lang w:eastAsia="ru-RU"/>
        </w:rPr>
      </w:pPr>
      <w:r w:rsidRPr="002F232D">
        <w:rPr>
          <w:lang w:eastAsia="ru-RU"/>
        </w:rPr>
        <w:t>2) использование сточных вод в целях регулирования плодородия почв;</w:t>
      </w:r>
    </w:p>
    <w:p w:rsidR="002F232D" w:rsidRPr="002F232D" w:rsidRDefault="002F232D" w:rsidP="002F232D">
      <w:pPr>
        <w:suppressAutoHyphens w:val="0"/>
        <w:spacing w:line="228" w:lineRule="auto"/>
        <w:ind w:firstLine="709"/>
        <w:jc w:val="both"/>
        <w:rPr>
          <w:lang w:eastAsia="ru-RU"/>
        </w:rPr>
      </w:pPr>
      <w:r w:rsidRPr="002F232D">
        <w:rPr>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F232D" w:rsidRPr="002F232D" w:rsidRDefault="002F232D" w:rsidP="002F232D">
      <w:pPr>
        <w:rPr>
          <w:rFonts w:eastAsia="Calibri"/>
          <w:bCs/>
          <w:lang w:eastAsia="en-US"/>
        </w:rPr>
      </w:pPr>
      <w:r w:rsidRPr="002F232D">
        <w:rPr>
          <w:lang w:eastAsia="ru-RU"/>
        </w:rPr>
        <w:t xml:space="preserve">         4) осуществление авиационных мер по борьбе с вредными организмами.</w:t>
      </w:r>
    </w:p>
    <w:p w:rsidR="002F232D" w:rsidRPr="002F232D" w:rsidRDefault="002F232D" w:rsidP="002F232D">
      <w:pPr>
        <w:suppressAutoHyphens w:val="0"/>
        <w:spacing w:after="200" w:line="276" w:lineRule="auto"/>
        <w:jc w:val="center"/>
        <w:rPr>
          <w:rFonts w:eastAsia="Calibri"/>
          <w:b/>
          <w:snapToGrid w:val="0"/>
          <w:u w:val="single"/>
          <w:lang w:eastAsia="en-US"/>
        </w:rPr>
      </w:pPr>
    </w:p>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ОБЩЕСТВЕННО – ДЕЛОВЫЕ  ЗОНЫ</w:t>
      </w:r>
    </w:p>
    <w:p w:rsidR="002F232D" w:rsidRPr="002F232D" w:rsidRDefault="002F232D" w:rsidP="002F232D">
      <w:pPr>
        <w:keepNext/>
        <w:suppressAutoHyphens w:val="0"/>
        <w:spacing w:before="120"/>
        <w:jc w:val="center"/>
        <w:outlineLvl w:val="2"/>
        <w:rPr>
          <w:rFonts w:eastAsia="SimSun"/>
          <w:b/>
          <w:bCs/>
          <w:u w:val="single"/>
          <w:lang w:eastAsia="zh-CN"/>
        </w:rPr>
      </w:pPr>
      <w:r w:rsidRPr="002F232D">
        <w:rPr>
          <w:rFonts w:eastAsia="SimSun"/>
          <w:b/>
          <w:bCs/>
          <w:u w:val="single"/>
          <w:lang w:eastAsia="zh-CN"/>
        </w:rPr>
        <w:t>ЗОНА ДЕЛОВОГО НАЗНАЧЕНИЯ (ОДЗ)</w:t>
      </w:r>
    </w:p>
    <w:p w:rsidR="002F232D" w:rsidRPr="002F232D" w:rsidRDefault="002F232D" w:rsidP="002F232D">
      <w:pPr>
        <w:rPr>
          <w:rFonts w:eastAsia="SimSun"/>
          <w:lang w:eastAsia="zh-CN"/>
        </w:rPr>
      </w:pPr>
    </w:p>
    <w:p w:rsidR="002F232D" w:rsidRPr="002F232D" w:rsidRDefault="002F232D" w:rsidP="002F232D">
      <w:pPr>
        <w:numPr>
          <w:ilvl w:val="0"/>
          <w:numId w:val="5"/>
        </w:numPr>
        <w:suppressAutoHyphens w:val="0"/>
        <w:spacing w:after="200" w:line="276" w:lineRule="auto"/>
        <w:contextualSpacing/>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2F232D" w:rsidRPr="002F232D" w:rsidTr="009F22B9">
        <w:trPr>
          <w:trHeight w:val="552"/>
        </w:trPr>
        <w:tc>
          <w:tcPr>
            <w:tcW w:w="1954"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108"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napToGrid w:val="0"/>
              <w:rPr>
                <w:rFonts w:eastAsia="Calibri"/>
                <w:sz w:val="22"/>
                <w:szCs w:val="22"/>
              </w:rPr>
            </w:pPr>
            <w:r w:rsidRPr="002F232D">
              <w:rPr>
                <w:sz w:val="20"/>
                <w:szCs w:val="20"/>
              </w:rPr>
              <w:t>3.2 Социальное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pacing w:before="100" w:beforeAutospacing="1" w:after="100" w:afterAutospacing="1"/>
              <w:rPr>
                <w:sz w:val="20"/>
                <w:szCs w:val="20"/>
                <w:lang w:eastAsia="ru-RU"/>
              </w:rPr>
            </w:pPr>
            <w:r w:rsidRPr="002F232D">
              <w:rPr>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2F232D" w:rsidRPr="002F232D" w:rsidTr="009F22B9">
        <w:tc>
          <w:tcPr>
            <w:tcW w:w="1954" w:type="dxa"/>
          </w:tcPr>
          <w:p w:rsidR="002F232D" w:rsidRPr="002F232D" w:rsidRDefault="002F232D" w:rsidP="002F232D">
            <w:pPr>
              <w:snapToGrid w:val="0"/>
              <w:rPr>
                <w:sz w:val="20"/>
                <w:szCs w:val="20"/>
              </w:rPr>
            </w:pPr>
            <w:r w:rsidRPr="002F232D">
              <w:rPr>
                <w:rFonts w:eastAsia="Calibri"/>
                <w:sz w:val="20"/>
                <w:szCs w:val="20"/>
                <w:lang w:eastAsia="en-US"/>
              </w:rPr>
              <w:t>3.3 Бытовое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pacing w:before="100" w:beforeAutospacing="1" w:after="100" w:afterAutospacing="1"/>
              <w:rPr>
                <w:sz w:val="20"/>
                <w:szCs w:val="20"/>
              </w:rPr>
            </w:pPr>
            <w:r w:rsidRPr="002F232D">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3.4 Здравоохранение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w:t>
            </w:r>
            <w:r w:rsidRPr="002F232D">
              <w:rPr>
                <w:sz w:val="20"/>
                <w:szCs w:val="20"/>
              </w:rPr>
              <w:lastRenderedPageBreak/>
              <w:t>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pacing w:before="100" w:beforeAutospacing="1" w:after="100" w:afterAutospacing="1"/>
              <w:rPr>
                <w:rFonts w:eastAsia="Calibri"/>
                <w:sz w:val="20"/>
                <w:szCs w:val="20"/>
                <w:lang w:eastAsia="en-US"/>
              </w:rPr>
            </w:pPr>
            <w:r w:rsidRPr="002F232D">
              <w:rPr>
                <w:rFonts w:eastAsia="Calibri"/>
                <w:sz w:val="20"/>
                <w:szCs w:val="20"/>
                <w:lang w:eastAsia="en-US"/>
              </w:rPr>
              <w:lastRenderedPageBreak/>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w:t>
            </w:r>
            <w:r w:rsidRPr="002F232D">
              <w:rPr>
                <w:rFonts w:eastAsia="Calibri"/>
                <w:sz w:val="20"/>
                <w:szCs w:val="20"/>
                <w:lang w:eastAsia="en-US"/>
              </w:rPr>
              <w:lastRenderedPageBreak/>
              <w:t xml:space="preserve">использования включает в себя содержание видов разрешенного использования с </w:t>
            </w:r>
            <w:hyperlink r:id="rId33" w:anchor="block_10341" w:history="1">
              <w:r w:rsidRPr="002F232D">
                <w:rPr>
                  <w:rFonts w:eastAsia="Calibri"/>
                  <w:sz w:val="20"/>
                  <w:szCs w:val="20"/>
                  <w:lang w:eastAsia="en-US"/>
                </w:rPr>
                <w:t>кодами 3.4.1 - 3.4.2</w:t>
              </w:r>
            </w:hyperlink>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sz w:val="20"/>
                <w:szCs w:val="20"/>
                <w:lang w:eastAsia="ru-RU"/>
              </w:rPr>
              <w:lastRenderedPageBreak/>
              <w:t xml:space="preserve">3.5.1. </w:t>
            </w:r>
            <w:r w:rsidRPr="002F232D">
              <w:rPr>
                <w:sz w:val="20"/>
                <w:szCs w:val="20"/>
              </w:rPr>
              <w:t xml:space="preserve"> Дошкольное, начальное и среднее общее образование</w:t>
            </w:r>
          </w:p>
        </w:tc>
        <w:tc>
          <w:tcPr>
            <w:tcW w:w="4108" w:type="dxa"/>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2) Минимальные отступы от границ земельного участка в целях определения места допустимого размещения объекта – 5 м;</w:t>
            </w:r>
          </w:p>
          <w:p w:rsidR="002F232D" w:rsidRPr="002F232D" w:rsidRDefault="002F232D" w:rsidP="002F232D">
            <w:pPr>
              <w:rPr>
                <w:sz w:val="20"/>
                <w:szCs w:val="20"/>
              </w:rPr>
            </w:pPr>
            <w:r w:rsidRPr="002F232D">
              <w:rPr>
                <w:sz w:val="20"/>
                <w:szCs w:val="20"/>
              </w:rPr>
              <w:t>3) Минимальный отступ от границы участка дошкольной организации до проезда должно быть – не менее 25 м;</w:t>
            </w:r>
          </w:p>
          <w:p w:rsidR="002F232D" w:rsidRPr="002F232D" w:rsidRDefault="002F232D" w:rsidP="002F232D">
            <w:pPr>
              <w:rPr>
                <w:sz w:val="20"/>
                <w:szCs w:val="20"/>
              </w:rPr>
            </w:pPr>
            <w:r w:rsidRPr="002F232D">
              <w:rPr>
                <w:sz w:val="20"/>
                <w:szCs w:val="20"/>
              </w:rPr>
              <w:t xml:space="preserve">4) Предельное количество этажей </w:t>
            </w:r>
          </w:p>
          <w:p w:rsidR="002F232D" w:rsidRPr="002F232D" w:rsidRDefault="002F232D" w:rsidP="002F232D">
            <w:pPr>
              <w:rPr>
                <w:sz w:val="20"/>
                <w:szCs w:val="20"/>
              </w:rPr>
            </w:pPr>
            <w:r w:rsidRPr="002F232D">
              <w:rPr>
                <w:sz w:val="20"/>
                <w:szCs w:val="20"/>
              </w:rPr>
              <w:t>– 3 этажа;</w:t>
            </w:r>
          </w:p>
          <w:p w:rsidR="002F232D" w:rsidRPr="002F232D" w:rsidRDefault="002F232D" w:rsidP="002F232D">
            <w:pPr>
              <w:rPr>
                <w:sz w:val="20"/>
                <w:szCs w:val="20"/>
              </w:rPr>
            </w:pPr>
            <w:r w:rsidRPr="002F232D">
              <w:rPr>
                <w:sz w:val="20"/>
                <w:szCs w:val="20"/>
              </w:rPr>
              <w:t>5) Максимальный процент застройки земельного участка – 80%;</w:t>
            </w:r>
          </w:p>
          <w:p w:rsidR="002F232D" w:rsidRPr="002F232D" w:rsidRDefault="002F232D" w:rsidP="002F232D">
            <w:pPr>
              <w:rPr>
                <w:sz w:val="20"/>
                <w:szCs w:val="20"/>
              </w:rPr>
            </w:pPr>
            <w:r w:rsidRPr="002F232D">
              <w:rPr>
                <w:sz w:val="20"/>
                <w:szCs w:val="20"/>
              </w:rPr>
              <w:t>Минимальный процент озеленения – 15%от площади земельного участка.</w:t>
            </w:r>
          </w:p>
          <w:p w:rsidR="002F232D" w:rsidRPr="002F232D" w:rsidRDefault="002F232D" w:rsidP="002F232D">
            <w:pPr>
              <w:rPr>
                <w:sz w:val="20"/>
                <w:szCs w:val="20"/>
                <w:highlight w:val="yellow"/>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2F232D" w:rsidRPr="002F232D" w:rsidTr="009F22B9">
        <w:tc>
          <w:tcPr>
            <w:tcW w:w="1954" w:type="dxa"/>
          </w:tcPr>
          <w:p w:rsidR="002F232D" w:rsidRPr="002F232D" w:rsidRDefault="002F232D" w:rsidP="002F232D">
            <w:pPr>
              <w:snapToGrid w:val="0"/>
              <w:rPr>
                <w:sz w:val="20"/>
                <w:szCs w:val="20"/>
                <w:lang w:eastAsia="ru-RU"/>
              </w:rPr>
            </w:pPr>
            <w:r w:rsidRPr="002F232D">
              <w:rPr>
                <w:rFonts w:eastAsia="Calibri"/>
                <w:sz w:val="20"/>
                <w:szCs w:val="20"/>
                <w:lang w:eastAsia="en-US"/>
              </w:rPr>
              <w:t>3.6.1 Объекты культурно-досуговой деятельности</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3.6.2 Парки культуры и отдыха</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 xml:space="preserve">Минимальные отступы от границ земельного участка в целях определения </w:t>
            </w:r>
            <w:r w:rsidRPr="002F232D">
              <w:rPr>
                <w:sz w:val="20"/>
                <w:szCs w:val="20"/>
              </w:rPr>
              <w:lastRenderedPageBreak/>
              <w:t>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rPr>
                <w:sz w:val="20"/>
                <w:szCs w:val="20"/>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rFonts w:eastAsia="Calibri"/>
                <w:sz w:val="20"/>
                <w:szCs w:val="20"/>
                <w:lang w:eastAsia="en-US"/>
              </w:rPr>
              <w:lastRenderedPageBreak/>
              <w:t>Размещение парков культуры и отдыха</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3.8.1 Государственное управление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2F232D" w:rsidRPr="002F232D" w:rsidTr="009F22B9">
        <w:tc>
          <w:tcPr>
            <w:tcW w:w="1954" w:type="dxa"/>
          </w:tcPr>
          <w:p w:rsidR="002F232D" w:rsidRPr="002F232D" w:rsidRDefault="002F232D" w:rsidP="002F232D">
            <w:pPr>
              <w:rPr>
                <w:rFonts w:eastAsia="Calibri"/>
              </w:rPr>
            </w:pPr>
            <w:r w:rsidRPr="002F232D">
              <w:rPr>
                <w:sz w:val="20"/>
                <w:szCs w:val="20"/>
              </w:rPr>
              <w:t>4.1 Деловое управление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jc w:val="both"/>
              <w:rPr>
                <w:rFonts w:eastAsia="Calibri"/>
              </w:rPr>
            </w:pPr>
            <w:r w:rsidRPr="002F232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sz w:val="20"/>
                <w:szCs w:val="20"/>
              </w:rPr>
              <w:t>4.4 Магазины</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w:t>
            </w:r>
            <w:r w:rsidRPr="002F232D">
              <w:rPr>
                <w:sz w:val="20"/>
                <w:szCs w:val="20"/>
              </w:rPr>
              <w:lastRenderedPageBreak/>
              <w:t xml:space="preserve">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80%.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4.5 Банковская и страховая деятельность</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80%;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4.6 Общественное питание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1954" w:type="dxa"/>
          </w:tcPr>
          <w:p w:rsidR="002F232D" w:rsidRPr="002F232D" w:rsidRDefault="002F232D" w:rsidP="002F232D">
            <w:pPr>
              <w:snapToGrid w:val="0"/>
              <w:rPr>
                <w:sz w:val="20"/>
                <w:szCs w:val="20"/>
              </w:rPr>
            </w:pPr>
            <w:r w:rsidRPr="002F232D">
              <w:rPr>
                <w:rFonts w:eastAsia="Calibri"/>
                <w:sz w:val="20"/>
                <w:szCs w:val="20"/>
                <w:lang w:eastAsia="en-US"/>
              </w:rPr>
              <w:t>4.7 Гостиничное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lastRenderedPageBreak/>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65%;</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2F232D" w:rsidRPr="002F232D" w:rsidTr="009F22B9">
        <w:tc>
          <w:tcPr>
            <w:tcW w:w="1954" w:type="dxa"/>
            <w:shd w:val="clear" w:color="auto" w:fill="auto"/>
          </w:tcPr>
          <w:p w:rsidR="002F232D" w:rsidRPr="002F232D" w:rsidRDefault="002F232D" w:rsidP="002F232D">
            <w:pPr>
              <w:jc w:val="both"/>
              <w:rPr>
                <w:rFonts w:eastAsia="Calibri"/>
                <w:color w:val="FF0000"/>
              </w:rPr>
            </w:pPr>
            <w:r w:rsidRPr="002F232D">
              <w:rPr>
                <w:sz w:val="20"/>
                <w:szCs w:val="20"/>
              </w:rPr>
              <w:t>4.9 Служебные гаражи</w:t>
            </w:r>
          </w:p>
        </w:tc>
        <w:tc>
          <w:tcPr>
            <w:tcW w:w="4108"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rFonts w:eastAsia="Calibri"/>
              </w:rPr>
            </w:pPr>
            <w:r w:rsidRPr="002F232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c>
          <w:tcPr>
            <w:tcW w:w="1954" w:type="dxa"/>
            <w:shd w:val="clear" w:color="auto" w:fill="auto"/>
          </w:tcPr>
          <w:p w:rsidR="002F232D" w:rsidRPr="002F232D" w:rsidRDefault="002F232D" w:rsidP="002F232D">
            <w:pPr>
              <w:rPr>
                <w:sz w:val="20"/>
                <w:szCs w:val="20"/>
              </w:rPr>
            </w:pPr>
            <w:r w:rsidRPr="002F232D">
              <w:rPr>
                <w:sz w:val="20"/>
                <w:szCs w:val="20"/>
              </w:rPr>
              <w:t>4.9.1  Объекты дорожного сервиса</w:t>
            </w:r>
          </w:p>
        </w:tc>
        <w:tc>
          <w:tcPr>
            <w:tcW w:w="4108"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5) Максимальный процент застройки участка- 50%.</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4" w:anchor="block_14911" w:history="1">
              <w:r w:rsidRPr="002F232D">
                <w:rPr>
                  <w:sz w:val="20"/>
                  <w:szCs w:val="20"/>
                </w:rPr>
                <w:t>кодами 4.9.1.1 - 4.9.1.4</w:t>
              </w:r>
            </w:hyperlink>
          </w:p>
        </w:tc>
      </w:tr>
      <w:tr w:rsidR="002F232D" w:rsidRPr="002F232D" w:rsidTr="009F22B9">
        <w:tc>
          <w:tcPr>
            <w:tcW w:w="1954" w:type="dxa"/>
            <w:shd w:val="clear" w:color="auto" w:fill="auto"/>
          </w:tcPr>
          <w:p w:rsidR="002F232D" w:rsidRPr="002F232D" w:rsidRDefault="002F232D" w:rsidP="002F232D">
            <w:pPr>
              <w:rPr>
                <w:sz w:val="20"/>
                <w:szCs w:val="20"/>
              </w:rPr>
            </w:pPr>
            <w:r w:rsidRPr="002F232D">
              <w:rPr>
                <w:sz w:val="20"/>
                <w:szCs w:val="20"/>
              </w:rPr>
              <w:t>4.9.1.1 Заправка транспортных средств</w:t>
            </w:r>
          </w:p>
        </w:tc>
        <w:tc>
          <w:tcPr>
            <w:tcW w:w="4108"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lastRenderedPageBreak/>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lastRenderedPageBreak/>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1954" w:type="dxa"/>
            <w:shd w:val="clear" w:color="auto" w:fill="auto"/>
          </w:tcPr>
          <w:p w:rsidR="002F232D" w:rsidRPr="002F232D" w:rsidRDefault="002F232D" w:rsidP="002F232D">
            <w:pPr>
              <w:rPr>
                <w:sz w:val="20"/>
                <w:szCs w:val="20"/>
              </w:rPr>
            </w:pPr>
            <w:r w:rsidRPr="002F232D">
              <w:rPr>
                <w:sz w:val="20"/>
                <w:szCs w:val="20"/>
              </w:rPr>
              <w:t>4.9.1.2 Обеспечение дорожного отдыха</w:t>
            </w:r>
          </w:p>
        </w:tc>
        <w:tc>
          <w:tcPr>
            <w:tcW w:w="4108"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1954" w:type="dxa"/>
            <w:shd w:val="clear" w:color="auto" w:fill="auto"/>
          </w:tcPr>
          <w:p w:rsidR="002F232D" w:rsidRPr="002F232D" w:rsidRDefault="002F232D" w:rsidP="002F232D">
            <w:pPr>
              <w:jc w:val="both"/>
              <w:rPr>
                <w:sz w:val="20"/>
                <w:szCs w:val="20"/>
              </w:rPr>
            </w:pPr>
            <w:r w:rsidRPr="002F232D">
              <w:rPr>
                <w:sz w:val="20"/>
                <w:szCs w:val="20"/>
              </w:rPr>
              <w:t>4.9.1.3 Автомобильные мойки</w:t>
            </w:r>
          </w:p>
        </w:tc>
        <w:tc>
          <w:tcPr>
            <w:tcW w:w="4108"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sz w:val="20"/>
                <w:szCs w:val="20"/>
              </w:rPr>
            </w:pPr>
            <w:r w:rsidRPr="002F232D">
              <w:rPr>
                <w:sz w:val="20"/>
                <w:szCs w:val="20"/>
              </w:rPr>
              <w:t>Размещение автомобильных моек, а также размещение магазинов сопутствующей торговли</w:t>
            </w:r>
          </w:p>
        </w:tc>
      </w:tr>
      <w:tr w:rsidR="002F232D" w:rsidRPr="002F232D" w:rsidTr="009F22B9">
        <w:tc>
          <w:tcPr>
            <w:tcW w:w="1954" w:type="dxa"/>
            <w:shd w:val="clear" w:color="auto" w:fill="auto"/>
          </w:tcPr>
          <w:p w:rsidR="002F232D" w:rsidRPr="002F232D" w:rsidRDefault="002F232D" w:rsidP="002F232D">
            <w:pPr>
              <w:jc w:val="both"/>
              <w:rPr>
                <w:sz w:val="20"/>
                <w:szCs w:val="20"/>
              </w:rPr>
            </w:pPr>
            <w:r w:rsidRPr="002F232D">
              <w:rPr>
                <w:sz w:val="20"/>
                <w:szCs w:val="20"/>
              </w:rPr>
              <w:t>4.9.1.4 Ремонт автомобилей</w:t>
            </w:r>
          </w:p>
        </w:tc>
        <w:tc>
          <w:tcPr>
            <w:tcW w:w="4108"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sz w:val="20"/>
                <w:szCs w:val="20"/>
              </w:rPr>
            </w:pPr>
            <w:r w:rsidRPr="002F232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2F232D" w:rsidRPr="002F232D" w:rsidTr="009F22B9">
        <w:trPr>
          <w:trHeight w:val="1825"/>
        </w:trPr>
        <w:tc>
          <w:tcPr>
            <w:tcW w:w="1954" w:type="dxa"/>
          </w:tcPr>
          <w:p w:rsidR="002F232D" w:rsidRPr="002F232D" w:rsidRDefault="002F232D" w:rsidP="002F232D">
            <w:pPr>
              <w:snapToGrid w:val="0"/>
              <w:rPr>
                <w:sz w:val="20"/>
                <w:szCs w:val="20"/>
              </w:rPr>
            </w:pPr>
            <w:r w:rsidRPr="002F232D">
              <w:rPr>
                <w:sz w:val="20"/>
                <w:szCs w:val="20"/>
              </w:rPr>
              <w:lastRenderedPageBreak/>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2F232D" w:rsidRPr="002F232D" w:rsidTr="009F22B9">
              <w:trPr>
                <w:trHeight w:val="2175"/>
              </w:trPr>
              <w:tc>
                <w:tcPr>
                  <w:tcW w:w="0" w:type="auto"/>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rPr>
                      <w:sz w:val="20"/>
                      <w:szCs w:val="20"/>
                      <w:lang w:eastAsia="ru-RU"/>
                    </w:rPr>
                  </w:pPr>
                  <w:r w:rsidRPr="002F232D">
                    <w:rPr>
                      <w:rFonts w:eastAsia="SimSun"/>
                      <w:sz w:val="20"/>
                      <w:szCs w:val="20"/>
                      <w:lang w:eastAsia="zh-CN"/>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3) Максимальное количество надземных этажей зданий – 3 этажа; </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 xml:space="preserve">5) Максимальный процент застройки в границах земельного участка – 60%;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r>
          </w:tbl>
          <w:p w:rsidR="002F232D" w:rsidRPr="002F232D" w:rsidRDefault="002F232D" w:rsidP="002F232D">
            <w:pPr>
              <w:snapToGrid w:val="0"/>
              <w:rPr>
                <w:sz w:val="20"/>
                <w:szCs w:val="20"/>
              </w:rPr>
            </w:pPr>
          </w:p>
        </w:tc>
        <w:tc>
          <w:tcPr>
            <w:tcW w:w="3969"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2F232D">
                <w:rPr>
                  <w:rFonts w:eastAsia="SimSun"/>
                  <w:sz w:val="20"/>
                  <w:szCs w:val="20"/>
                  <w:lang w:eastAsia="zh-CN"/>
                </w:rPr>
                <w:t>кодами 5.1.1</w:t>
              </w:r>
            </w:hyperlink>
            <w:r w:rsidRPr="002F232D">
              <w:rPr>
                <w:rFonts w:eastAsia="SimSun"/>
                <w:sz w:val="20"/>
                <w:szCs w:val="20"/>
                <w:lang w:eastAsia="zh-CN"/>
              </w:rPr>
              <w:t xml:space="preserve"> - </w:t>
            </w:r>
            <w:hyperlink w:anchor="Par444" w:tooltip="5.1.7" w:history="1">
              <w:r w:rsidRPr="002F232D">
                <w:rPr>
                  <w:rFonts w:eastAsia="SimSun"/>
                  <w:sz w:val="20"/>
                  <w:szCs w:val="20"/>
                  <w:lang w:eastAsia="zh-CN"/>
                </w:rPr>
                <w:t>5.1.7</w:t>
              </w:r>
            </w:hyperlink>
          </w:p>
          <w:p w:rsidR="002F232D" w:rsidRPr="002F232D" w:rsidRDefault="002F232D" w:rsidP="002F232D">
            <w:pPr>
              <w:widowControl w:val="0"/>
              <w:autoSpaceDE w:val="0"/>
              <w:autoSpaceDN w:val="0"/>
              <w:adjustRightInd w:val="0"/>
              <w:jc w:val="both"/>
              <w:rPr>
                <w:sz w:val="20"/>
                <w:szCs w:val="20"/>
              </w:rPr>
            </w:pPr>
          </w:p>
        </w:tc>
      </w:tr>
      <w:tr w:rsidR="002F232D" w:rsidRPr="002F232D" w:rsidTr="009F22B9">
        <w:trPr>
          <w:trHeight w:val="1825"/>
        </w:trPr>
        <w:tc>
          <w:tcPr>
            <w:tcW w:w="1954" w:type="dxa"/>
          </w:tcPr>
          <w:p w:rsidR="002F232D" w:rsidRPr="002F232D" w:rsidRDefault="002F232D" w:rsidP="002F232D">
            <w:pPr>
              <w:snapToGrid w:val="0"/>
              <w:rPr>
                <w:sz w:val="20"/>
                <w:szCs w:val="20"/>
              </w:rPr>
            </w:pPr>
            <w:r w:rsidRPr="002F232D">
              <w:rPr>
                <w:sz w:val="20"/>
                <w:szCs w:val="20"/>
              </w:rPr>
              <w:t>5.1.3Площадки для занятий спортом</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suppressAutoHyphens w:val="0"/>
              <w:rPr>
                <w:rFonts w:eastAsia="SimSun"/>
                <w:sz w:val="20"/>
                <w:szCs w:val="20"/>
                <w:lang w:eastAsia="zh-CN"/>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F232D" w:rsidRPr="002F232D" w:rsidTr="009F22B9">
        <w:trPr>
          <w:trHeight w:val="1825"/>
        </w:trPr>
        <w:tc>
          <w:tcPr>
            <w:tcW w:w="1954" w:type="dxa"/>
          </w:tcPr>
          <w:p w:rsidR="002F232D" w:rsidRPr="002F232D" w:rsidRDefault="002F232D" w:rsidP="002F232D">
            <w:pPr>
              <w:snapToGrid w:val="0"/>
              <w:rPr>
                <w:sz w:val="20"/>
                <w:szCs w:val="20"/>
              </w:rPr>
            </w:pPr>
            <w:r w:rsidRPr="002F232D">
              <w:rPr>
                <w:rFonts w:eastAsia="Calibri"/>
                <w:sz w:val="20"/>
                <w:szCs w:val="20"/>
                <w:lang w:eastAsia="en-US"/>
              </w:rPr>
              <w:t>9.3</w:t>
            </w:r>
            <w:bookmarkStart w:id="99" w:name="sub_1093"/>
            <w:r w:rsidRPr="002F232D">
              <w:rPr>
                <w:rFonts w:eastAsia="Calibri"/>
                <w:sz w:val="20"/>
                <w:szCs w:val="20"/>
                <w:lang w:eastAsia="en-US"/>
              </w:rPr>
              <w:t xml:space="preserve"> Историко-культурная деятельность</w:t>
            </w:r>
            <w:bookmarkEnd w:id="99"/>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 </w:t>
            </w:r>
            <w:proofErr w:type="spellStart"/>
            <w:r w:rsidRPr="002F232D">
              <w:rPr>
                <w:sz w:val="20"/>
                <w:szCs w:val="20"/>
              </w:rPr>
              <w:t>кв.м</w:t>
            </w:r>
            <w:proofErr w:type="spellEnd"/>
            <w:r w:rsidRPr="002F232D">
              <w:rPr>
                <w:sz w:val="20"/>
                <w:szCs w:val="20"/>
              </w:rPr>
              <w:t xml:space="preserve">; </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90%.</w:t>
            </w:r>
          </w:p>
          <w:p w:rsidR="002F232D" w:rsidRPr="002F232D" w:rsidRDefault="002F232D" w:rsidP="002F232D">
            <w:pPr>
              <w:autoSpaceDE w:val="0"/>
              <w:autoSpaceDN w:val="0"/>
              <w:adjustRightInd w:val="0"/>
              <w:jc w:val="both"/>
              <w:rPr>
                <w:sz w:val="20"/>
                <w:szCs w:val="20"/>
                <w:lang w:eastAsia="ru-RU"/>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jc w:val="both"/>
              <w:rPr>
                <w:sz w:val="20"/>
                <w:szCs w:val="20"/>
              </w:rPr>
            </w:pPr>
            <w:r w:rsidRPr="002F232D">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12.0.1 Улично-дорожная сеть</w:t>
            </w:r>
          </w:p>
        </w:tc>
        <w:tc>
          <w:tcPr>
            <w:tcW w:w="4108" w:type="dxa"/>
          </w:tcPr>
          <w:p w:rsidR="002F232D" w:rsidRPr="002F232D" w:rsidRDefault="002F232D" w:rsidP="002F232D">
            <w:pPr>
              <w:snapToGrid w:val="0"/>
              <w:rPr>
                <w:sz w:val="20"/>
                <w:szCs w:val="20"/>
              </w:rPr>
            </w:pPr>
            <w:r w:rsidRPr="002F232D">
              <w:rPr>
                <w:sz w:val="20"/>
                <w:szCs w:val="20"/>
              </w:rPr>
              <w:t>Не установлены в соответствии с ч.4, ст.36 Градостроительного кодекса Российской Федерации.</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sz w:val="20"/>
                <w:szCs w:val="20"/>
                <w:lang w:eastAsia="ru-RU"/>
              </w:rPr>
              <w:t>велотранспортной</w:t>
            </w:r>
            <w:proofErr w:type="spellEnd"/>
            <w:r w:rsidRPr="002F232D">
              <w:rPr>
                <w:sz w:val="20"/>
                <w:szCs w:val="20"/>
                <w:lang w:eastAsia="ru-RU"/>
              </w:rPr>
              <w:t xml:space="preserve"> и инженерной инфраструктуры;</w:t>
            </w:r>
          </w:p>
          <w:p w:rsidR="002F232D" w:rsidRPr="002F232D" w:rsidRDefault="002F232D" w:rsidP="002F232D">
            <w:pPr>
              <w:widowControl w:val="0"/>
              <w:autoSpaceDE w:val="0"/>
              <w:autoSpaceDN w:val="0"/>
              <w:adjustRightInd w:val="0"/>
              <w:rPr>
                <w:sz w:val="20"/>
                <w:szCs w:val="20"/>
              </w:rPr>
            </w:pPr>
            <w:r w:rsidRPr="002F232D">
              <w:rPr>
                <w:sz w:val="20"/>
                <w:szCs w:val="20"/>
                <w:lang w:eastAsia="ru-RU"/>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2F232D">
                <w:rPr>
                  <w:sz w:val="20"/>
                  <w:szCs w:val="20"/>
                  <w:lang w:eastAsia="ru-RU"/>
                </w:rPr>
                <w:t>кодами 2.7.1</w:t>
              </w:r>
            </w:hyperlink>
            <w:r w:rsidRPr="002F232D">
              <w:rPr>
                <w:sz w:val="20"/>
                <w:szCs w:val="20"/>
                <w:lang w:eastAsia="ru-RU"/>
              </w:rPr>
              <w:t xml:space="preserve">, </w:t>
            </w:r>
            <w:hyperlink w:anchor="Par382" w:tooltip="4.9" w:history="1">
              <w:r w:rsidRPr="002F232D">
                <w:rPr>
                  <w:sz w:val="20"/>
                  <w:szCs w:val="20"/>
                  <w:lang w:eastAsia="ru-RU"/>
                </w:rPr>
                <w:t>4.9</w:t>
              </w:r>
            </w:hyperlink>
            <w:r w:rsidRPr="002F232D">
              <w:rPr>
                <w:sz w:val="20"/>
                <w:szCs w:val="20"/>
                <w:lang w:eastAsia="ru-RU"/>
              </w:rPr>
              <w:t xml:space="preserve">, </w:t>
            </w:r>
            <w:hyperlink w:anchor="Par567" w:tooltip="7.2.3" w:history="1">
              <w:r w:rsidRPr="002F232D">
                <w:rPr>
                  <w:sz w:val="20"/>
                  <w:szCs w:val="20"/>
                  <w:lang w:eastAsia="ru-RU"/>
                </w:rPr>
                <w:t>7.2.3</w:t>
              </w:r>
            </w:hyperlink>
            <w:r w:rsidRPr="002F232D">
              <w:rPr>
                <w:sz w:val="20"/>
                <w:szCs w:val="20"/>
                <w:lang w:eastAsia="ru-RU"/>
              </w:rPr>
              <w:t>, а также некапитальных сооружений, предназначенных для охраны транспортных средств</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lastRenderedPageBreak/>
              <w:t>12.0.2 Благоустройство территории</w:t>
            </w:r>
          </w:p>
        </w:tc>
        <w:tc>
          <w:tcPr>
            <w:tcW w:w="4108" w:type="dxa"/>
          </w:tcPr>
          <w:p w:rsidR="002F232D" w:rsidRPr="002F232D" w:rsidRDefault="002F232D" w:rsidP="002F232D">
            <w:pPr>
              <w:suppressAutoHyphens w:val="0"/>
              <w:jc w:val="both"/>
              <w:rPr>
                <w:sz w:val="20"/>
                <w:szCs w:val="20"/>
                <w:lang w:eastAsia="ru-RU"/>
              </w:rPr>
            </w:pPr>
            <w:r w:rsidRPr="002F232D">
              <w:rPr>
                <w:sz w:val="20"/>
                <w:szCs w:val="20"/>
                <w:lang w:eastAsia="ru-RU"/>
              </w:rPr>
              <w:t>Предельные параметры разрешенного строительства не нормируются.</w:t>
            </w:r>
          </w:p>
          <w:p w:rsidR="002F232D" w:rsidRPr="002F232D" w:rsidRDefault="002F232D" w:rsidP="002F232D">
            <w:pPr>
              <w:rPr>
                <w:sz w:val="20"/>
                <w:szCs w:val="20"/>
                <w:lang w:eastAsia="ru-RU"/>
              </w:rPr>
            </w:pPr>
            <w:r w:rsidRPr="002F232D">
              <w:rPr>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pPr>
              <w:rPr>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r w:rsidRPr="002F232D">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2F232D" w:rsidRPr="002F232D" w:rsidTr="009F22B9">
        <w:trPr>
          <w:trHeight w:val="552"/>
        </w:trPr>
        <w:tc>
          <w:tcPr>
            <w:tcW w:w="1954"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966"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111"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rFonts w:eastAsia="Calibri"/>
                <w:sz w:val="20"/>
                <w:szCs w:val="20"/>
              </w:rPr>
              <w:t xml:space="preserve">2.1Для индивидуального жилищного строительства </w:t>
            </w:r>
          </w:p>
          <w:p w:rsidR="002F232D" w:rsidRPr="002F232D" w:rsidRDefault="002F232D" w:rsidP="002F232D">
            <w:pPr>
              <w:rPr>
                <w:sz w:val="20"/>
                <w:szCs w:val="20"/>
              </w:rPr>
            </w:pPr>
          </w:p>
        </w:tc>
        <w:tc>
          <w:tcPr>
            <w:tcW w:w="3966" w:type="dxa"/>
          </w:tcPr>
          <w:p w:rsidR="002F232D" w:rsidRPr="002F232D" w:rsidRDefault="002F232D" w:rsidP="002F232D">
            <w:pPr>
              <w:rPr>
                <w:sz w:val="20"/>
                <w:szCs w:val="20"/>
              </w:rPr>
            </w:pPr>
            <w:r w:rsidRPr="002F232D">
              <w:rPr>
                <w:sz w:val="20"/>
                <w:szCs w:val="20"/>
              </w:rPr>
              <w:t xml:space="preserve">1) Минимальные размеры земельного участка – 700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4111" w:type="dxa"/>
          </w:tcPr>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выращивание сельскохозяйственных культур;</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индивидуальных гаражей и хозяйственных построек</w:t>
            </w:r>
          </w:p>
          <w:p w:rsidR="002F232D" w:rsidRPr="002F232D" w:rsidRDefault="002F232D" w:rsidP="002F232D">
            <w:pPr>
              <w:rPr>
                <w:sz w:val="20"/>
                <w:szCs w:val="20"/>
              </w:rPr>
            </w:pP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sz w:val="20"/>
                <w:szCs w:val="20"/>
              </w:rPr>
              <w:t xml:space="preserve">2.2 Для ведения личного подсобного хозяйства </w:t>
            </w:r>
            <w:r w:rsidRPr="002F232D">
              <w:rPr>
                <w:sz w:val="20"/>
                <w:szCs w:val="20"/>
              </w:rPr>
              <w:lastRenderedPageBreak/>
              <w:t>(приусадебный земельный участок)</w:t>
            </w:r>
          </w:p>
        </w:tc>
        <w:tc>
          <w:tcPr>
            <w:tcW w:w="3966" w:type="dxa"/>
          </w:tcPr>
          <w:p w:rsidR="002F232D" w:rsidRPr="002F232D" w:rsidRDefault="002F232D" w:rsidP="002F232D">
            <w:pPr>
              <w:rPr>
                <w:sz w:val="20"/>
                <w:szCs w:val="20"/>
              </w:rPr>
            </w:pPr>
            <w:r w:rsidRPr="002F232D">
              <w:rPr>
                <w:sz w:val="20"/>
                <w:szCs w:val="20"/>
              </w:rPr>
              <w:lastRenderedPageBreak/>
              <w:t>1) Минимальные размеры земельного участка – 700кв.м;</w:t>
            </w:r>
          </w:p>
          <w:p w:rsidR="002F232D" w:rsidRPr="002F232D" w:rsidRDefault="002F232D" w:rsidP="002F232D">
            <w:pPr>
              <w:rPr>
                <w:sz w:val="20"/>
                <w:szCs w:val="20"/>
              </w:rPr>
            </w:pPr>
            <w:r w:rsidRPr="002F232D">
              <w:rPr>
                <w:sz w:val="20"/>
                <w:szCs w:val="20"/>
              </w:rPr>
              <w:lastRenderedPageBreak/>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111"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lastRenderedPageBreak/>
              <w:t xml:space="preserve">Размещение жилого дома, указанного в описании вида разрешенного использования с </w:t>
            </w:r>
            <w:hyperlink w:anchor="Par140" w:tooltip="2.1" w:history="1">
              <w:r w:rsidRPr="002F232D">
                <w:rPr>
                  <w:sz w:val="20"/>
                  <w:szCs w:val="20"/>
                  <w:lang w:eastAsia="ru-RU"/>
                </w:rPr>
                <w:t>кодом 2.1</w:t>
              </w:r>
            </w:hyperlink>
            <w:r w:rsidRPr="002F232D">
              <w:rPr>
                <w:sz w:val="20"/>
                <w:szCs w:val="20"/>
                <w:lang w:eastAsia="ru-RU"/>
              </w:rPr>
              <w:t>;</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lastRenderedPageBreak/>
              <w:t>производство сельскохозяйственной продукции;</w:t>
            </w:r>
          </w:p>
          <w:p w:rsidR="002F232D" w:rsidRPr="002F232D" w:rsidRDefault="002F232D" w:rsidP="002F232D">
            <w:pPr>
              <w:widowControl w:val="0"/>
              <w:autoSpaceDE w:val="0"/>
              <w:autoSpaceDN w:val="0"/>
              <w:adjustRightInd w:val="0"/>
              <w:rPr>
                <w:sz w:val="20"/>
                <w:szCs w:val="20"/>
                <w:lang w:eastAsia="ru-RU"/>
              </w:rPr>
            </w:pP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гаража и иных вспомогательных сооружений;</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содержание сельскохозяйственных животных</w:t>
            </w: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rFonts w:eastAsia="Calibri"/>
                <w:sz w:val="20"/>
                <w:szCs w:val="20"/>
              </w:rPr>
              <w:lastRenderedPageBreak/>
              <w:t xml:space="preserve">2.3Блокированная жилая застройка </w:t>
            </w:r>
          </w:p>
          <w:p w:rsidR="002F232D" w:rsidRPr="002F232D" w:rsidRDefault="002F232D" w:rsidP="002F232D">
            <w:pPr>
              <w:snapToGrid w:val="0"/>
              <w:jc w:val="both"/>
              <w:rPr>
                <w:rFonts w:eastAsia="Calibri"/>
                <w:sz w:val="22"/>
                <w:szCs w:val="22"/>
              </w:rPr>
            </w:pPr>
          </w:p>
        </w:tc>
        <w:tc>
          <w:tcPr>
            <w:tcW w:w="3966" w:type="dxa"/>
          </w:tcPr>
          <w:p w:rsidR="002F232D" w:rsidRPr="002F232D" w:rsidRDefault="002F232D" w:rsidP="002F232D">
            <w:pPr>
              <w:rPr>
                <w:sz w:val="20"/>
                <w:szCs w:val="20"/>
              </w:rPr>
            </w:pPr>
            <w:r w:rsidRPr="002F232D">
              <w:rPr>
                <w:sz w:val="20"/>
                <w:szCs w:val="20"/>
              </w:rPr>
              <w:t>1) Минимальная площадь земельного участка – 200 кв. м. При условии подключения к центральной канализации минимальные размеры – не нормируется;</w:t>
            </w:r>
          </w:p>
          <w:p w:rsidR="002F232D" w:rsidRPr="002F232D" w:rsidRDefault="002F232D" w:rsidP="002F232D">
            <w:pPr>
              <w:shd w:val="clear" w:color="auto" w:fill="FFFFFF"/>
              <w:rPr>
                <w:sz w:val="20"/>
                <w:szCs w:val="20"/>
                <w:lang w:eastAsia="ru-RU"/>
              </w:rPr>
            </w:pPr>
            <w:r w:rsidRPr="002F232D">
              <w:rPr>
                <w:sz w:val="20"/>
                <w:szCs w:val="20"/>
              </w:rPr>
              <w:t>2) Максимальная площадь земельного участка – 2000 кв. м</w:t>
            </w:r>
            <w:r w:rsidRPr="002F232D">
              <w:rPr>
                <w:sz w:val="20"/>
                <w:szCs w:val="20"/>
                <w:lang w:eastAsia="ru-RU"/>
              </w:rPr>
              <w:t xml:space="preserve"> для одной блок-секции</w:t>
            </w:r>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Отступ от границы земельного участка, со стороны блокирования с другими зданиями не предусмотрен;</w:t>
            </w:r>
          </w:p>
          <w:p w:rsidR="002F232D" w:rsidRPr="002F232D" w:rsidRDefault="002F232D" w:rsidP="002F232D">
            <w:pPr>
              <w:rPr>
                <w:sz w:val="20"/>
                <w:szCs w:val="20"/>
              </w:rPr>
            </w:pPr>
            <w:r w:rsidRPr="002F232D">
              <w:rPr>
                <w:sz w:val="20"/>
                <w:szCs w:val="20"/>
              </w:rPr>
              <w:t>5)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6) Предельная высота зданий, строений, сооружений от уровня земли не более 20 м;</w:t>
            </w:r>
          </w:p>
          <w:p w:rsidR="002F232D" w:rsidRPr="002F232D" w:rsidRDefault="002F232D" w:rsidP="002F232D">
            <w:pPr>
              <w:rPr>
                <w:sz w:val="20"/>
                <w:szCs w:val="20"/>
              </w:rPr>
            </w:pPr>
            <w:r w:rsidRPr="002F232D">
              <w:rPr>
                <w:sz w:val="20"/>
                <w:szCs w:val="20"/>
              </w:rPr>
              <w:t>7) Предельное количество этажей – 3 этажа (включая мансардный этаж);</w:t>
            </w:r>
          </w:p>
          <w:p w:rsidR="002F232D" w:rsidRPr="002F232D" w:rsidRDefault="002F232D" w:rsidP="002F232D">
            <w:pPr>
              <w:rPr>
                <w:sz w:val="20"/>
                <w:szCs w:val="20"/>
              </w:rPr>
            </w:pPr>
            <w:r w:rsidRPr="002F232D">
              <w:rPr>
                <w:sz w:val="20"/>
                <w:szCs w:val="20"/>
              </w:rPr>
              <w:t>8) Максимальный процент застройки земельного участка в условиях вновь застраиваемых территорий – 50%;</w:t>
            </w:r>
          </w:p>
          <w:p w:rsidR="002F232D" w:rsidRPr="002F232D" w:rsidRDefault="002F232D" w:rsidP="002F232D">
            <w:pPr>
              <w:rPr>
                <w:sz w:val="20"/>
                <w:szCs w:val="20"/>
              </w:rPr>
            </w:pPr>
            <w:r w:rsidRPr="002F232D">
              <w:rPr>
                <w:sz w:val="20"/>
                <w:szCs w:val="20"/>
              </w:rPr>
              <w:t>9) Максимальный процент застройки земельного участка в условиях реконструкции сложившейся застройки- 70%.</w:t>
            </w:r>
          </w:p>
          <w:p w:rsidR="002F232D" w:rsidRPr="002F232D" w:rsidRDefault="002F232D" w:rsidP="002F232D">
            <w:pPr>
              <w:rPr>
                <w:sz w:val="20"/>
                <w:szCs w:val="20"/>
                <w:highlight w:val="green"/>
              </w:rPr>
            </w:pPr>
            <w:r w:rsidRPr="002F232D">
              <w:rPr>
                <w:color w:val="FF0000"/>
                <w:sz w:val="20"/>
                <w:szCs w:val="20"/>
              </w:rPr>
              <w:t>10) Требования к архитектурно-градостроительному облику объектов капитального строительства – не установлены</w:t>
            </w:r>
          </w:p>
        </w:tc>
        <w:tc>
          <w:tcPr>
            <w:tcW w:w="4111" w:type="dxa"/>
          </w:tcPr>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2F232D" w:rsidRPr="002F232D" w:rsidRDefault="002F232D" w:rsidP="002F232D">
            <w:pPr>
              <w:spacing w:before="100" w:beforeAutospacing="1" w:after="100" w:afterAutospacing="1"/>
              <w:rPr>
                <w:sz w:val="20"/>
                <w:szCs w:val="20"/>
                <w:lang w:eastAsia="ru-RU"/>
              </w:rPr>
            </w:pP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rFonts w:eastAsia="Calibri"/>
                <w:sz w:val="20"/>
                <w:szCs w:val="20"/>
              </w:rPr>
              <w:t>2.1.1.</w:t>
            </w:r>
            <w:r w:rsidRPr="002F232D">
              <w:rPr>
                <w:sz w:val="20"/>
                <w:szCs w:val="20"/>
              </w:rPr>
              <w:t xml:space="preserve"> Малоэтажная многоквартирная жилая застройка</w:t>
            </w:r>
          </w:p>
        </w:tc>
        <w:tc>
          <w:tcPr>
            <w:tcW w:w="3966"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800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Максимальное количество надземных этажей зданий – 4 этажа (включая мансардный этаж);</w:t>
            </w:r>
          </w:p>
          <w:p w:rsidR="002F232D" w:rsidRPr="002F232D" w:rsidRDefault="002F232D" w:rsidP="002F232D">
            <w:pPr>
              <w:rPr>
                <w:sz w:val="20"/>
                <w:szCs w:val="20"/>
              </w:rPr>
            </w:pPr>
            <w:r w:rsidRPr="002F232D">
              <w:rPr>
                <w:sz w:val="20"/>
                <w:szCs w:val="20"/>
              </w:rPr>
              <w:lastRenderedPageBreak/>
              <w:t>5) Максимальный процент застройки участка- 80%.</w:t>
            </w:r>
          </w:p>
          <w:p w:rsidR="002F232D" w:rsidRPr="002F232D" w:rsidRDefault="002F232D" w:rsidP="002F232D">
            <w:pPr>
              <w:rPr>
                <w:rFonts w:eastAsia="Calibri"/>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111"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lastRenderedPageBreak/>
              <w:t>Размещение малоэтажных многоквартирных домов (многоквартирные дома высотой до 4 этажей, включая мансардный);</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обустройство спортивных и детских площадок, площадок для отдыха;</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w:t>
            </w:r>
            <w:r w:rsidRPr="002F232D">
              <w:rPr>
                <w:sz w:val="20"/>
                <w:szCs w:val="20"/>
                <w:lang w:eastAsia="ru-RU"/>
              </w:rPr>
              <w:lastRenderedPageBreak/>
              <w:t>общая площадь таких помещений в малоэтажном многоквартирном доме не составляет более 15% общей площади помещений дома</w:t>
            </w:r>
          </w:p>
        </w:tc>
      </w:tr>
      <w:tr w:rsidR="002F232D" w:rsidRPr="002F232D" w:rsidTr="009F22B9">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2F232D" w:rsidRPr="002F232D" w:rsidTr="009F22B9">
              <w:trPr>
                <w:trHeight w:val="100"/>
              </w:trPr>
              <w:tc>
                <w:tcPr>
                  <w:tcW w:w="0" w:type="auto"/>
                </w:tcPr>
                <w:p w:rsidR="002F232D" w:rsidRPr="002F232D" w:rsidRDefault="002F232D" w:rsidP="002F232D">
                  <w:pPr>
                    <w:autoSpaceDE w:val="0"/>
                    <w:autoSpaceDN w:val="0"/>
                    <w:adjustRightInd w:val="0"/>
                    <w:rPr>
                      <w:sz w:val="20"/>
                      <w:szCs w:val="20"/>
                    </w:rPr>
                  </w:pPr>
                  <w:r w:rsidRPr="002F232D">
                    <w:rPr>
                      <w:rFonts w:eastAsia="Calibri"/>
                      <w:color w:val="000000"/>
                      <w:sz w:val="20"/>
                      <w:szCs w:val="20"/>
                      <w:lang w:eastAsia="ru-RU"/>
                    </w:rPr>
                    <w:lastRenderedPageBreak/>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3966"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- 20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111"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3966"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suppressAutoHyphens w:val="0"/>
              <w:rPr>
                <w:rFonts w:eastAsia="SimSun"/>
                <w:lang w:eastAsia="zh-CN"/>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966"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11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3966"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tc>
        <w:tc>
          <w:tcPr>
            <w:tcW w:w="411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c>
          <w:tcPr>
            <w:tcW w:w="1954" w:type="dxa"/>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3966" w:type="dxa"/>
          </w:tcPr>
          <w:p w:rsidR="002F232D" w:rsidRPr="002F232D" w:rsidRDefault="002F232D" w:rsidP="002F232D">
            <w:pPr>
              <w:suppressAutoHyphens w:val="0"/>
              <w:rPr>
                <w:sz w:val="20"/>
                <w:szCs w:val="20"/>
                <w:lang w:eastAsia="ru-RU"/>
              </w:rPr>
            </w:pPr>
            <w:r w:rsidRPr="002F232D">
              <w:rPr>
                <w:sz w:val="20"/>
                <w:szCs w:val="20"/>
                <w:lang w:eastAsia="ru-RU"/>
              </w:rPr>
              <w:t xml:space="preserve">1) Минимальная/максимальная площадь земельных участков – принимать в соответствии с основным видом </w:t>
            </w:r>
            <w:r w:rsidRPr="002F232D">
              <w:rPr>
                <w:sz w:val="20"/>
                <w:szCs w:val="20"/>
                <w:lang w:eastAsia="ru-RU"/>
              </w:rPr>
              <w:lastRenderedPageBreak/>
              <w:t>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2F232D" w:rsidRPr="002F232D" w:rsidRDefault="002F232D" w:rsidP="002F232D">
            <w:pPr>
              <w:rPr>
                <w:sz w:val="20"/>
                <w:szCs w:val="20"/>
              </w:rPr>
            </w:pPr>
          </w:p>
        </w:tc>
      </w:tr>
    </w:tbl>
    <w:p w:rsidR="002F232D" w:rsidRPr="002F232D" w:rsidRDefault="002F232D" w:rsidP="002F232D">
      <w:pPr>
        <w:suppressAutoHyphens w:val="0"/>
        <w:autoSpaceDE w:val="0"/>
        <w:autoSpaceDN w:val="0"/>
        <w:adjustRightInd w:val="0"/>
        <w:contextualSpacing/>
        <w:jc w:val="both"/>
        <w:rPr>
          <w:b/>
        </w:rPr>
      </w:pPr>
    </w:p>
    <w:p w:rsidR="002F232D" w:rsidRPr="002F232D" w:rsidRDefault="002F232D" w:rsidP="002F232D">
      <w:pPr>
        <w:suppressAutoHyphens w:val="0"/>
        <w:autoSpaceDE w:val="0"/>
        <w:autoSpaceDN w:val="0"/>
        <w:adjustRightInd w:val="0"/>
        <w:contextualSpacing/>
        <w:jc w:val="both"/>
        <w:rPr>
          <w:b/>
        </w:rPr>
      </w:pPr>
      <w:r w:rsidRPr="002F232D">
        <w:rPr>
          <w:b/>
        </w:rPr>
        <w:t>3.Вспомогательные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keepLines/>
        <w:widowControl w:val="0"/>
        <w:jc w:val="both"/>
        <w:rPr>
          <w:lang w:eastAsia="ru-RU"/>
        </w:rPr>
      </w:pPr>
      <w:r w:rsidRPr="002F232D">
        <w:rPr>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suppressAutoHyphens w:val="0"/>
        <w:autoSpaceDE w:val="0"/>
        <w:autoSpaceDN w:val="0"/>
        <w:adjustRightInd w:val="0"/>
        <w:jc w:val="both"/>
        <w:rPr>
          <w:rFonts w:eastAsia="Calibri"/>
          <w:lang w:eastAsia="ru-RU"/>
        </w:rPr>
      </w:pPr>
      <w:r w:rsidRPr="002F232D">
        <w:rPr>
          <w:rFonts w:eastAsia="Calibri"/>
          <w:lang w:eastAsia="ru-RU"/>
        </w:rPr>
        <w:t>Для размещения: - внутрихозяйственных дорог и коммуникаций;</w:t>
      </w:r>
    </w:p>
    <w:p w:rsidR="002F232D" w:rsidRPr="002F232D" w:rsidRDefault="002F232D" w:rsidP="002F232D">
      <w:pPr>
        <w:suppressAutoHyphens w:val="0"/>
        <w:autoSpaceDE w:val="0"/>
        <w:autoSpaceDN w:val="0"/>
        <w:adjustRightInd w:val="0"/>
        <w:jc w:val="both"/>
        <w:rPr>
          <w:rFonts w:eastAsia="Calibri"/>
          <w:lang w:eastAsia="ru-RU"/>
        </w:rPr>
      </w:pPr>
      <w:r w:rsidRPr="002F232D">
        <w:rPr>
          <w:rFonts w:eastAsia="Calibri"/>
          <w:lang w:eastAsia="ru-RU"/>
        </w:rPr>
        <w:t>- инженерные, транспортные и иные вспомогательные сооружения, и устройства для нужд сельского хозяйства;</w:t>
      </w:r>
    </w:p>
    <w:p w:rsidR="002F232D" w:rsidRPr="002F232D" w:rsidRDefault="002F232D" w:rsidP="002F232D">
      <w:pPr>
        <w:suppressAutoHyphens w:val="0"/>
        <w:autoSpaceDE w:val="0"/>
        <w:autoSpaceDN w:val="0"/>
        <w:adjustRightInd w:val="0"/>
        <w:jc w:val="both"/>
        <w:rPr>
          <w:rFonts w:eastAsia="Calibri"/>
          <w:color w:val="000000"/>
          <w:sz w:val="23"/>
          <w:szCs w:val="23"/>
          <w:lang w:eastAsia="ru-RU"/>
        </w:rPr>
      </w:pPr>
      <w:r w:rsidRPr="002F232D">
        <w:rPr>
          <w:rFonts w:eastAsia="Calibri"/>
          <w:lang w:eastAsia="ru-RU"/>
        </w:rPr>
        <w:t xml:space="preserve"> - зеленые насаждения.</w:t>
      </w:r>
    </w:p>
    <w:p w:rsidR="002F232D" w:rsidRPr="002F232D" w:rsidRDefault="002F232D" w:rsidP="002F232D">
      <w:pPr>
        <w:suppressAutoHyphens w:val="0"/>
        <w:spacing w:after="200" w:line="228" w:lineRule="auto"/>
        <w:ind w:right="-1" w:firstLine="709"/>
        <w:jc w:val="both"/>
        <w:rPr>
          <w:rFonts w:eastAsia="SimSun"/>
          <w:lang w:eastAsia="zh-CN"/>
        </w:rPr>
      </w:pPr>
      <w:r w:rsidRPr="002F232D">
        <w:rPr>
          <w:rFonts w:eastAsia="Calibri"/>
          <w:b/>
          <w:bCs/>
          <w:u w:val="single"/>
          <w:lang w:eastAsia="en-US"/>
        </w:rPr>
        <w:t>Примечание:</w:t>
      </w:r>
      <w:r w:rsidRPr="002F232D">
        <w:rPr>
          <w:rFonts w:eastAsia="Calibri"/>
          <w:bCs/>
          <w:lang w:eastAsia="en-US"/>
        </w:rPr>
        <w:t xml:space="preserve"> </w:t>
      </w: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spacing w:line="228" w:lineRule="auto"/>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spacing w:line="228" w:lineRule="auto"/>
        <w:ind w:firstLine="709"/>
        <w:jc w:val="both"/>
        <w:rPr>
          <w:lang w:eastAsia="ru-RU"/>
        </w:rPr>
      </w:pPr>
      <w:r w:rsidRPr="002F232D">
        <w:rPr>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2F232D" w:rsidRPr="002F232D" w:rsidRDefault="002F232D" w:rsidP="002F232D">
      <w:pPr>
        <w:suppressAutoHyphens w:val="0"/>
        <w:spacing w:line="228" w:lineRule="auto"/>
        <w:ind w:firstLine="709"/>
        <w:jc w:val="both"/>
        <w:rPr>
          <w:lang w:eastAsia="ru-RU"/>
        </w:rPr>
      </w:pPr>
      <w:r w:rsidRPr="002F232D">
        <w:rPr>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2F232D" w:rsidRPr="002F232D" w:rsidRDefault="002F232D" w:rsidP="002F232D">
      <w:pPr>
        <w:suppressAutoHyphens w:val="0"/>
        <w:spacing w:line="228" w:lineRule="auto"/>
        <w:ind w:firstLine="709"/>
        <w:jc w:val="both"/>
        <w:rPr>
          <w:lang w:eastAsia="ru-RU"/>
        </w:rPr>
      </w:pPr>
      <w:r w:rsidRPr="002F232D">
        <w:rPr>
          <w:lang w:eastAsia="ru-RU"/>
        </w:rPr>
        <w:t>2) использование сточных вод в целях регулирования плодородия почв;</w:t>
      </w:r>
    </w:p>
    <w:p w:rsidR="002F232D" w:rsidRPr="002F232D" w:rsidRDefault="002F232D" w:rsidP="002F232D">
      <w:pPr>
        <w:suppressAutoHyphens w:val="0"/>
        <w:spacing w:line="228" w:lineRule="auto"/>
        <w:ind w:firstLine="709"/>
        <w:jc w:val="both"/>
        <w:rPr>
          <w:lang w:eastAsia="ru-RU"/>
        </w:rPr>
      </w:pPr>
      <w:r w:rsidRPr="002F232D">
        <w:rPr>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F232D" w:rsidRPr="002F232D" w:rsidRDefault="002F232D" w:rsidP="002F232D">
      <w:pPr>
        <w:rPr>
          <w:rFonts w:eastAsia="Calibri"/>
          <w:bCs/>
          <w:lang w:eastAsia="en-US"/>
        </w:rPr>
      </w:pPr>
      <w:r w:rsidRPr="002F232D">
        <w:rPr>
          <w:lang w:eastAsia="ru-RU"/>
        </w:rPr>
        <w:t xml:space="preserve">         4) осуществление авиационных мер по борьбе с вредными организмами.</w:t>
      </w:r>
    </w:p>
    <w:p w:rsidR="002F232D" w:rsidRPr="002F232D" w:rsidRDefault="002F232D" w:rsidP="002F232D">
      <w:pPr>
        <w:rPr>
          <w:rFonts w:eastAsia="Calibri"/>
          <w:lang w:eastAsia="en-US"/>
        </w:rPr>
      </w:pPr>
    </w:p>
    <w:p w:rsidR="002F232D" w:rsidRPr="002F232D" w:rsidRDefault="002F232D" w:rsidP="002F232D">
      <w:pPr>
        <w:keepNext/>
        <w:suppressAutoHyphens w:val="0"/>
        <w:spacing w:before="120"/>
        <w:jc w:val="center"/>
        <w:outlineLvl w:val="2"/>
        <w:rPr>
          <w:rFonts w:eastAsia="SimSun"/>
          <w:b/>
          <w:bCs/>
          <w:u w:val="single"/>
          <w:lang w:eastAsia="zh-CN"/>
        </w:rPr>
      </w:pPr>
      <w:r w:rsidRPr="002F232D">
        <w:rPr>
          <w:rFonts w:eastAsia="SimSun"/>
          <w:b/>
          <w:bCs/>
          <w:u w:val="single"/>
          <w:lang w:eastAsia="zh-CN"/>
        </w:rPr>
        <w:t>ЗОНА СМЕШАННОЙ И ОБЩЕСТВЕННО-ДЕЛОВОЙ ЗАСТРОЙКИ (ОДЗ-2)</w:t>
      </w:r>
    </w:p>
    <w:p w:rsidR="002F232D" w:rsidRPr="002F232D" w:rsidRDefault="002F232D" w:rsidP="002F232D">
      <w:pPr>
        <w:rPr>
          <w:rFonts w:eastAsia="SimSun"/>
          <w:lang w:eastAsia="zh-CN"/>
        </w:rPr>
      </w:pPr>
    </w:p>
    <w:p w:rsidR="002F232D" w:rsidRPr="002F232D" w:rsidRDefault="002F232D" w:rsidP="002F232D">
      <w:pPr>
        <w:numPr>
          <w:ilvl w:val="0"/>
          <w:numId w:val="11"/>
        </w:numPr>
        <w:suppressAutoHyphens w:val="0"/>
        <w:spacing w:after="200" w:line="276" w:lineRule="auto"/>
        <w:contextualSpacing/>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2F232D" w:rsidRPr="002F232D" w:rsidTr="009F22B9">
        <w:trPr>
          <w:trHeight w:val="552"/>
        </w:trPr>
        <w:tc>
          <w:tcPr>
            <w:tcW w:w="1954" w:type="dxa"/>
            <w:vAlign w:val="center"/>
          </w:tcPr>
          <w:p w:rsidR="002F232D" w:rsidRPr="002F232D" w:rsidRDefault="002F232D" w:rsidP="002F232D">
            <w:pPr>
              <w:jc w:val="center"/>
              <w:rPr>
                <w:sz w:val="16"/>
                <w:szCs w:val="16"/>
              </w:rPr>
            </w:pPr>
            <w:r w:rsidRPr="002F232D">
              <w:rPr>
                <w:sz w:val="16"/>
                <w:szCs w:val="16"/>
              </w:rPr>
              <w:lastRenderedPageBreak/>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108"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napToGrid w:val="0"/>
              <w:rPr>
                <w:rFonts w:eastAsia="Calibri"/>
                <w:sz w:val="22"/>
                <w:szCs w:val="22"/>
              </w:rPr>
            </w:pPr>
            <w:r w:rsidRPr="002F232D">
              <w:rPr>
                <w:sz w:val="20"/>
                <w:szCs w:val="20"/>
              </w:rPr>
              <w:t>3.2 Социальное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pacing w:before="100" w:beforeAutospacing="1" w:after="100" w:afterAutospacing="1"/>
              <w:rPr>
                <w:sz w:val="20"/>
                <w:szCs w:val="20"/>
                <w:lang w:eastAsia="ru-RU"/>
              </w:rPr>
            </w:pPr>
            <w:r w:rsidRPr="002F232D">
              <w:rPr>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2F232D" w:rsidRPr="002F232D" w:rsidTr="009F22B9">
        <w:tc>
          <w:tcPr>
            <w:tcW w:w="1954" w:type="dxa"/>
          </w:tcPr>
          <w:p w:rsidR="002F232D" w:rsidRPr="002F232D" w:rsidRDefault="002F232D" w:rsidP="002F232D">
            <w:pPr>
              <w:snapToGrid w:val="0"/>
              <w:rPr>
                <w:sz w:val="20"/>
                <w:szCs w:val="20"/>
              </w:rPr>
            </w:pPr>
            <w:r w:rsidRPr="002F232D">
              <w:rPr>
                <w:rFonts w:eastAsia="Calibri"/>
                <w:sz w:val="20"/>
                <w:szCs w:val="20"/>
                <w:lang w:eastAsia="en-US"/>
              </w:rPr>
              <w:t>3.3 Бытовое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pacing w:before="100" w:beforeAutospacing="1" w:after="100" w:afterAutospacing="1"/>
              <w:rPr>
                <w:sz w:val="20"/>
                <w:szCs w:val="20"/>
              </w:rPr>
            </w:pPr>
            <w:r w:rsidRPr="002F232D">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3.4 Здравоохранение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lastRenderedPageBreak/>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pacing w:before="100" w:beforeAutospacing="1" w:after="100" w:afterAutospacing="1"/>
              <w:rPr>
                <w:rFonts w:eastAsia="Calibri"/>
                <w:sz w:val="20"/>
                <w:szCs w:val="20"/>
                <w:lang w:eastAsia="en-US"/>
              </w:rPr>
            </w:pPr>
            <w:r w:rsidRPr="002F232D">
              <w:rPr>
                <w:rFonts w:eastAsia="Calibri"/>
                <w:sz w:val="20"/>
                <w:szCs w:val="20"/>
                <w:lang w:eastAsia="en-US"/>
              </w:rPr>
              <w:lastRenderedPageBreak/>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5" w:anchor="block_10341" w:history="1">
              <w:r w:rsidRPr="002F232D">
                <w:rPr>
                  <w:rFonts w:eastAsia="Calibri"/>
                  <w:sz w:val="20"/>
                  <w:szCs w:val="20"/>
                  <w:lang w:eastAsia="en-US"/>
                </w:rPr>
                <w:t>кодами 3.4.1 - 3.4.2</w:t>
              </w:r>
            </w:hyperlink>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sz w:val="20"/>
                <w:szCs w:val="20"/>
                <w:lang w:eastAsia="ru-RU"/>
              </w:rPr>
              <w:t xml:space="preserve">3.5.1. </w:t>
            </w:r>
            <w:r w:rsidRPr="002F232D">
              <w:rPr>
                <w:sz w:val="20"/>
                <w:szCs w:val="20"/>
              </w:rPr>
              <w:t xml:space="preserve"> Дошкольное, начальное и среднее общее образование</w:t>
            </w:r>
          </w:p>
        </w:tc>
        <w:tc>
          <w:tcPr>
            <w:tcW w:w="4108" w:type="dxa"/>
          </w:tcPr>
          <w:p w:rsidR="002F232D" w:rsidRPr="002F232D" w:rsidRDefault="002F232D" w:rsidP="002F232D">
            <w:pPr>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2) Минимальные отступы от границ земельного участка в целях определения места допустимого размещения объекта – 5 м;</w:t>
            </w:r>
          </w:p>
          <w:p w:rsidR="002F232D" w:rsidRPr="002F232D" w:rsidRDefault="002F232D" w:rsidP="002F232D">
            <w:pPr>
              <w:rPr>
                <w:sz w:val="20"/>
                <w:szCs w:val="20"/>
              </w:rPr>
            </w:pPr>
            <w:r w:rsidRPr="002F232D">
              <w:rPr>
                <w:sz w:val="20"/>
                <w:szCs w:val="20"/>
              </w:rPr>
              <w:t>3) Минимальный отступ от границы участка дошкольной организации до проезда должно быть – не менее 25 м;</w:t>
            </w:r>
          </w:p>
          <w:p w:rsidR="002F232D" w:rsidRPr="002F232D" w:rsidRDefault="002F232D" w:rsidP="002F232D">
            <w:pPr>
              <w:rPr>
                <w:sz w:val="20"/>
                <w:szCs w:val="20"/>
              </w:rPr>
            </w:pPr>
            <w:r w:rsidRPr="002F232D">
              <w:rPr>
                <w:sz w:val="20"/>
                <w:szCs w:val="20"/>
              </w:rPr>
              <w:t xml:space="preserve">4) Предельное количество этажей </w:t>
            </w:r>
          </w:p>
          <w:p w:rsidR="002F232D" w:rsidRPr="002F232D" w:rsidRDefault="002F232D" w:rsidP="002F232D">
            <w:pPr>
              <w:rPr>
                <w:sz w:val="20"/>
                <w:szCs w:val="20"/>
              </w:rPr>
            </w:pPr>
            <w:r w:rsidRPr="002F232D">
              <w:rPr>
                <w:sz w:val="20"/>
                <w:szCs w:val="20"/>
              </w:rPr>
              <w:t>– 3 этажа;</w:t>
            </w:r>
          </w:p>
          <w:p w:rsidR="002F232D" w:rsidRPr="002F232D" w:rsidRDefault="002F232D" w:rsidP="002F232D">
            <w:pPr>
              <w:rPr>
                <w:sz w:val="20"/>
                <w:szCs w:val="20"/>
              </w:rPr>
            </w:pPr>
            <w:r w:rsidRPr="002F232D">
              <w:rPr>
                <w:sz w:val="20"/>
                <w:szCs w:val="20"/>
              </w:rPr>
              <w:t>5) Максимальный процент застройки земельного участка – 80%;</w:t>
            </w:r>
          </w:p>
          <w:p w:rsidR="002F232D" w:rsidRPr="002F232D" w:rsidRDefault="002F232D" w:rsidP="002F232D">
            <w:pPr>
              <w:rPr>
                <w:sz w:val="20"/>
                <w:szCs w:val="20"/>
              </w:rPr>
            </w:pPr>
            <w:r w:rsidRPr="002F232D">
              <w:rPr>
                <w:sz w:val="20"/>
                <w:szCs w:val="20"/>
              </w:rPr>
              <w:t>Минимальный процент озеленения – 15%от площади земельного участка.</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2F232D" w:rsidRPr="002F232D" w:rsidTr="009F22B9">
        <w:tc>
          <w:tcPr>
            <w:tcW w:w="1954" w:type="dxa"/>
          </w:tcPr>
          <w:p w:rsidR="002F232D" w:rsidRPr="002F232D" w:rsidRDefault="002F232D" w:rsidP="002F232D">
            <w:pPr>
              <w:snapToGrid w:val="0"/>
              <w:rPr>
                <w:sz w:val="20"/>
                <w:szCs w:val="20"/>
                <w:lang w:eastAsia="ru-RU"/>
              </w:rPr>
            </w:pPr>
            <w:r w:rsidRPr="002F232D">
              <w:rPr>
                <w:rFonts w:eastAsia="Calibri"/>
                <w:sz w:val="20"/>
                <w:szCs w:val="20"/>
                <w:lang w:eastAsia="en-US"/>
              </w:rPr>
              <w:t>3.6.1 Объекты культурно-досуговой деятельности</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3.6.2 Парки культуры и отдыха</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rPr>
                <w:sz w:val="20"/>
                <w:szCs w:val="20"/>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rFonts w:eastAsia="Calibri"/>
                <w:sz w:val="20"/>
                <w:szCs w:val="20"/>
                <w:lang w:eastAsia="en-US"/>
              </w:rPr>
              <w:t>Размещение парков культуры и отдыха</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lastRenderedPageBreak/>
              <w:t>3.8.1 Государственное управление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2F232D" w:rsidRPr="002F232D" w:rsidTr="009F22B9">
        <w:tc>
          <w:tcPr>
            <w:tcW w:w="1954" w:type="dxa"/>
          </w:tcPr>
          <w:p w:rsidR="002F232D" w:rsidRPr="002F232D" w:rsidRDefault="002F232D" w:rsidP="002F232D">
            <w:pPr>
              <w:rPr>
                <w:rFonts w:eastAsia="Calibri"/>
              </w:rPr>
            </w:pPr>
            <w:r w:rsidRPr="002F232D">
              <w:rPr>
                <w:sz w:val="20"/>
                <w:szCs w:val="20"/>
              </w:rPr>
              <w:t>4.1 Деловое управление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jc w:val="both"/>
              <w:rPr>
                <w:rFonts w:eastAsia="Calibri"/>
              </w:rPr>
            </w:pPr>
            <w:r w:rsidRPr="002F232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1954" w:type="dxa"/>
          </w:tcPr>
          <w:p w:rsidR="002F232D" w:rsidRPr="002F232D" w:rsidRDefault="002F232D" w:rsidP="002F232D">
            <w:pPr>
              <w:snapToGrid w:val="0"/>
              <w:rPr>
                <w:rFonts w:eastAsia="Calibri"/>
                <w:sz w:val="20"/>
                <w:szCs w:val="20"/>
                <w:lang w:eastAsia="en-US"/>
              </w:rPr>
            </w:pPr>
            <w:r w:rsidRPr="002F232D">
              <w:rPr>
                <w:sz w:val="20"/>
                <w:szCs w:val="20"/>
              </w:rPr>
              <w:t>4.4 Магазины</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80%.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 xml:space="preserve">8) 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4.5 Банковская и страховая деятельность</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80%;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4.6 Общественное питание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1954" w:type="dxa"/>
          </w:tcPr>
          <w:p w:rsidR="002F232D" w:rsidRPr="002F232D" w:rsidRDefault="002F232D" w:rsidP="002F232D">
            <w:pPr>
              <w:snapToGrid w:val="0"/>
              <w:rPr>
                <w:sz w:val="20"/>
                <w:szCs w:val="20"/>
              </w:rPr>
            </w:pPr>
            <w:r w:rsidRPr="002F232D">
              <w:rPr>
                <w:rFonts w:eastAsia="Calibri"/>
                <w:sz w:val="20"/>
                <w:szCs w:val="20"/>
                <w:lang w:eastAsia="en-US"/>
              </w:rPr>
              <w:t>4.7 Гостиничное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65%;</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lastRenderedPageBreak/>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2F232D" w:rsidRPr="002F232D" w:rsidTr="009F22B9">
        <w:tc>
          <w:tcPr>
            <w:tcW w:w="1954" w:type="dxa"/>
            <w:shd w:val="clear" w:color="auto" w:fill="auto"/>
          </w:tcPr>
          <w:p w:rsidR="002F232D" w:rsidRPr="002F232D" w:rsidRDefault="002F232D" w:rsidP="002F232D">
            <w:pPr>
              <w:jc w:val="both"/>
              <w:rPr>
                <w:rFonts w:eastAsia="Calibri"/>
                <w:color w:val="FF0000"/>
              </w:rPr>
            </w:pPr>
            <w:r w:rsidRPr="002F232D">
              <w:rPr>
                <w:sz w:val="20"/>
                <w:szCs w:val="20"/>
              </w:rPr>
              <w:t>4.9 Служебные гаражи</w:t>
            </w:r>
          </w:p>
        </w:tc>
        <w:tc>
          <w:tcPr>
            <w:tcW w:w="4108"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rFonts w:eastAsia="Calibri"/>
              </w:rPr>
            </w:pPr>
            <w:r w:rsidRPr="002F232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rPr>
          <w:trHeight w:val="972"/>
        </w:trPr>
        <w:tc>
          <w:tcPr>
            <w:tcW w:w="1954" w:type="dxa"/>
          </w:tcPr>
          <w:p w:rsidR="002F232D" w:rsidRPr="002F232D" w:rsidRDefault="002F232D" w:rsidP="002F232D">
            <w:pPr>
              <w:snapToGrid w:val="0"/>
              <w:rPr>
                <w:sz w:val="20"/>
                <w:szCs w:val="20"/>
              </w:rPr>
            </w:pPr>
            <w:r w:rsidRPr="002F232D">
              <w:rPr>
                <w:sz w:val="20"/>
                <w:szCs w:val="20"/>
              </w:rPr>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2F232D" w:rsidRPr="002F232D" w:rsidTr="009F22B9">
              <w:trPr>
                <w:trHeight w:val="1119"/>
              </w:trPr>
              <w:tc>
                <w:tcPr>
                  <w:tcW w:w="0" w:type="auto"/>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rPr>
                      <w:sz w:val="20"/>
                      <w:szCs w:val="20"/>
                      <w:lang w:eastAsia="ru-RU"/>
                    </w:rPr>
                  </w:pPr>
                  <w:r w:rsidRPr="002F232D">
                    <w:rPr>
                      <w:rFonts w:eastAsia="SimSun"/>
                      <w:sz w:val="20"/>
                      <w:szCs w:val="20"/>
                      <w:lang w:eastAsia="zh-CN"/>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3) Максимальное количество надземных этажей зданий – 3 этажа; </w:t>
                  </w:r>
                </w:p>
                <w:p w:rsidR="002F232D" w:rsidRPr="002F232D" w:rsidRDefault="002F232D" w:rsidP="002F232D">
                  <w:pPr>
                    <w:widowControl w:val="0"/>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 xml:space="preserve">5) Максимальный процент застройки в границах земельного участка – 60%;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r>
          </w:tbl>
          <w:p w:rsidR="002F232D" w:rsidRPr="002F232D" w:rsidRDefault="002F232D" w:rsidP="002F232D">
            <w:pPr>
              <w:snapToGrid w:val="0"/>
              <w:rPr>
                <w:sz w:val="20"/>
                <w:szCs w:val="20"/>
              </w:rPr>
            </w:pPr>
          </w:p>
        </w:tc>
        <w:tc>
          <w:tcPr>
            <w:tcW w:w="3969"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2F232D">
                <w:rPr>
                  <w:rFonts w:eastAsia="SimSun"/>
                  <w:sz w:val="20"/>
                  <w:szCs w:val="20"/>
                  <w:lang w:eastAsia="zh-CN"/>
                </w:rPr>
                <w:t>кодами 5.1.1</w:t>
              </w:r>
            </w:hyperlink>
            <w:r w:rsidRPr="002F232D">
              <w:rPr>
                <w:rFonts w:eastAsia="SimSun"/>
                <w:sz w:val="20"/>
                <w:szCs w:val="20"/>
                <w:lang w:eastAsia="zh-CN"/>
              </w:rPr>
              <w:t xml:space="preserve"> - </w:t>
            </w:r>
            <w:hyperlink w:anchor="Par444" w:tooltip="5.1.7" w:history="1">
              <w:r w:rsidRPr="002F232D">
                <w:rPr>
                  <w:rFonts w:eastAsia="SimSun"/>
                  <w:sz w:val="20"/>
                  <w:szCs w:val="20"/>
                  <w:lang w:eastAsia="zh-CN"/>
                </w:rPr>
                <w:t>5.1.7</w:t>
              </w:r>
            </w:hyperlink>
          </w:p>
          <w:p w:rsidR="002F232D" w:rsidRPr="002F232D" w:rsidRDefault="002F232D" w:rsidP="002F232D">
            <w:pPr>
              <w:widowControl w:val="0"/>
              <w:autoSpaceDE w:val="0"/>
              <w:autoSpaceDN w:val="0"/>
              <w:adjustRightInd w:val="0"/>
              <w:jc w:val="both"/>
              <w:rPr>
                <w:sz w:val="20"/>
                <w:szCs w:val="20"/>
              </w:rPr>
            </w:pPr>
          </w:p>
        </w:tc>
      </w:tr>
      <w:tr w:rsidR="002F232D" w:rsidRPr="002F232D" w:rsidTr="009F22B9">
        <w:trPr>
          <w:trHeight w:val="1825"/>
        </w:trPr>
        <w:tc>
          <w:tcPr>
            <w:tcW w:w="1954" w:type="dxa"/>
          </w:tcPr>
          <w:p w:rsidR="002F232D" w:rsidRPr="002F232D" w:rsidRDefault="002F232D" w:rsidP="002F232D">
            <w:pPr>
              <w:snapToGrid w:val="0"/>
              <w:rPr>
                <w:sz w:val="20"/>
                <w:szCs w:val="20"/>
              </w:rPr>
            </w:pPr>
            <w:r w:rsidRPr="002F232D">
              <w:rPr>
                <w:sz w:val="20"/>
                <w:szCs w:val="20"/>
              </w:rPr>
              <w:t>5.1.3Площадки для занятий спортом</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suppressAutoHyphens w:val="0"/>
              <w:rPr>
                <w:rFonts w:eastAsia="SimSun"/>
                <w:sz w:val="20"/>
                <w:szCs w:val="20"/>
                <w:lang w:eastAsia="zh-CN"/>
              </w:rPr>
            </w:pPr>
            <w:r w:rsidRPr="002F232D">
              <w:rPr>
                <w:color w:val="FF0000"/>
                <w:sz w:val="20"/>
                <w:szCs w:val="20"/>
              </w:rPr>
              <w:t>5)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F232D" w:rsidRPr="002F232D" w:rsidTr="009F22B9">
        <w:trPr>
          <w:trHeight w:val="1825"/>
        </w:trPr>
        <w:tc>
          <w:tcPr>
            <w:tcW w:w="1954" w:type="dxa"/>
          </w:tcPr>
          <w:p w:rsidR="002F232D" w:rsidRPr="002F232D" w:rsidRDefault="002F232D" w:rsidP="002F232D">
            <w:pPr>
              <w:snapToGrid w:val="0"/>
              <w:rPr>
                <w:sz w:val="20"/>
                <w:szCs w:val="20"/>
              </w:rPr>
            </w:pPr>
            <w:r w:rsidRPr="002F232D">
              <w:rPr>
                <w:rFonts w:eastAsia="Calibri"/>
                <w:sz w:val="20"/>
                <w:szCs w:val="20"/>
                <w:lang w:eastAsia="en-US"/>
              </w:rPr>
              <w:lastRenderedPageBreak/>
              <w:t>9.3 Историко-культурная деятельность</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 </w:t>
            </w:r>
            <w:proofErr w:type="spellStart"/>
            <w:r w:rsidRPr="002F232D">
              <w:rPr>
                <w:sz w:val="20"/>
                <w:szCs w:val="20"/>
              </w:rPr>
              <w:t>кв.м</w:t>
            </w:r>
            <w:proofErr w:type="spellEnd"/>
            <w:r w:rsidRPr="002F232D">
              <w:rPr>
                <w:sz w:val="20"/>
                <w:szCs w:val="20"/>
              </w:rPr>
              <w:t xml:space="preserve">; </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90%.</w:t>
            </w:r>
          </w:p>
          <w:p w:rsidR="002F232D" w:rsidRPr="002F232D" w:rsidRDefault="002F232D" w:rsidP="002F232D">
            <w:pPr>
              <w:autoSpaceDE w:val="0"/>
              <w:autoSpaceDN w:val="0"/>
              <w:adjustRightInd w:val="0"/>
              <w:jc w:val="both"/>
              <w:rPr>
                <w:sz w:val="20"/>
                <w:szCs w:val="20"/>
                <w:lang w:eastAsia="ru-RU"/>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suppressAutoHyphens w:val="0"/>
              <w:autoSpaceDE w:val="0"/>
              <w:autoSpaceDN w:val="0"/>
              <w:adjustRightInd w:val="0"/>
              <w:jc w:val="both"/>
              <w:rPr>
                <w:sz w:val="20"/>
                <w:szCs w:val="20"/>
              </w:rPr>
            </w:pPr>
            <w:r w:rsidRPr="002F232D">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12.0.1 Улично-дорожная сеть</w:t>
            </w:r>
          </w:p>
        </w:tc>
        <w:tc>
          <w:tcPr>
            <w:tcW w:w="4108" w:type="dxa"/>
          </w:tcPr>
          <w:p w:rsidR="002F232D" w:rsidRPr="002F232D" w:rsidRDefault="002F232D" w:rsidP="002F232D">
            <w:pPr>
              <w:snapToGrid w:val="0"/>
              <w:rPr>
                <w:sz w:val="20"/>
                <w:szCs w:val="20"/>
              </w:rPr>
            </w:pPr>
            <w:r w:rsidRPr="002F232D">
              <w:rPr>
                <w:sz w:val="20"/>
                <w:szCs w:val="20"/>
              </w:rPr>
              <w:t>Не установлены в соответствии с ч.4, ст.36 Градостроительного кодекса Российской Федерации.</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sz w:val="20"/>
                <w:szCs w:val="20"/>
                <w:lang w:eastAsia="ru-RU"/>
              </w:rPr>
              <w:t>велотранспортной</w:t>
            </w:r>
            <w:proofErr w:type="spellEnd"/>
            <w:r w:rsidRPr="002F232D">
              <w:rPr>
                <w:sz w:val="20"/>
                <w:szCs w:val="20"/>
                <w:lang w:eastAsia="ru-RU"/>
              </w:rPr>
              <w:t xml:space="preserve"> и инженерной инфраструктуры;</w:t>
            </w:r>
          </w:p>
          <w:p w:rsidR="002F232D" w:rsidRPr="002F232D" w:rsidRDefault="002F232D" w:rsidP="002F232D">
            <w:pPr>
              <w:widowControl w:val="0"/>
              <w:autoSpaceDE w:val="0"/>
              <w:autoSpaceDN w:val="0"/>
              <w:adjustRightInd w:val="0"/>
              <w:rPr>
                <w:sz w:val="20"/>
                <w:szCs w:val="20"/>
              </w:rPr>
            </w:pPr>
            <w:r w:rsidRPr="002F232D">
              <w:rPr>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2F232D">
                <w:rPr>
                  <w:sz w:val="20"/>
                  <w:szCs w:val="20"/>
                  <w:lang w:eastAsia="ru-RU"/>
                </w:rPr>
                <w:t>кодами 2.7.1</w:t>
              </w:r>
            </w:hyperlink>
            <w:r w:rsidRPr="002F232D">
              <w:rPr>
                <w:sz w:val="20"/>
                <w:szCs w:val="20"/>
                <w:lang w:eastAsia="ru-RU"/>
              </w:rPr>
              <w:t xml:space="preserve">, </w:t>
            </w:r>
            <w:hyperlink w:anchor="Par382" w:tooltip="4.9" w:history="1">
              <w:r w:rsidRPr="002F232D">
                <w:rPr>
                  <w:sz w:val="20"/>
                  <w:szCs w:val="20"/>
                  <w:lang w:eastAsia="ru-RU"/>
                </w:rPr>
                <w:t>4.9</w:t>
              </w:r>
            </w:hyperlink>
            <w:r w:rsidRPr="002F232D">
              <w:rPr>
                <w:sz w:val="20"/>
                <w:szCs w:val="20"/>
                <w:lang w:eastAsia="ru-RU"/>
              </w:rPr>
              <w:t xml:space="preserve">, </w:t>
            </w:r>
            <w:hyperlink w:anchor="Par567" w:tooltip="7.2.3" w:history="1">
              <w:r w:rsidRPr="002F232D">
                <w:rPr>
                  <w:sz w:val="20"/>
                  <w:szCs w:val="20"/>
                  <w:lang w:eastAsia="ru-RU"/>
                </w:rPr>
                <w:t>7.2.3</w:t>
              </w:r>
            </w:hyperlink>
            <w:r w:rsidRPr="002F232D">
              <w:rPr>
                <w:sz w:val="20"/>
                <w:szCs w:val="20"/>
                <w:lang w:eastAsia="ru-RU"/>
              </w:rPr>
              <w:t>, а также некапитальных сооружений, предназначенных для охраны транспортных средств</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12.0.2 Благоустройство территории</w:t>
            </w:r>
          </w:p>
        </w:tc>
        <w:tc>
          <w:tcPr>
            <w:tcW w:w="4108" w:type="dxa"/>
          </w:tcPr>
          <w:p w:rsidR="002F232D" w:rsidRPr="002F232D" w:rsidRDefault="002F232D" w:rsidP="002F232D">
            <w:pPr>
              <w:suppressAutoHyphens w:val="0"/>
              <w:jc w:val="both"/>
              <w:rPr>
                <w:sz w:val="20"/>
                <w:szCs w:val="20"/>
                <w:lang w:eastAsia="ru-RU"/>
              </w:rPr>
            </w:pPr>
            <w:r w:rsidRPr="002F232D">
              <w:rPr>
                <w:sz w:val="20"/>
                <w:szCs w:val="20"/>
                <w:lang w:eastAsia="ru-RU"/>
              </w:rPr>
              <w:t>Предельные параметры разрешенного строительства не нормируются.</w:t>
            </w:r>
          </w:p>
          <w:p w:rsidR="002F232D" w:rsidRPr="002F232D" w:rsidRDefault="002F232D" w:rsidP="002F232D">
            <w:pPr>
              <w:rPr>
                <w:sz w:val="20"/>
                <w:szCs w:val="20"/>
                <w:lang w:eastAsia="ru-RU"/>
              </w:rPr>
            </w:pPr>
            <w:r w:rsidRPr="002F232D">
              <w:rPr>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pPr>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r w:rsidRPr="002F232D">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2F232D" w:rsidRPr="002F232D" w:rsidTr="009F22B9">
        <w:trPr>
          <w:trHeight w:val="552"/>
        </w:trPr>
        <w:tc>
          <w:tcPr>
            <w:tcW w:w="1954"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108"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rFonts w:eastAsia="Calibri"/>
                <w:sz w:val="20"/>
                <w:szCs w:val="20"/>
              </w:rPr>
              <w:t xml:space="preserve">2.1Для индивидуального </w:t>
            </w:r>
            <w:r w:rsidRPr="002F232D">
              <w:rPr>
                <w:rFonts w:eastAsia="Calibri"/>
                <w:sz w:val="20"/>
                <w:szCs w:val="20"/>
              </w:rPr>
              <w:lastRenderedPageBreak/>
              <w:t xml:space="preserve">жилищного строительства </w:t>
            </w:r>
          </w:p>
          <w:p w:rsidR="002F232D" w:rsidRPr="002F232D" w:rsidRDefault="002F232D" w:rsidP="002F232D">
            <w:pPr>
              <w:rPr>
                <w:sz w:val="20"/>
                <w:szCs w:val="20"/>
              </w:rPr>
            </w:pPr>
          </w:p>
        </w:tc>
        <w:tc>
          <w:tcPr>
            <w:tcW w:w="4108" w:type="dxa"/>
          </w:tcPr>
          <w:p w:rsidR="002F232D" w:rsidRPr="002F232D" w:rsidRDefault="002F232D" w:rsidP="002F232D">
            <w:pPr>
              <w:rPr>
                <w:sz w:val="20"/>
                <w:szCs w:val="20"/>
              </w:rPr>
            </w:pPr>
            <w:r w:rsidRPr="002F232D">
              <w:rPr>
                <w:sz w:val="20"/>
                <w:szCs w:val="20"/>
              </w:rPr>
              <w:lastRenderedPageBreak/>
              <w:t xml:space="preserve">1) Минимальные размеры земельного участка – 300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lastRenderedPageBreak/>
              <w:t xml:space="preserve">2) Максимальные размеры земельного участка - 3000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3969" w:type="dxa"/>
          </w:tcPr>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lastRenderedPageBreak/>
              <w:t xml:space="preserve">Размещение жилого дома (отдельно стоящего здания количеством надземных </w:t>
            </w:r>
            <w:r w:rsidRPr="002F232D">
              <w:rPr>
                <w:sz w:val="20"/>
                <w:szCs w:val="20"/>
                <w:lang w:eastAsia="ru-RU"/>
              </w:rPr>
              <w:lastRenderedPageBreak/>
              <w:t>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выращивание сельскохозяйственных культур;</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индивидуальных гаражей и хозяйственных построек</w:t>
            </w:r>
          </w:p>
          <w:p w:rsidR="002F232D" w:rsidRPr="002F232D" w:rsidRDefault="002F232D" w:rsidP="002F232D">
            <w:pPr>
              <w:rPr>
                <w:sz w:val="20"/>
                <w:szCs w:val="20"/>
              </w:rPr>
            </w:pP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sz w:val="20"/>
                <w:szCs w:val="20"/>
              </w:rPr>
              <w:lastRenderedPageBreak/>
              <w:t>2.2 Для ведения личного подсобного хозяйства (приусадебный земельный участок)</w:t>
            </w:r>
          </w:p>
        </w:tc>
        <w:tc>
          <w:tcPr>
            <w:tcW w:w="4108" w:type="dxa"/>
          </w:tcPr>
          <w:p w:rsidR="002F232D" w:rsidRPr="002F232D" w:rsidRDefault="002F232D" w:rsidP="002F232D">
            <w:pPr>
              <w:rPr>
                <w:sz w:val="20"/>
                <w:szCs w:val="20"/>
              </w:rPr>
            </w:pPr>
            <w:r w:rsidRPr="002F232D">
              <w:rPr>
                <w:sz w:val="20"/>
                <w:szCs w:val="20"/>
              </w:rPr>
              <w:t>1) Минимальные размеры земельного участка – 300кв.м;</w:t>
            </w:r>
          </w:p>
          <w:p w:rsidR="002F232D" w:rsidRPr="002F232D" w:rsidRDefault="002F232D" w:rsidP="002F232D">
            <w:pPr>
              <w:rPr>
                <w:sz w:val="20"/>
                <w:szCs w:val="20"/>
              </w:rPr>
            </w:pPr>
            <w:r w:rsidRPr="002F232D">
              <w:rPr>
                <w:sz w:val="20"/>
                <w:szCs w:val="20"/>
              </w:rPr>
              <w:t xml:space="preserve">2) Максимальные размеры земельного участка - 3000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жилого дома, указанного в описании вида разрешенного использования с </w:t>
            </w:r>
            <w:hyperlink w:anchor="Par140" w:tooltip="2.1" w:history="1">
              <w:r w:rsidRPr="002F232D">
                <w:rPr>
                  <w:sz w:val="20"/>
                  <w:szCs w:val="20"/>
                  <w:lang w:eastAsia="ru-RU"/>
                </w:rPr>
                <w:t>кодом 2.1</w:t>
              </w:r>
            </w:hyperlink>
            <w:r w:rsidRPr="002F232D">
              <w:rPr>
                <w:sz w:val="20"/>
                <w:szCs w:val="20"/>
                <w:lang w:eastAsia="ru-RU"/>
              </w:rPr>
              <w:t>;</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производство сельскохозяйственной продукции;</w:t>
            </w:r>
          </w:p>
          <w:p w:rsidR="002F232D" w:rsidRPr="002F232D" w:rsidRDefault="002F232D" w:rsidP="002F232D">
            <w:pPr>
              <w:widowControl w:val="0"/>
              <w:autoSpaceDE w:val="0"/>
              <w:autoSpaceDN w:val="0"/>
              <w:adjustRightInd w:val="0"/>
              <w:rPr>
                <w:sz w:val="20"/>
                <w:szCs w:val="20"/>
                <w:lang w:eastAsia="ru-RU"/>
              </w:rPr>
            </w:pP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гаража и иных вспомогательных сооружений;</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содержание сельскохозяйственных животных</w:t>
            </w: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rFonts w:eastAsia="Calibri"/>
                <w:sz w:val="20"/>
                <w:szCs w:val="20"/>
              </w:rPr>
              <w:t xml:space="preserve">2.3Блокированная жилая застройка </w:t>
            </w:r>
          </w:p>
          <w:p w:rsidR="002F232D" w:rsidRPr="002F232D" w:rsidRDefault="002F232D" w:rsidP="002F232D">
            <w:pPr>
              <w:snapToGrid w:val="0"/>
              <w:jc w:val="both"/>
              <w:rPr>
                <w:rFonts w:eastAsia="Calibri"/>
                <w:sz w:val="22"/>
                <w:szCs w:val="22"/>
              </w:rPr>
            </w:pPr>
          </w:p>
        </w:tc>
        <w:tc>
          <w:tcPr>
            <w:tcW w:w="4108" w:type="dxa"/>
          </w:tcPr>
          <w:p w:rsidR="002F232D" w:rsidRPr="002F232D" w:rsidRDefault="002F232D" w:rsidP="002F232D">
            <w:pPr>
              <w:rPr>
                <w:sz w:val="20"/>
                <w:szCs w:val="20"/>
              </w:rPr>
            </w:pPr>
            <w:r w:rsidRPr="002F232D">
              <w:rPr>
                <w:sz w:val="20"/>
                <w:szCs w:val="20"/>
              </w:rPr>
              <w:t>1) Минимальная площадь земельного участка – 300 кв. м. При условии подключения к центральной канализации минимальные размеры – не нормируется;</w:t>
            </w:r>
          </w:p>
          <w:p w:rsidR="002F232D" w:rsidRPr="002F232D" w:rsidRDefault="002F232D" w:rsidP="002F232D">
            <w:pPr>
              <w:shd w:val="clear" w:color="auto" w:fill="FFFFFF"/>
              <w:rPr>
                <w:sz w:val="20"/>
                <w:szCs w:val="20"/>
                <w:lang w:eastAsia="ru-RU"/>
              </w:rPr>
            </w:pPr>
            <w:r w:rsidRPr="002F232D">
              <w:rPr>
                <w:sz w:val="20"/>
                <w:szCs w:val="20"/>
              </w:rPr>
              <w:t>2) Максимальная площадь земельного участка – 3000 кв. м</w:t>
            </w:r>
            <w:r w:rsidRPr="002F232D">
              <w:rPr>
                <w:sz w:val="20"/>
                <w:szCs w:val="20"/>
                <w:lang w:eastAsia="ru-RU"/>
              </w:rPr>
              <w:t xml:space="preserve"> для одной блок-секции</w:t>
            </w:r>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Отступ от границы земельного участка, со стороны блокирования с другими зданиями не предусмотрен;</w:t>
            </w:r>
          </w:p>
          <w:p w:rsidR="002F232D" w:rsidRPr="002F232D" w:rsidRDefault="002F232D" w:rsidP="002F232D">
            <w:pPr>
              <w:rPr>
                <w:sz w:val="20"/>
                <w:szCs w:val="20"/>
              </w:rPr>
            </w:pPr>
            <w:r w:rsidRPr="002F232D">
              <w:rPr>
                <w:sz w:val="20"/>
                <w:szCs w:val="20"/>
              </w:rPr>
              <w:t>5)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6) Предельная высота зданий, строений, сооружений от уровня земли не более 20 м;</w:t>
            </w:r>
          </w:p>
          <w:p w:rsidR="002F232D" w:rsidRPr="002F232D" w:rsidRDefault="002F232D" w:rsidP="002F232D">
            <w:pPr>
              <w:rPr>
                <w:sz w:val="20"/>
                <w:szCs w:val="20"/>
              </w:rPr>
            </w:pPr>
            <w:r w:rsidRPr="002F232D">
              <w:rPr>
                <w:sz w:val="20"/>
                <w:szCs w:val="20"/>
              </w:rPr>
              <w:lastRenderedPageBreak/>
              <w:t>7) Предельное количество этажей – 3 этажа (включая мансардный этаж);</w:t>
            </w:r>
          </w:p>
          <w:p w:rsidR="002F232D" w:rsidRPr="002F232D" w:rsidRDefault="002F232D" w:rsidP="002F232D">
            <w:pPr>
              <w:rPr>
                <w:sz w:val="20"/>
                <w:szCs w:val="20"/>
              </w:rPr>
            </w:pPr>
            <w:r w:rsidRPr="002F232D">
              <w:rPr>
                <w:sz w:val="20"/>
                <w:szCs w:val="20"/>
              </w:rPr>
              <w:t>8) Максимальный процент застройки земельного участка в условиях вновь застраиваемых территорий – 50%;</w:t>
            </w:r>
          </w:p>
          <w:p w:rsidR="002F232D" w:rsidRPr="002F232D" w:rsidRDefault="002F232D" w:rsidP="002F232D">
            <w:pPr>
              <w:rPr>
                <w:sz w:val="20"/>
                <w:szCs w:val="20"/>
              </w:rPr>
            </w:pPr>
            <w:r w:rsidRPr="002F232D">
              <w:rPr>
                <w:sz w:val="20"/>
                <w:szCs w:val="20"/>
              </w:rPr>
              <w:t>9) Максимальный процент застройки земельного участка в условиях реконструкции сложившейся застройки- 70%.</w:t>
            </w:r>
          </w:p>
          <w:p w:rsidR="002F232D" w:rsidRPr="002F232D" w:rsidRDefault="002F232D" w:rsidP="002F232D">
            <w:pPr>
              <w:rPr>
                <w:sz w:val="20"/>
                <w:szCs w:val="20"/>
                <w:highlight w:val="green"/>
              </w:rPr>
            </w:pPr>
            <w:r w:rsidRPr="002F232D">
              <w:rPr>
                <w:color w:val="FF0000"/>
                <w:sz w:val="20"/>
                <w:szCs w:val="20"/>
              </w:rPr>
              <w:t>10)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lastRenderedPageBreak/>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 xml:space="preserve">разведение декоративных и плодовых деревьев, овощных и ягодных культур; размещение индивидуальных гаражей и </w:t>
            </w:r>
            <w:r w:rsidRPr="002F232D">
              <w:rPr>
                <w:sz w:val="20"/>
                <w:szCs w:val="20"/>
                <w:lang w:eastAsia="ru-RU"/>
              </w:rPr>
              <w:lastRenderedPageBreak/>
              <w:t>иных вспомогательных сооружений; обустройство спортивных и детских площадок, площадок для отдыха</w:t>
            </w:r>
          </w:p>
          <w:p w:rsidR="002F232D" w:rsidRPr="002F232D" w:rsidRDefault="002F232D" w:rsidP="002F232D">
            <w:pPr>
              <w:spacing w:before="100" w:beforeAutospacing="1" w:after="100" w:afterAutospacing="1"/>
              <w:rPr>
                <w:sz w:val="20"/>
                <w:szCs w:val="20"/>
                <w:lang w:eastAsia="ru-RU"/>
              </w:rPr>
            </w:pPr>
          </w:p>
        </w:tc>
      </w:tr>
      <w:tr w:rsidR="002F232D" w:rsidRPr="002F232D" w:rsidTr="009F22B9">
        <w:tc>
          <w:tcPr>
            <w:tcW w:w="1954" w:type="dxa"/>
          </w:tcPr>
          <w:p w:rsidR="002F232D" w:rsidRPr="002F232D" w:rsidRDefault="002F232D" w:rsidP="002F232D">
            <w:pPr>
              <w:snapToGrid w:val="0"/>
              <w:rPr>
                <w:rFonts w:eastAsia="Calibri"/>
                <w:sz w:val="20"/>
                <w:szCs w:val="20"/>
              </w:rPr>
            </w:pPr>
            <w:r w:rsidRPr="002F232D">
              <w:rPr>
                <w:rFonts w:eastAsia="Calibri"/>
                <w:sz w:val="20"/>
                <w:szCs w:val="20"/>
              </w:rPr>
              <w:lastRenderedPageBreak/>
              <w:t>2.1.1.</w:t>
            </w:r>
            <w:r w:rsidRPr="002F232D">
              <w:rPr>
                <w:sz w:val="20"/>
                <w:szCs w:val="20"/>
              </w:rPr>
              <w:t xml:space="preserve"> Малоэтажная многоквартирная жилая застройка</w:t>
            </w:r>
          </w:p>
        </w:tc>
        <w:tc>
          <w:tcPr>
            <w:tcW w:w="4108"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800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rPr>
                <w:sz w:val="20"/>
                <w:szCs w:val="20"/>
              </w:rPr>
            </w:pPr>
            <w:r w:rsidRPr="002F232D">
              <w:rPr>
                <w:sz w:val="20"/>
                <w:szCs w:val="20"/>
              </w:rPr>
              <w:t>4) Максимальное количество надземных этажей зданий – 4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участка- 80%.</w:t>
            </w:r>
          </w:p>
          <w:p w:rsidR="002F232D" w:rsidRPr="002F232D" w:rsidRDefault="002F232D" w:rsidP="002F232D">
            <w:pPr>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малоэтажных многоквартирных домов (многоквартирные дома высотой до 4 этажей, включая мансардный);</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обустройство спортивных и детских площадок, площадок для отдыха;</w:t>
            </w:r>
          </w:p>
          <w:p w:rsidR="002F232D" w:rsidRPr="002F232D" w:rsidRDefault="002F232D" w:rsidP="002F232D">
            <w:pPr>
              <w:suppressAutoHyphens w:val="0"/>
              <w:spacing w:before="100" w:beforeAutospacing="1" w:after="100" w:afterAutospacing="1"/>
              <w:rPr>
                <w:sz w:val="20"/>
                <w:szCs w:val="20"/>
                <w:lang w:eastAsia="ru-RU"/>
              </w:rPr>
            </w:pPr>
            <w:r w:rsidRPr="002F232D">
              <w:rPr>
                <w:sz w:val="20"/>
                <w:szCs w:val="20"/>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2F232D" w:rsidRPr="002F232D" w:rsidTr="009F22B9">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2F232D" w:rsidRPr="002F232D" w:rsidTr="009F22B9">
              <w:trPr>
                <w:trHeight w:val="100"/>
              </w:trPr>
              <w:tc>
                <w:tcPr>
                  <w:tcW w:w="0" w:type="auto"/>
                </w:tcPr>
                <w:p w:rsidR="002F232D" w:rsidRPr="002F232D" w:rsidRDefault="002F232D" w:rsidP="002F232D">
                  <w:pPr>
                    <w:autoSpaceDE w:val="0"/>
                    <w:autoSpaceDN w:val="0"/>
                    <w:adjustRightInd w:val="0"/>
                    <w:rPr>
                      <w:sz w:val="20"/>
                      <w:szCs w:val="20"/>
                    </w:rPr>
                  </w:pPr>
                  <w:r w:rsidRPr="002F232D">
                    <w:rPr>
                      <w:rFonts w:eastAsia="Calibri"/>
                      <w:color w:val="000000"/>
                      <w:sz w:val="20"/>
                      <w:szCs w:val="20"/>
                      <w:lang w:eastAsia="ru-RU"/>
                    </w:rPr>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4108"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- 20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suppressAutoHyphens w:val="0"/>
              <w:rPr>
                <w:rFonts w:eastAsia="Calibri"/>
                <w:sz w:val="20"/>
                <w:szCs w:val="20"/>
                <w:lang w:eastAsia="ru-RU"/>
              </w:rPr>
            </w:pPr>
            <w:r w:rsidRPr="002F232D">
              <w:rPr>
                <w:color w:val="FF0000"/>
                <w:sz w:val="20"/>
                <w:szCs w:val="20"/>
              </w:rPr>
              <w:t xml:space="preserve">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p w:rsidR="002F232D" w:rsidRPr="002F232D" w:rsidRDefault="002F232D" w:rsidP="002F232D">
            <w:pPr>
              <w:suppressAutoHyphens w:val="0"/>
              <w:rPr>
                <w:rFonts w:eastAsia="SimSun"/>
                <w:lang w:eastAsia="zh-CN"/>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c>
          <w:tcPr>
            <w:tcW w:w="1954" w:type="dxa"/>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4108" w:type="dxa"/>
          </w:tcPr>
          <w:p w:rsidR="002F232D" w:rsidRPr="002F232D" w:rsidRDefault="002F232D" w:rsidP="002F232D">
            <w:pPr>
              <w:suppressAutoHyphens w:val="0"/>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2F232D" w:rsidRPr="002F232D" w:rsidRDefault="002F232D" w:rsidP="002F232D">
            <w:pPr>
              <w:rPr>
                <w:sz w:val="20"/>
                <w:szCs w:val="20"/>
              </w:rPr>
            </w:pPr>
          </w:p>
        </w:tc>
      </w:tr>
    </w:tbl>
    <w:p w:rsidR="002F232D" w:rsidRPr="002F232D" w:rsidRDefault="002F232D" w:rsidP="002F232D">
      <w:pPr>
        <w:jc w:val="both"/>
        <w:rPr>
          <w:rFonts w:eastAsia="Calibri"/>
          <w:b/>
        </w:rPr>
      </w:pPr>
    </w:p>
    <w:p w:rsidR="002F232D" w:rsidRPr="002F232D" w:rsidRDefault="002F232D" w:rsidP="002F232D">
      <w:pPr>
        <w:suppressAutoHyphens w:val="0"/>
        <w:autoSpaceDE w:val="0"/>
        <w:autoSpaceDN w:val="0"/>
        <w:adjustRightInd w:val="0"/>
        <w:contextualSpacing/>
        <w:jc w:val="both"/>
        <w:rPr>
          <w:b/>
        </w:rPr>
      </w:pPr>
      <w:r w:rsidRPr="002F232D">
        <w:rPr>
          <w:b/>
        </w:rPr>
        <w:t>3.Вспомогательные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keepLines/>
        <w:widowControl w:val="0"/>
        <w:jc w:val="both"/>
        <w:rPr>
          <w:lang w:eastAsia="ru-RU"/>
        </w:rPr>
      </w:pPr>
      <w:r w:rsidRPr="002F232D">
        <w:rPr>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suppressAutoHyphens w:val="0"/>
        <w:autoSpaceDE w:val="0"/>
        <w:autoSpaceDN w:val="0"/>
        <w:adjustRightInd w:val="0"/>
        <w:jc w:val="both"/>
        <w:rPr>
          <w:rFonts w:eastAsia="Calibri"/>
          <w:lang w:eastAsia="ru-RU"/>
        </w:rPr>
      </w:pPr>
      <w:r w:rsidRPr="002F232D">
        <w:rPr>
          <w:rFonts w:eastAsia="Calibri"/>
          <w:lang w:eastAsia="ru-RU"/>
        </w:rPr>
        <w:t>Для размещения: - внутрихозяйственных дорог и коммуникаций;</w:t>
      </w:r>
    </w:p>
    <w:p w:rsidR="002F232D" w:rsidRPr="002F232D" w:rsidRDefault="002F232D" w:rsidP="002F232D">
      <w:pPr>
        <w:suppressAutoHyphens w:val="0"/>
        <w:autoSpaceDE w:val="0"/>
        <w:autoSpaceDN w:val="0"/>
        <w:adjustRightInd w:val="0"/>
        <w:jc w:val="both"/>
        <w:rPr>
          <w:rFonts w:eastAsia="Calibri"/>
          <w:lang w:eastAsia="ru-RU"/>
        </w:rPr>
      </w:pPr>
      <w:r w:rsidRPr="002F232D">
        <w:rPr>
          <w:rFonts w:eastAsia="Calibri"/>
          <w:lang w:eastAsia="ru-RU"/>
        </w:rPr>
        <w:t>- инженерные, транспортные и иные вспомогательные сооружения, и устройства для нужд сельского хозяйства;</w:t>
      </w:r>
    </w:p>
    <w:p w:rsidR="002F232D" w:rsidRPr="002F232D" w:rsidRDefault="002F232D" w:rsidP="002F232D">
      <w:pPr>
        <w:suppressAutoHyphens w:val="0"/>
        <w:autoSpaceDE w:val="0"/>
        <w:autoSpaceDN w:val="0"/>
        <w:adjustRightInd w:val="0"/>
        <w:jc w:val="both"/>
        <w:rPr>
          <w:rFonts w:eastAsia="Calibri"/>
          <w:color w:val="000000"/>
          <w:sz w:val="23"/>
          <w:szCs w:val="23"/>
          <w:lang w:eastAsia="ru-RU"/>
        </w:rPr>
      </w:pPr>
      <w:r w:rsidRPr="002F232D">
        <w:rPr>
          <w:rFonts w:eastAsia="Calibri"/>
          <w:lang w:eastAsia="ru-RU"/>
        </w:rPr>
        <w:t xml:space="preserve"> - зеленые насаждения.</w:t>
      </w:r>
    </w:p>
    <w:p w:rsidR="002F232D" w:rsidRPr="002F232D" w:rsidRDefault="002F232D" w:rsidP="002F232D">
      <w:pPr>
        <w:suppressAutoHyphens w:val="0"/>
        <w:spacing w:after="200" w:line="228" w:lineRule="auto"/>
        <w:ind w:right="-1" w:firstLine="709"/>
        <w:jc w:val="both"/>
        <w:rPr>
          <w:rFonts w:eastAsia="SimSun"/>
          <w:lang w:eastAsia="zh-CN"/>
        </w:rPr>
      </w:pPr>
      <w:r w:rsidRPr="002F232D">
        <w:rPr>
          <w:rFonts w:eastAsia="Calibri"/>
          <w:b/>
          <w:bCs/>
          <w:u w:val="single"/>
          <w:lang w:eastAsia="en-US"/>
        </w:rPr>
        <w:t>Примечание:</w:t>
      </w:r>
      <w:r w:rsidRPr="002F232D">
        <w:rPr>
          <w:rFonts w:eastAsia="Calibri"/>
          <w:bCs/>
          <w:lang w:eastAsia="en-US"/>
        </w:rPr>
        <w:t xml:space="preserve"> </w:t>
      </w: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spacing w:line="228" w:lineRule="auto"/>
        <w:ind w:firstLine="709"/>
        <w:jc w:val="both"/>
        <w:rPr>
          <w:rFonts w:eastAsia="SimSun"/>
          <w:lang w:eastAsia="zh-CN"/>
        </w:rPr>
      </w:pPr>
      <w:r w:rsidRPr="002F232D">
        <w:rPr>
          <w:rFonts w:eastAsia="SimSun"/>
          <w:lang w:eastAsia="zh-CN"/>
        </w:rPr>
        <w:lastRenderedPageBreak/>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spacing w:line="228" w:lineRule="auto"/>
        <w:ind w:firstLine="709"/>
        <w:jc w:val="both"/>
        <w:rPr>
          <w:lang w:eastAsia="ru-RU"/>
        </w:rPr>
      </w:pPr>
      <w:r w:rsidRPr="002F232D">
        <w:rPr>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2F232D" w:rsidRPr="002F232D" w:rsidRDefault="002F232D" w:rsidP="002F232D">
      <w:pPr>
        <w:suppressAutoHyphens w:val="0"/>
        <w:spacing w:line="228" w:lineRule="auto"/>
        <w:ind w:firstLine="709"/>
        <w:jc w:val="both"/>
        <w:rPr>
          <w:lang w:eastAsia="ru-RU"/>
        </w:rPr>
      </w:pPr>
      <w:r w:rsidRPr="002F232D">
        <w:rPr>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2F232D" w:rsidRPr="002F232D" w:rsidRDefault="002F232D" w:rsidP="002F232D">
      <w:pPr>
        <w:suppressAutoHyphens w:val="0"/>
        <w:spacing w:line="228" w:lineRule="auto"/>
        <w:ind w:firstLine="709"/>
        <w:jc w:val="both"/>
        <w:rPr>
          <w:lang w:eastAsia="ru-RU"/>
        </w:rPr>
      </w:pPr>
      <w:r w:rsidRPr="002F232D">
        <w:rPr>
          <w:lang w:eastAsia="ru-RU"/>
        </w:rPr>
        <w:t>2) использование сточных вод в целях регулирования плодородия почв;</w:t>
      </w:r>
    </w:p>
    <w:p w:rsidR="002F232D" w:rsidRPr="002F232D" w:rsidRDefault="002F232D" w:rsidP="002F232D">
      <w:pPr>
        <w:suppressAutoHyphens w:val="0"/>
        <w:spacing w:line="228" w:lineRule="auto"/>
        <w:ind w:firstLine="709"/>
        <w:jc w:val="both"/>
        <w:rPr>
          <w:lang w:eastAsia="ru-RU"/>
        </w:rPr>
      </w:pPr>
      <w:r w:rsidRPr="002F232D">
        <w:rPr>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F232D" w:rsidRPr="002F232D" w:rsidRDefault="002F232D" w:rsidP="002F232D">
      <w:pPr>
        <w:rPr>
          <w:rFonts w:eastAsia="Calibri"/>
          <w:bCs/>
          <w:lang w:eastAsia="en-US"/>
        </w:rPr>
      </w:pPr>
      <w:r w:rsidRPr="002F232D">
        <w:rPr>
          <w:lang w:eastAsia="ru-RU"/>
        </w:rPr>
        <w:t xml:space="preserve">         4) осуществление авиационных мер по борьбе с вредными организмами.</w:t>
      </w:r>
    </w:p>
    <w:p w:rsidR="002F232D" w:rsidRPr="002F232D" w:rsidRDefault="002F232D" w:rsidP="002F232D"/>
    <w:p w:rsidR="002F232D" w:rsidRPr="002F232D" w:rsidRDefault="002F232D" w:rsidP="002F232D"/>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ПРОИЗВОДСТВЕННЫЕ ЗОНЫ</w:t>
      </w:r>
    </w:p>
    <w:p w:rsidR="002F232D" w:rsidRPr="002F232D" w:rsidRDefault="002F232D" w:rsidP="002F232D">
      <w:pPr>
        <w:rPr>
          <w:rFonts w:eastAsia="Calibri"/>
          <w:lang w:eastAsia="en-US"/>
        </w:rPr>
      </w:pPr>
    </w:p>
    <w:p w:rsidR="002F232D" w:rsidRPr="002F232D" w:rsidRDefault="002F232D" w:rsidP="002F232D">
      <w:pPr>
        <w:keepNext/>
        <w:suppressAutoHyphens w:val="0"/>
        <w:jc w:val="center"/>
        <w:outlineLvl w:val="2"/>
        <w:rPr>
          <w:rFonts w:eastAsia="Calibri"/>
          <w:b/>
          <w:bCs/>
          <w:u w:val="single"/>
          <w:lang w:eastAsia="en-US"/>
        </w:rPr>
      </w:pPr>
      <w:r w:rsidRPr="002F232D">
        <w:rPr>
          <w:rFonts w:eastAsia="Calibri"/>
          <w:b/>
          <w:bCs/>
          <w:u w:val="single"/>
          <w:lang w:eastAsia="en-US"/>
        </w:rPr>
        <w:t>ПРОИЗВОДСТВЕННАЯ ЗОНА (П-1)</w:t>
      </w:r>
    </w:p>
    <w:p w:rsidR="002F232D" w:rsidRPr="002F232D" w:rsidRDefault="002F232D" w:rsidP="002F232D">
      <w:pPr>
        <w:rPr>
          <w:rFonts w:eastAsia="Calibri"/>
          <w:lang w:eastAsia="en-US"/>
        </w:rPr>
      </w:pPr>
    </w:p>
    <w:p w:rsidR="002F232D" w:rsidRPr="002F232D" w:rsidRDefault="002F232D" w:rsidP="002F232D">
      <w:pPr>
        <w:jc w:val="both"/>
        <w:rPr>
          <w:rFonts w:eastAsia="Calibri"/>
          <w:b/>
        </w:rPr>
      </w:pPr>
      <w:r w:rsidRPr="002F232D">
        <w:rPr>
          <w:rFonts w:eastAsia="Calibri"/>
          <w:b/>
        </w:rPr>
        <w:t>1.Основные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rPr>
          <w:rFonts w:eastAsia="Calibri"/>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2F232D" w:rsidRPr="002F232D" w:rsidTr="009F22B9">
        <w:trPr>
          <w:trHeight w:val="552"/>
        </w:trPr>
        <w:tc>
          <w:tcPr>
            <w:tcW w:w="2405"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609"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017"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2F232D" w:rsidRPr="002F232D" w:rsidTr="009F22B9">
              <w:trPr>
                <w:trHeight w:val="100"/>
              </w:trPr>
              <w:tc>
                <w:tcPr>
                  <w:tcW w:w="0" w:type="auto"/>
                </w:tcPr>
                <w:p w:rsidR="002F232D" w:rsidRPr="002F232D" w:rsidRDefault="002F232D" w:rsidP="002F232D">
                  <w:pPr>
                    <w:autoSpaceDE w:val="0"/>
                    <w:autoSpaceDN w:val="0"/>
                    <w:adjustRightInd w:val="0"/>
                    <w:rPr>
                      <w:sz w:val="20"/>
                      <w:szCs w:val="20"/>
                    </w:rPr>
                  </w:pPr>
                  <w:r w:rsidRPr="002F232D">
                    <w:rPr>
                      <w:rFonts w:eastAsia="Calibri"/>
                      <w:color w:val="000000"/>
                      <w:sz w:val="20"/>
                      <w:szCs w:val="20"/>
                      <w:lang w:eastAsia="ru-RU"/>
                    </w:rPr>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3609"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- 20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2405" w:type="dxa"/>
          </w:tcPr>
          <w:p w:rsidR="002F232D" w:rsidRPr="002F232D" w:rsidRDefault="002F232D" w:rsidP="002F232D">
            <w:pPr>
              <w:suppressAutoHyphens w:val="0"/>
              <w:rPr>
                <w:rFonts w:eastAsia="Calibri"/>
                <w:sz w:val="22"/>
                <w:szCs w:val="22"/>
                <w:lang w:eastAsia="en-US"/>
              </w:rPr>
            </w:pPr>
            <w:r w:rsidRPr="002F232D">
              <w:rPr>
                <w:rFonts w:eastAsia="Calibri"/>
                <w:sz w:val="20"/>
                <w:szCs w:val="20"/>
                <w:lang w:eastAsia="en-US"/>
              </w:rPr>
              <w:t>4.1 Деловое управление</w:t>
            </w:r>
          </w:p>
        </w:tc>
        <w:tc>
          <w:tcPr>
            <w:tcW w:w="3609" w:type="dxa"/>
          </w:tcPr>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en-US"/>
              </w:rPr>
              <w:t xml:space="preserve"> 2) </w:t>
            </w:r>
            <w:r w:rsidRPr="002F232D">
              <w:rPr>
                <w:rFonts w:eastAsia="Calibri"/>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rFonts w:eastAsia="Calibri"/>
                <w:bCs/>
                <w:sz w:val="20"/>
                <w:szCs w:val="20"/>
                <w:lang w:eastAsia="ru-RU"/>
              </w:rPr>
              <w:t>– 5 м;</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en-US"/>
              </w:rPr>
              <w:t xml:space="preserve">3) </w:t>
            </w:r>
            <w:r w:rsidRPr="002F232D">
              <w:rPr>
                <w:rFonts w:eastAsia="Calibri"/>
                <w:sz w:val="20"/>
                <w:szCs w:val="20"/>
                <w:lang w:eastAsia="ru-RU"/>
              </w:rPr>
              <w:t xml:space="preserve">Максимальное количество этажей зданий – 3 этажа; </w:t>
            </w:r>
          </w:p>
          <w:p w:rsidR="002F232D" w:rsidRPr="002F232D" w:rsidRDefault="002F232D" w:rsidP="002F232D">
            <w:pPr>
              <w:suppressAutoHyphens w:val="0"/>
              <w:jc w:val="both"/>
              <w:rPr>
                <w:rFonts w:eastAsia="Calibri"/>
                <w:sz w:val="20"/>
                <w:szCs w:val="20"/>
                <w:lang w:eastAsia="ru-RU"/>
              </w:rPr>
            </w:pPr>
            <w:r w:rsidRPr="002F232D">
              <w:rPr>
                <w:rFonts w:eastAsia="Calibri"/>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suppressAutoHyphens w:val="0"/>
              <w:overflowPunct w:val="0"/>
              <w:autoSpaceDE w:val="0"/>
              <w:textAlignment w:val="baseline"/>
              <w:rPr>
                <w:rFonts w:eastAsia="Calibri"/>
                <w:sz w:val="20"/>
                <w:szCs w:val="20"/>
                <w:lang w:eastAsia="ru-RU"/>
              </w:rPr>
            </w:pPr>
            <w:r w:rsidRPr="002F232D">
              <w:rPr>
                <w:rFonts w:eastAsia="Calibri"/>
                <w:sz w:val="20"/>
                <w:szCs w:val="20"/>
                <w:lang w:eastAsia="en-US"/>
              </w:rPr>
              <w:t>5) М</w:t>
            </w:r>
            <w:r w:rsidRPr="002F232D">
              <w:rPr>
                <w:rFonts w:eastAsia="Calibri"/>
                <w:sz w:val="20"/>
                <w:szCs w:val="20"/>
                <w:lang w:eastAsia="ru-RU"/>
              </w:rPr>
              <w:t>аксимальный процент застройки в границах земельного участка – 60%;</w:t>
            </w:r>
          </w:p>
          <w:p w:rsidR="002F232D" w:rsidRPr="002F232D" w:rsidRDefault="002F232D" w:rsidP="002F232D">
            <w:pPr>
              <w:suppressAutoHyphens w:val="0"/>
              <w:jc w:val="both"/>
              <w:rPr>
                <w:rFonts w:eastAsia="Calibri"/>
                <w:sz w:val="20"/>
                <w:szCs w:val="20"/>
                <w:lang w:eastAsia="ru-RU"/>
              </w:rPr>
            </w:pPr>
            <w:r w:rsidRPr="002F232D">
              <w:rPr>
                <w:rFonts w:eastAsia="Calibri"/>
                <w:sz w:val="20"/>
                <w:szCs w:val="20"/>
                <w:lang w:eastAsia="ru-RU"/>
              </w:rPr>
              <w:t>6) Минимальный процент озеленения - 15% от площади земельного участка.</w:t>
            </w:r>
          </w:p>
          <w:p w:rsidR="002F232D" w:rsidRPr="002F232D" w:rsidRDefault="002F232D" w:rsidP="002F232D">
            <w:pPr>
              <w:suppressAutoHyphens w:val="0"/>
              <w:jc w:val="both"/>
              <w:rPr>
                <w:rFonts w:eastAsia="Calibri"/>
                <w:sz w:val="22"/>
                <w:szCs w:val="22"/>
                <w:lang w:eastAsia="en-US"/>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uppressAutoHyphens w:val="0"/>
              <w:jc w:val="both"/>
              <w:rPr>
                <w:rFonts w:eastAsia="Calibri"/>
                <w:sz w:val="22"/>
                <w:szCs w:val="22"/>
                <w:lang w:eastAsia="en-US"/>
              </w:rPr>
            </w:pPr>
            <w:r w:rsidRPr="002F232D">
              <w:rPr>
                <w:rFonts w:eastAsia="Calibri"/>
                <w:sz w:val="20"/>
                <w:szCs w:val="20"/>
                <w:lang w:eastAsia="en-US"/>
              </w:rPr>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sidRPr="002F232D">
              <w:rPr>
                <w:rFonts w:eastAsia="Calibri"/>
                <w:sz w:val="20"/>
                <w:szCs w:val="20"/>
                <w:lang w:eastAsia="en-US"/>
              </w:rPr>
              <w:lastRenderedPageBreak/>
              <w:t>деятельность (за исключением банковской и страховой деятельности)</w:t>
            </w:r>
          </w:p>
        </w:tc>
      </w:tr>
      <w:tr w:rsidR="002F232D" w:rsidRPr="002F232D" w:rsidTr="009F22B9">
        <w:tc>
          <w:tcPr>
            <w:tcW w:w="2405" w:type="dxa"/>
          </w:tcPr>
          <w:p w:rsidR="002F232D" w:rsidRPr="002F232D" w:rsidRDefault="002F232D" w:rsidP="002F232D">
            <w:pPr>
              <w:snapToGrid w:val="0"/>
              <w:rPr>
                <w:rFonts w:eastAsia="Calibri"/>
                <w:sz w:val="20"/>
                <w:szCs w:val="20"/>
              </w:rPr>
            </w:pPr>
            <w:r w:rsidRPr="002F232D">
              <w:rPr>
                <w:rFonts w:eastAsia="Calibri"/>
                <w:sz w:val="20"/>
                <w:szCs w:val="20"/>
                <w:lang w:eastAsia="en-US"/>
              </w:rPr>
              <w:lastRenderedPageBreak/>
              <w:t>6.0 Производственная деятельность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50%,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15% от площади земельного участка, за исключением линейных объектов.</w:t>
            </w:r>
          </w:p>
          <w:p w:rsidR="002F232D" w:rsidRPr="002F232D" w:rsidRDefault="002F232D" w:rsidP="002F232D">
            <w:pPr>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pacing w:before="100" w:beforeAutospacing="1" w:after="100" w:afterAutospacing="1"/>
              <w:rPr>
                <w:sz w:val="20"/>
                <w:szCs w:val="20"/>
                <w:lang w:eastAsia="ru-RU"/>
              </w:rPr>
            </w:pPr>
            <w:r w:rsidRPr="002F232D">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2F232D" w:rsidRPr="002F232D" w:rsidTr="009F22B9">
        <w:tc>
          <w:tcPr>
            <w:tcW w:w="2405" w:type="dxa"/>
          </w:tcPr>
          <w:p w:rsidR="002F232D" w:rsidRPr="002F232D" w:rsidRDefault="002F232D" w:rsidP="002F232D">
            <w:pPr>
              <w:snapToGrid w:val="0"/>
              <w:rPr>
                <w:rFonts w:eastAsia="Calibri"/>
                <w:sz w:val="20"/>
                <w:szCs w:val="20"/>
              </w:rPr>
            </w:pPr>
            <w:r w:rsidRPr="002F232D">
              <w:rPr>
                <w:rFonts w:eastAsia="Calibri"/>
                <w:sz w:val="20"/>
                <w:szCs w:val="20"/>
                <w:lang w:eastAsia="en-US"/>
              </w:rPr>
              <w:t>6.1 Недропользование</w:t>
            </w:r>
          </w:p>
        </w:tc>
        <w:tc>
          <w:tcPr>
            <w:tcW w:w="360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rPr>
                <w:rFonts w:eastAsia="Calibri"/>
                <w:sz w:val="20"/>
                <w:szCs w:val="20"/>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tc>
        <w:tc>
          <w:tcPr>
            <w:tcW w:w="4017" w:type="dxa"/>
          </w:tcPr>
          <w:p w:rsidR="002F232D" w:rsidRPr="002F232D" w:rsidRDefault="002F232D" w:rsidP="002F232D">
            <w:pPr>
              <w:suppressAutoHyphens w:val="0"/>
              <w:rPr>
                <w:sz w:val="20"/>
                <w:szCs w:val="20"/>
                <w:lang w:eastAsia="ru-RU"/>
              </w:rPr>
            </w:pPr>
            <w:r w:rsidRPr="002F232D">
              <w:rPr>
                <w:sz w:val="20"/>
                <w:szCs w:val="20"/>
                <w:lang w:eastAsia="ru-RU"/>
              </w:rPr>
              <w:t>Осуществление геологических изысканий;</w:t>
            </w:r>
          </w:p>
          <w:p w:rsidR="002F232D" w:rsidRPr="002F232D" w:rsidRDefault="002F232D" w:rsidP="002F232D">
            <w:pPr>
              <w:suppressAutoHyphens w:val="0"/>
              <w:rPr>
                <w:sz w:val="20"/>
                <w:szCs w:val="20"/>
                <w:lang w:eastAsia="ru-RU"/>
              </w:rPr>
            </w:pPr>
            <w:r w:rsidRPr="002F232D">
              <w:rPr>
                <w:sz w:val="20"/>
                <w:szCs w:val="20"/>
                <w:lang w:eastAsia="ru-RU"/>
              </w:rPr>
              <w:t>добыча полезных ископаемых открытым (карьеры, отвалы) и закрытым (шахты, скважины) способами;</w:t>
            </w:r>
          </w:p>
          <w:p w:rsidR="002F232D" w:rsidRPr="002F232D" w:rsidRDefault="002F232D" w:rsidP="002F232D">
            <w:pPr>
              <w:suppressAutoHyphens w:val="0"/>
              <w:rPr>
                <w:sz w:val="20"/>
                <w:szCs w:val="20"/>
                <w:lang w:eastAsia="ru-RU"/>
              </w:rPr>
            </w:pPr>
            <w:r w:rsidRPr="002F232D">
              <w:rPr>
                <w:sz w:val="20"/>
                <w:szCs w:val="20"/>
                <w:lang w:eastAsia="ru-RU"/>
              </w:rPr>
              <w:t>размещение объектов капитального строительства, в том числе подземных, в целях добычи полезных ископаемых;</w:t>
            </w:r>
          </w:p>
          <w:p w:rsidR="002F232D" w:rsidRPr="002F232D" w:rsidRDefault="002F232D" w:rsidP="002F232D">
            <w:pPr>
              <w:suppressAutoHyphens w:val="0"/>
              <w:rPr>
                <w:sz w:val="20"/>
                <w:szCs w:val="20"/>
                <w:lang w:eastAsia="ru-RU"/>
              </w:rPr>
            </w:pPr>
            <w:r w:rsidRPr="002F232D">
              <w:rPr>
                <w:sz w:val="20"/>
                <w:szCs w:val="20"/>
                <w:lang w:eastAsia="ru-RU"/>
              </w:rPr>
              <w:t>размещение объектов капитального строительства, необходимых для подготовки сырья к транспортировке и (или) промышленной переработке;</w:t>
            </w:r>
          </w:p>
          <w:p w:rsidR="002F232D" w:rsidRPr="002F232D" w:rsidRDefault="002F232D" w:rsidP="002F232D">
            <w:pPr>
              <w:suppressAutoHyphens w:val="0"/>
              <w:rPr>
                <w:sz w:val="20"/>
                <w:szCs w:val="20"/>
                <w:lang w:eastAsia="ru-RU"/>
              </w:rPr>
            </w:pPr>
            <w:r w:rsidRPr="002F232D">
              <w:rPr>
                <w:sz w:val="20"/>
                <w:szCs w:val="20"/>
                <w:lang w:eastAsia="ru-RU"/>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p w:rsidR="002F232D" w:rsidRPr="002F232D" w:rsidRDefault="002F232D" w:rsidP="002F232D">
            <w:pPr>
              <w:suppressAutoHyphens w:val="0"/>
              <w:spacing w:before="100" w:beforeAutospacing="1" w:after="100" w:afterAutospacing="1"/>
              <w:rPr>
                <w:sz w:val="20"/>
                <w:szCs w:val="20"/>
                <w:lang w:eastAsia="ru-RU"/>
              </w:rPr>
            </w:pPr>
          </w:p>
        </w:tc>
      </w:tr>
      <w:tr w:rsidR="002F232D" w:rsidRPr="002F232D" w:rsidTr="009F22B9">
        <w:tc>
          <w:tcPr>
            <w:tcW w:w="2405" w:type="dxa"/>
          </w:tcPr>
          <w:p w:rsidR="002F232D" w:rsidRPr="002F232D" w:rsidRDefault="002F232D" w:rsidP="002F232D">
            <w:pPr>
              <w:snapToGrid w:val="0"/>
              <w:rPr>
                <w:rFonts w:eastAsia="Calibri"/>
                <w:sz w:val="20"/>
                <w:szCs w:val="20"/>
                <w:lang w:eastAsia="en-US"/>
              </w:rPr>
            </w:pPr>
            <w:r w:rsidRPr="002F232D">
              <w:rPr>
                <w:rFonts w:eastAsia="Calibri"/>
                <w:sz w:val="20"/>
                <w:szCs w:val="20"/>
                <w:shd w:val="clear" w:color="auto" w:fill="FFFFFF"/>
                <w:lang w:eastAsia="en-US"/>
              </w:rPr>
              <w:lastRenderedPageBreak/>
              <w:t>6.2 Тяжелая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rPr>
                <w:sz w:val="20"/>
                <w:szCs w:val="20"/>
                <w:lang w:eastAsia="ru-RU"/>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rFonts w:eastAsia="Calibri"/>
                <w:sz w:val="20"/>
                <w:szCs w:val="20"/>
              </w:rPr>
            </w:pPr>
          </w:p>
        </w:tc>
        <w:tc>
          <w:tcPr>
            <w:tcW w:w="4017" w:type="dxa"/>
          </w:tcPr>
          <w:p w:rsidR="002F232D" w:rsidRPr="002F232D" w:rsidRDefault="002F232D" w:rsidP="002F232D">
            <w:pPr>
              <w:suppressAutoHyphens w:val="0"/>
              <w:spacing w:before="75" w:beforeAutospacing="1" w:after="75" w:afterAutospacing="1"/>
              <w:ind w:right="75"/>
              <w:rPr>
                <w:sz w:val="20"/>
                <w:szCs w:val="20"/>
                <w:lang w:eastAsia="ru-RU"/>
              </w:rPr>
            </w:pPr>
            <w:r w:rsidRPr="002F232D">
              <w:rPr>
                <w:sz w:val="20"/>
                <w:szCs w:val="20"/>
                <w:lang w:eastAsia="ru-RU"/>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6.2.1 Автомобилестроительная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uppressAutoHyphens w:val="0"/>
              <w:spacing w:before="75" w:beforeAutospacing="1" w:after="75" w:afterAutospacing="1"/>
              <w:ind w:right="75"/>
              <w:rPr>
                <w:sz w:val="20"/>
                <w:szCs w:val="20"/>
                <w:lang w:eastAsia="ru-RU"/>
              </w:rPr>
            </w:pPr>
            <w:r w:rsidRPr="002F232D">
              <w:rPr>
                <w:sz w:val="20"/>
                <w:szCs w:val="20"/>
                <w:shd w:val="clear" w:color="auto" w:fill="FFFFFF"/>
                <w:lang w:eastAsia="ru-RU"/>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6.3 Легкая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w:t>
            </w:r>
            <w:r w:rsidRPr="002F232D">
              <w:rPr>
                <w:sz w:val="20"/>
                <w:szCs w:val="20"/>
                <w:lang w:eastAsia="ru-RU"/>
              </w:rPr>
              <w:lastRenderedPageBreak/>
              <w:t xml:space="preserve">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rPr>
              <w:t xml:space="preserve">5) </w:t>
            </w:r>
            <w:r w:rsidRPr="002F232D">
              <w:rPr>
                <w:sz w:val="20"/>
                <w:szCs w:val="20"/>
                <w:lang w:eastAsia="ru-RU"/>
              </w:rPr>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- 30% от площади земельного участка.</w:t>
            </w:r>
          </w:p>
          <w:p w:rsidR="002F232D" w:rsidRPr="002F232D" w:rsidRDefault="002F232D" w:rsidP="002F232D">
            <w:pPr>
              <w:rPr>
                <w:sz w:val="20"/>
                <w:szCs w:val="20"/>
                <w:lang w:eastAsia="ru-RU"/>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lastRenderedPageBreak/>
              <w:t xml:space="preserve">Размещение объектов капитального строительства, предназначенных для текстильной, </w:t>
            </w:r>
            <w:proofErr w:type="spellStart"/>
            <w:r w:rsidRPr="002F232D">
              <w:rPr>
                <w:sz w:val="20"/>
                <w:szCs w:val="20"/>
                <w:shd w:val="clear" w:color="auto" w:fill="FFFFFF"/>
                <w:lang w:eastAsia="ru-RU"/>
              </w:rPr>
              <w:t>фарфоро</w:t>
            </w:r>
            <w:proofErr w:type="spellEnd"/>
            <w:r w:rsidRPr="002F232D">
              <w:rPr>
                <w:sz w:val="20"/>
                <w:szCs w:val="20"/>
                <w:shd w:val="clear" w:color="auto" w:fill="FFFFFF"/>
                <w:lang w:eastAsia="ru-RU"/>
              </w:rPr>
              <w:t>-фаянсовой, электронной промышленности</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6.4 Пищевая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1) Минимальная площадь земельного участка – 2500кв.м;</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widowControl w:val="0"/>
              <w:jc w:val="both"/>
              <w:rPr>
                <w:sz w:val="20"/>
                <w:szCs w:val="20"/>
              </w:rPr>
            </w:pPr>
            <w:r w:rsidRPr="002F232D">
              <w:rPr>
                <w:sz w:val="20"/>
                <w:szCs w:val="20"/>
              </w:rPr>
              <w:t xml:space="preserve">5) </w:t>
            </w:r>
            <w:r w:rsidRPr="002F232D">
              <w:rPr>
                <w:sz w:val="20"/>
                <w:szCs w:val="20"/>
                <w:lang w:eastAsia="ru-RU"/>
              </w:rPr>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- 30% от площади земельного участка.</w:t>
            </w:r>
          </w:p>
          <w:p w:rsidR="002F232D" w:rsidRPr="002F232D" w:rsidRDefault="002F232D" w:rsidP="002F232D">
            <w:pPr>
              <w:rPr>
                <w:sz w:val="20"/>
                <w:szCs w:val="20"/>
                <w:lang w:eastAsia="ru-RU"/>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6.5 Нефтехимическая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4  этажа;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- 30% от площади земельного участка.</w:t>
            </w:r>
          </w:p>
          <w:p w:rsidR="002F232D" w:rsidRPr="002F232D" w:rsidRDefault="002F232D" w:rsidP="002F232D">
            <w:pPr>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lastRenderedPageBreak/>
              <w:t>6.6 Строительная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rPr>
                <w:rFonts w:eastAsia="Calibri"/>
                <w:sz w:val="20"/>
                <w:szCs w:val="20"/>
              </w:rPr>
            </w:pPr>
            <w:r w:rsidRPr="002F232D">
              <w:rPr>
                <w:sz w:val="20"/>
                <w:szCs w:val="20"/>
                <w:lang w:eastAsia="ru-RU"/>
              </w:rPr>
              <w:t xml:space="preserve">8) </w:t>
            </w: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2F232D" w:rsidRPr="002F232D" w:rsidTr="009F22B9">
        <w:tc>
          <w:tcPr>
            <w:tcW w:w="2405" w:type="dxa"/>
          </w:tcPr>
          <w:p w:rsidR="002F232D" w:rsidRPr="002F232D" w:rsidRDefault="002F232D" w:rsidP="002F232D">
            <w:pPr>
              <w:snapToGrid w:val="0"/>
              <w:rPr>
                <w:rFonts w:eastAsia="Calibri"/>
                <w:sz w:val="20"/>
                <w:szCs w:val="20"/>
              </w:rPr>
            </w:pPr>
            <w:r w:rsidRPr="002F232D">
              <w:rPr>
                <w:rFonts w:eastAsia="Calibri"/>
                <w:sz w:val="20"/>
                <w:szCs w:val="20"/>
                <w:shd w:val="clear" w:color="auto" w:fill="FFFFFF"/>
                <w:lang w:eastAsia="en-US"/>
              </w:rPr>
              <w:t>6.7 Энергетика</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tabs>
                <w:tab w:val="left" w:pos="2520"/>
              </w:tabs>
              <w:suppressAutoHyphens w:val="0"/>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tabs>
                <w:tab w:val="left" w:pos="2520"/>
              </w:tabs>
              <w:suppressAutoHyphens w:val="0"/>
              <w:rPr>
                <w:sz w:val="20"/>
                <w:szCs w:val="20"/>
                <w:lang w:eastAsia="ru-RU"/>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widowControl w:val="0"/>
              <w:autoSpaceDE w:val="0"/>
              <w:autoSpaceDN w:val="0"/>
              <w:adjustRightInd w:val="0"/>
              <w:rPr>
                <w:sz w:val="20"/>
                <w:szCs w:val="20"/>
                <w:lang w:eastAsia="ru-RU"/>
              </w:rPr>
            </w:pPr>
            <w:r w:rsidRPr="002F232D">
              <w:rPr>
                <w:rFonts w:eastAsia="Calibri"/>
                <w:sz w:val="20"/>
                <w:szCs w:val="20"/>
                <w:shd w:val="clear" w:color="auto" w:fill="FFFFFF"/>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F232D">
              <w:rPr>
                <w:rFonts w:eastAsia="Calibri"/>
                <w:sz w:val="20"/>
                <w:szCs w:val="20"/>
                <w:shd w:val="clear" w:color="auto" w:fill="FFFFFF"/>
                <w:lang w:eastAsia="en-US"/>
              </w:rPr>
              <w:t>золоотвалов</w:t>
            </w:r>
            <w:proofErr w:type="spellEnd"/>
            <w:r w:rsidRPr="002F232D">
              <w:rPr>
                <w:rFonts w:eastAsia="Calibri"/>
                <w:sz w:val="20"/>
                <w:szCs w:val="20"/>
                <w:shd w:val="clear" w:color="auto" w:fill="FFFFFF"/>
                <w:lang w:eastAsia="en-US"/>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36" w:anchor="block_1031" w:history="1">
              <w:r w:rsidRPr="002F232D">
                <w:rPr>
                  <w:rFonts w:eastAsia="Calibri"/>
                  <w:sz w:val="20"/>
                  <w:szCs w:val="20"/>
                  <w:shd w:val="clear" w:color="auto" w:fill="FFFFFF"/>
                  <w:lang w:eastAsia="en-US"/>
                </w:rPr>
                <w:t>кодом 3.1</w:t>
              </w:r>
            </w:hyperlink>
          </w:p>
        </w:tc>
      </w:tr>
      <w:tr w:rsidR="002F232D" w:rsidRPr="002F232D" w:rsidTr="009F22B9">
        <w:tc>
          <w:tcPr>
            <w:tcW w:w="2405"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6.9 Склады</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Минимальная площадь земельного участка 2000 кв. м.</w:t>
            </w:r>
          </w:p>
          <w:p w:rsidR="002F232D" w:rsidRPr="002F232D" w:rsidRDefault="002F232D" w:rsidP="002F232D">
            <w:pPr>
              <w:autoSpaceDE w:val="0"/>
              <w:autoSpaceDN w:val="0"/>
              <w:adjustRightInd w:val="0"/>
              <w:rPr>
                <w:sz w:val="20"/>
                <w:szCs w:val="20"/>
              </w:rPr>
            </w:pPr>
            <w:r w:rsidRPr="002F232D">
              <w:rPr>
                <w:sz w:val="20"/>
                <w:szCs w:val="20"/>
              </w:rPr>
              <w:t>Для объектов инженерного обеспечения и объектов вспомогательного инженерного назначения от 1 кв. м.</w:t>
            </w:r>
          </w:p>
          <w:p w:rsidR="002F232D" w:rsidRPr="002F232D" w:rsidRDefault="002F232D" w:rsidP="002F232D">
            <w:pPr>
              <w:autoSpaceDE w:val="0"/>
              <w:autoSpaceDN w:val="0"/>
              <w:adjustRightInd w:val="0"/>
              <w:rPr>
                <w:sz w:val="20"/>
                <w:szCs w:val="20"/>
              </w:rPr>
            </w:pPr>
            <w:r w:rsidRPr="002F232D">
              <w:rPr>
                <w:sz w:val="20"/>
                <w:szCs w:val="20"/>
              </w:rPr>
              <w:t xml:space="preserve">Минимальный отступ строений от красной линии или границ участка (в случае, если иной не установлен </w:t>
            </w:r>
            <w:r w:rsidRPr="002F232D">
              <w:rPr>
                <w:sz w:val="20"/>
                <w:szCs w:val="20"/>
              </w:rPr>
              <w:lastRenderedPageBreak/>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autoSpaceDE w:val="0"/>
              <w:autoSpaceDN w:val="0"/>
              <w:adjustRightInd w:val="0"/>
              <w:rPr>
                <w:sz w:val="20"/>
                <w:szCs w:val="20"/>
              </w:rPr>
            </w:pPr>
            <w:r w:rsidRPr="002F232D">
              <w:rPr>
                <w:sz w:val="20"/>
                <w:szCs w:val="20"/>
              </w:rPr>
              <w:t>Минимальный отступ от границ с соседними участками – 3 м</w:t>
            </w:r>
          </w:p>
          <w:p w:rsidR="002F232D" w:rsidRPr="002F232D" w:rsidRDefault="002F232D" w:rsidP="002F232D">
            <w:pPr>
              <w:autoSpaceDE w:val="0"/>
              <w:autoSpaceDN w:val="0"/>
              <w:adjustRightInd w:val="0"/>
              <w:rPr>
                <w:sz w:val="20"/>
                <w:szCs w:val="20"/>
              </w:rPr>
            </w:pPr>
            <w:r w:rsidRPr="002F232D">
              <w:rPr>
                <w:sz w:val="20"/>
                <w:szCs w:val="20"/>
              </w:rPr>
              <w:t>Предельная этажность 3 этажа, максимальный процент застройки в границах земельного участка– 70%.</w:t>
            </w:r>
          </w:p>
          <w:p w:rsidR="002F232D" w:rsidRPr="002F232D" w:rsidRDefault="002F232D" w:rsidP="002F232D">
            <w:pPr>
              <w:autoSpaceDE w:val="0"/>
              <w:autoSpaceDN w:val="0"/>
              <w:adjustRightInd w:val="0"/>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rFonts w:eastAsia="Calibri"/>
                <w:sz w:val="20"/>
                <w:szCs w:val="20"/>
                <w:lang w:eastAsia="en-US"/>
              </w:rPr>
              <w:lastRenderedPageBreak/>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w:t>
            </w:r>
            <w:r w:rsidRPr="002F232D">
              <w:rPr>
                <w:rFonts w:eastAsia="Calibri"/>
                <w:sz w:val="20"/>
                <w:szCs w:val="20"/>
                <w:lang w:eastAsia="en-US"/>
              </w:rPr>
              <w:lastRenderedPageBreak/>
              <w:t>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2F232D" w:rsidRPr="002F232D" w:rsidTr="009F22B9">
        <w:tc>
          <w:tcPr>
            <w:tcW w:w="2405" w:type="dxa"/>
          </w:tcPr>
          <w:p w:rsidR="002F232D" w:rsidRPr="002F232D" w:rsidRDefault="002F232D" w:rsidP="002F232D">
            <w:pPr>
              <w:rPr>
                <w:sz w:val="20"/>
                <w:szCs w:val="20"/>
              </w:rPr>
            </w:pPr>
            <w:r w:rsidRPr="002F232D">
              <w:rPr>
                <w:sz w:val="20"/>
                <w:szCs w:val="20"/>
              </w:rPr>
              <w:lastRenderedPageBreak/>
              <w:t>6.9.1 Складские площадки</w:t>
            </w:r>
          </w:p>
        </w:tc>
        <w:tc>
          <w:tcPr>
            <w:tcW w:w="3609" w:type="dxa"/>
          </w:tcPr>
          <w:p w:rsidR="002F232D" w:rsidRPr="002F232D" w:rsidRDefault="002F232D" w:rsidP="002F232D">
            <w:pPr>
              <w:suppressAutoHyphens w:val="0"/>
              <w:autoSpaceDE w:val="0"/>
              <w:autoSpaceDN w:val="0"/>
              <w:adjustRightInd w:val="0"/>
              <w:rPr>
                <w:sz w:val="20"/>
                <w:szCs w:val="20"/>
              </w:rPr>
            </w:pPr>
            <w:r w:rsidRPr="002F232D">
              <w:rPr>
                <w:sz w:val="20"/>
                <w:szCs w:val="20"/>
              </w:rPr>
              <w:t>Не установлены.</w:t>
            </w:r>
          </w:p>
          <w:p w:rsidR="002F232D" w:rsidRPr="002F232D" w:rsidRDefault="002F232D" w:rsidP="002F232D">
            <w:pPr>
              <w:suppressAutoHyphens w:val="0"/>
              <w:autoSpaceDE w:val="0"/>
              <w:autoSpaceDN w:val="0"/>
              <w:adjustRightInd w:val="0"/>
              <w:rPr>
                <w:sz w:val="20"/>
                <w:szCs w:val="20"/>
              </w:rPr>
            </w:pPr>
            <w:r w:rsidRPr="002F232D">
              <w:rPr>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2F232D" w:rsidRPr="002F232D" w:rsidRDefault="002F232D" w:rsidP="002F232D">
            <w:pPr>
              <w:suppressAutoHyphens w:val="0"/>
              <w:autoSpaceDE w:val="0"/>
              <w:autoSpaceDN w:val="0"/>
              <w:adjustRightInd w:val="0"/>
              <w:rPr>
                <w:sz w:val="20"/>
                <w:szCs w:val="20"/>
              </w:rPr>
            </w:pPr>
            <w:r w:rsidRPr="002F232D">
              <w:rPr>
                <w:sz w:val="20"/>
                <w:szCs w:val="20"/>
              </w:rPr>
              <w:t>СП, действующими на территории Российской</w:t>
            </w:r>
          </w:p>
          <w:p w:rsidR="002F232D" w:rsidRPr="002F232D" w:rsidRDefault="002F232D" w:rsidP="002F232D">
            <w:pPr>
              <w:suppressAutoHyphens w:val="0"/>
              <w:rPr>
                <w:sz w:val="20"/>
                <w:szCs w:val="20"/>
              </w:rPr>
            </w:pPr>
            <w:r w:rsidRPr="002F232D">
              <w:rPr>
                <w:sz w:val="20"/>
                <w:szCs w:val="20"/>
              </w:rPr>
              <w:t>Федерации.</w:t>
            </w:r>
          </w:p>
          <w:p w:rsidR="002F232D" w:rsidRPr="002F232D" w:rsidRDefault="002F232D" w:rsidP="002F232D">
            <w:pPr>
              <w:suppressAutoHyphens w:val="0"/>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rPr>
                <w:sz w:val="20"/>
                <w:szCs w:val="20"/>
              </w:rPr>
            </w:pPr>
            <w:r w:rsidRPr="002F232D">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6.11 Целлюлозно-бумажная промышленность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autoSpaceDE w:val="0"/>
              <w:autoSpaceDN w:val="0"/>
              <w:adjustRightInd w:val="0"/>
              <w:rPr>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widowControl w:val="0"/>
              <w:autoSpaceDE w:val="0"/>
              <w:autoSpaceDN w:val="0"/>
              <w:adjustRightInd w:val="0"/>
              <w:rPr>
                <w:rFonts w:eastAsia="Calibri"/>
                <w:sz w:val="20"/>
                <w:szCs w:val="20"/>
                <w:shd w:val="clear" w:color="auto" w:fill="FFFFFF"/>
                <w:lang w:eastAsia="en-US"/>
              </w:rPr>
            </w:pPr>
            <w:r w:rsidRPr="002F232D">
              <w:rPr>
                <w:rFonts w:eastAsia="Calibri"/>
                <w:sz w:val="20"/>
                <w:szCs w:val="20"/>
                <w:shd w:val="clear" w:color="auto" w:fill="FFFFFF"/>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6.12 Научно-производственная деятельность</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w:t>
            </w:r>
            <w:r w:rsidRPr="002F232D">
              <w:rPr>
                <w:sz w:val="20"/>
                <w:szCs w:val="20"/>
                <w:lang w:eastAsia="ru-RU"/>
              </w:rPr>
              <w:lastRenderedPageBreak/>
              <w:t xml:space="preserve">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autoSpaceDE w:val="0"/>
              <w:autoSpaceDN w:val="0"/>
              <w:adjustRightInd w:val="0"/>
              <w:rPr>
                <w:sz w:val="20"/>
                <w:szCs w:val="20"/>
                <w:lang w:eastAsia="ru-RU"/>
              </w:rPr>
            </w:pPr>
            <w:r w:rsidRPr="002F232D">
              <w:rPr>
                <w:color w:val="FF0000"/>
                <w:sz w:val="20"/>
                <w:szCs w:val="20"/>
              </w:rPr>
              <w:t>8)Требования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autoSpaceDE w:val="0"/>
              <w:autoSpaceDN w:val="0"/>
              <w:adjustRightInd w:val="0"/>
              <w:rPr>
                <w:sz w:val="20"/>
                <w:szCs w:val="20"/>
              </w:rPr>
            </w:pPr>
          </w:p>
        </w:tc>
        <w:tc>
          <w:tcPr>
            <w:tcW w:w="4017" w:type="dxa"/>
          </w:tcPr>
          <w:p w:rsidR="002F232D" w:rsidRPr="002F232D" w:rsidRDefault="002F232D" w:rsidP="002F232D">
            <w:pPr>
              <w:widowControl w:val="0"/>
              <w:autoSpaceDE w:val="0"/>
              <w:autoSpaceDN w:val="0"/>
              <w:adjustRightInd w:val="0"/>
              <w:rPr>
                <w:rFonts w:eastAsia="Calibri"/>
                <w:sz w:val="20"/>
                <w:szCs w:val="20"/>
                <w:shd w:val="clear" w:color="auto" w:fill="FFFFFF"/>
                <w:lang w:eastAsia="en-US"/>
              </w:rPr>
            </w:pPr>
            <w:r w:rsidRPr="002F232D">
              <w:rPr>
                <w:rFonts w:eastAsia="Calibri"/>
                <w:sz w:val="20"/>
                <w:szCs w:val="20"/>
                <w:shd w:val="clear" w:color="auto" w:fill="FFFFFF"/>
                <w:lang w:eastAsia="en-US"/>
              </w:rPr>
              <w:lastRenderedPageBreak/>
              <w:t>Размещение технологических, промышленных, агропромышленных парков, бизнес-инкубаторов</w:t>
            </w:r>
          </w:p>
        </w:tc>
      </w:tr>
    </w:tbl>
    <w:p w:rsidR="002F232D" w:rsidRPr="002F232D" w:rsidRDefault="002F232D" w:rsidP="002F232D">
      <w:pPr>
        <w:jc w:val="both"/>
        <w:rPr>
          <w:rFonts w:eastAsia="Calibri"/>
          <w:b/>
        </w:rPr>
      </w:pPr>
    </w:p>
    <w:p w:rsidR="002F232D" w:rsidRPr="002F232D" w:rsidRDefault="002F232D" w:rsidP="002F232D">
      <w:pPr>
        <w:suppressAutoHyphens w:val="0"/>
        <w:spacing w:after="200" w:line="276" w:lineRule="auto"/>
        <w:ind w:left="425"/>
        <w:contextualSpacing/>
        <w:jc w:val="both"/>
        <w:rPr>
          <w:rFonts w:eastAsia="Calibri"/>
          <w:b/>
        </w:rPr>
      </w:pPr>
      <w:r w:rsidRPr="002F232D">
        <w:rPr>
          <w:rFonts w:eastAsia="Calibri"/>
          <w:b/>
        </w:rPr>
        <w:t xml:space="preserve">2.Условно разрешенные виды и параметры использования земельных участков и объектов капитального строительства </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04"/>
        <w:gridCol w:w="3712"/>
        <w:gridCol w:w="4115"/>
      </w:tblGrid>
      <w:tr w:rsidR="002F232D" w:rsidRPr="002F232D" w:rsidTr="009F22B9">
        <w:trPr>
          <w:trHeight w:val="552"/>
        </w:trPr>
        <w:tc>
          <w:tcPr>
            <w:tcW w:w="2204"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712"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115"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2204" w:type="dxa"/>
          </w:tcPr>
          <w:p w:rsidR="002F232D" w:rsidRPr="002F232D" w:rsidRDefault="002F232D" w:rsidP="002F232D">
            <w:pPr>
              <w:snapToGrid w:val="0"/>
              <w:spacing w:after="200" w:line="276" w:lineRule="auto"/>
              <w:rPr>
                <w:sz w:val="20"/>
                <w:szCs w:val="20"/>
              </w:rPr>
            </w:pPr>
            <w:r w:rsidRPr="002F232D">
              <w:rPr>
                <w:rFonts w:eastAsia="Calibri"/>
                <w:sz w:val="20"/>
                <w:szCs w:val="20"/>
                <w:lang w:eastAsia="en-US"/>
              </w:rPr>
              <w:t>1.15 Хранение и переработка сельскохозяйственной продукции</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Минимальная площадь земельного участка 2000 кв. м.</w:t>
            </w:r>
          </w:p>
          <w:p w:rsidR="002F232D" w:rsidRPr="002F232D" w:rsidRDefault="002F232D" w:rsidP="002F232D">
            <w:pPr>
              <w:autoSpaceDE w:val="0"/>
              <w:autoSpaceDN w:val="0"/>
              <w:adjustRightInd w:val="0"/>
              <w:rPr>
                <w:sz w:val="20"/>
                <w:szCs w:val="20"/>
              </w:rPr>
            </w:pPr>
            <w:r w:rsidRPr="002F232D">
              <w:rPr>
                <w:sz w:val="20"/>
                <w:szCs w:val="20"/>
              </w:rPr>
              <w:t>Для объектов инженерного обеспечения и объектов вспомогательного инженерного назначения от 1 кв. м.</w:t>
            </w:r>
          </w:p>
          <w:p w:rsidR="002F232D" w:rsidRPr="002F232D" w:rsidRDefault="002F232D" w:rsidP="002F232D">
            <w:pPr>
              <w:autoSpaceDE w:val="0"/>
              <w:autoSpaceDN w:val="0"/>
              <w:adjustRightInd w:val="0"/>
              <w:rPr>
                <w:sz w:val="20"/>
                <w:szCs w:val="20"/>
              </w:rPr>
            </w:pPr>
            <w:r w:rsidRPr="002F232D">
              <w:rPr>
                <w:sz w:val="20"/>
                <w:szCs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autoSpaceDE w:val="0"/>
              <w:autoSpaceDN w:val="0"/>
              <w:adjustRightInd w:val="0"/>
              <w:rPr>
                <w:sz w:val="20"/>
                <w:szCs w:val="20"/>
              </w:rPr>
            </w:pPr>
            <w:r w:rsidRPr="002F232D">
              <w:rPr>
                <w:sz w:val="20"/>
                <w:szCs w:val="20"/>
              </w:rPr>
              <w:t>Минимальный отступ от границ с соседними участками – 3 м</w:t>
            </w:r>
          </w:p>
          <w:p w:rsidR="002F232D" w:rsidRPr="002F232D" w:rsidRDefault="002F232D" w:rsidP="002F232D">
            <w:pPr>
              <w:autoSpaceDE w:val="0"/>
              <w:autoSpaceDN w:val="0"/>
              <w:adjustRightInd w:val="0"/>
              <w:rPr>
                <w:sz w:val="20"/>
                <w:szCs w:val="20"/>
              </w:rPr>
            </w:pPr>
            <w:r w:rsidRPr="002F232D">
              <w:rPr>
                <w:sz w:val="20"/>
                <w:szCs w:val="20"/>
              </w:rPr>
              <w:t>Предельная этажность 3 этажа, максимальный процент застройки в границах земельного участка– 70%.</w:t>
            </w:r>
          </w:p>
          <w:p w:rsidR="002F232D" w:rsidRPr="002F232D" w:rsidRDefault="002F232D" w:rsidP="002F232D">
            <w:pPr>
              <w:autoSpaceDE w:val="0"/>
              <w:autoSpaceDN w:val="0"/>
              <w:adjustRightInd w:val="0"/>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widowControl w:val="0"/>
              <w:suppressAutoHyphens w:val="0"/>
              <w:autoSpaceDE w:val="0"/>
              <w:autoSpaceDN w:val="0"/>
              <w:adjustRightInd w:val="0"/>
              <w:rPr>
                <w:sz w:val="20"/>
                <w:szCs w:val="20"/>
              </w:rPr>
            </w:pPr>
            <w:r w:rsidRPr="002F232D">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2F232D" w:rsidRPr="002F232D" w:rsidTr="009F22B9">
        <w:tc>
          <w:tcPr>
            <w:tcW w:w="2204" w:type="dxa"/>
          </w:tcPr>
          <w:p w:rsidR="002F232D" w:rsidRPr="002F232D" w:rsidRDefault="002F232D" w:rsidP="002F232D">
            <w:pPr>
              <w:suppressAutoHyphens w:val="0"/>
              <w:spacing w:line="276" w:lineRule="auto"/>
              <w:rPr>
                <w:sz w:val="20"/>
                <w:szCs w:val="20"/>
                <w:lang w:eastAsia="ru-RU"/>
              </w:rPr>
            </w:pPr>
            <w:r w:rsidRPr="002F232D">
              <w:rPr>
                <w:rFonts w:eastAsia="Calibri"/>
                <w:sz w:val="20"/>
                <w:szCs w:val="20"/>
                <w:lang w:eastAsia="en-US"/>
              </w:rPr>
              <w:t>1.18</w:t>
            </w:r>
            <w:r w:rsidRPr="002F232D">
              <w:rPr>
                <w:sz w:val="20"/>
                <w:szCs w:val="20"/>
                <w:lang w:eastAsia="ru-RU"/>
              </w:rPr>
              <w:t xml:space="preserve"> Обеспечение</w:t>
            </w:r>
          </w:p>
          <w:p w:rsidR="002F232D" w:rsidRPr="002F232D" w:rsidRDefault="002F232D" w:rsidP="002F232D">
            <w:pPr>
              <w:widowControl w:val="0"/>
              <w:suppressAutoHyphens w:val="0"/>
              <w:autoSpaceDE w:val="0"/>
              <w:autoSpaceDN w:val="0"/>
              <w:adjustRightInd w:val="0"/>
              <w:rPr>
                <w:sz w:val="20"/>
                <w:szCs w:val="20"/>
                <w:lang w:eastAsia="ru-RU"/>
              </w:rPr>
            </w:pPr>
            <w:r w:rsidRPr="002F232D">
              <w:rPr>
                <w:sz w:val="20"/>
                <w:szCs w:val="20"/>
                <w:lang w:eastAsia="ru-RU"/>
              </w:rPr>
              <w:t>сельскохозяйственного</w:t>
            </w:r>
          </w:p>
          <w:p w:rsidR="002F232D" w:rsidRPr="002F232D" w:rsidRDefault="002F232D" w:rsidP="002F232D">
            <w:pPr>
              <w:snapToGrid w:val="0"/>
              <w:spacing w:after="200" w:line="276" w:lineRule="auto"/>
              <w:rPr>
                <w:rFonts w:eastAsia="Calibri"/>
                <w:sz w:val="20"/>
                <w:szCs w:val="20"/>
                <w:lang w:eastAsia="en-US"/>
              </w:rPr>
            </w:pPr>
            <w:r w:rsidRPr="002F232D">
              <w:rPr>
                <w:sz w:val="20"/>
                <w:szCs w:val="20"/>
                <w:lang w:eastAsia="en-US"/>
              </w:rPr>
              <w:t>производства</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Минимальная площадь земельного участка 2000 кв. м.</w:t>
            </w:r>
          </w:p>
          <w:p w:rsidR="002F232D" w:rsidRPr="002F232D" w:rsidRDefault="002F232D" w:rsidP="002F232D">
            <w:pPr>
              <w:autoSpaceDE w:val="0"/>
              <w:autoSpaceDN w:val="0"/>
              <w:adjustRightInd w:val="0"/>
              <w:rPr>
                <w:sz w:val="20"/>
                <w:szCs w:val="20"/>
              </w:rPr>
            </w:pPr>
            <w:r w:rsidRPr="002F232D">
              <w:rPr>
                <w:sz w:val="20"/>
                <w:szCs w:val="20"/>
              </w:rPr>
              <w:t>Для объектов инженерного обеспечения и объектов вспомогательного инженерного назначения от 1 кв. м.</w:t>
            </w:r>
          </w:p>
          <w:p w:rsidR="002F232D" w:rsidRPr="002F232D" w:rsidRDefault="002F232D" w:rsidP="002F232D">
            <w:pPr>
              <w:autoSpaceDE w:val="0"/>
              <w:autoSpaceDN w:val="0"/>
              <w:adjustRightInd w:val="0"/>
              <w:rPr>
                <w:sz w:val="20"/>
                <w:szCs w:val="20"/>
              </w:rPr>
            </w:pPr>
            <w:r w:rsidRPr="002F232D">
              <w:rPr>
                <w:sz w:val="20"/>
                <w:szCs w:val="20"/>
              </w:rPr>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w:t>
            </w:r>
            <w:r w:rsidRPr="002F232D">
              <w:rPr>
                <w:sz w:val="20"/>
                <w:szCs w:val="20"/>
              </w:rPr>
              <w:lastRenderedPageBreak/>
              <w:t>сооружения по красной линии с учетом сложившейся застройки.</w:t>
            </w:r>
          </w:p>
          <w:p w:rsidR="002F232D" w:rsidRPr="002F232D" w:rsidRDefault="002F232D" w:rsidP="002F232D">
            <w:pPr>
              <w:autoSpaceDE w:val="0"/>
              <w:autoSpaceDN w:val="0"/>
              <w:adjustRightInd w:val="0"/>
              <w:rPr>
                <w:sz w:val="20"/>
                <w:szCs w:val="20"/>
              </w:rPr>
            </w:pPr>
            <w:r w:rsidRPr="002F232D">
              <w:rPr>
                <w:sz w:val="20"/>
                <w:szCs w:val="20"/>
              </w:rPr>
              <w:t>Минимальный отступ от границ с соседними участками – 3 м</w:t>
            </w:r>
          </w:p>
          <w:p w:rsidR="002F232D" w:rsidRPr="002F232D" w:rsidRDefault="002F232D" w:rsidP="002F232D">
            <w:pPr>
              <w:autoSpaceDE w:val="0"/>
              <w:autoSpaceDN w:val="0"/>
              <w:adjustRightInd w:val="0"/>
              <w:rPr>
                <w:sz w:val="20"/>
                <w:szCs w:val="20"/>
              </w:rPr>
            </w:pPr>
            <w:r w:rsidRPr="002F232D">
              <w:rPr>
                <w:sz w:val="20"/>
                <w:szCs w:val="20"/>
              </w:rPr>
              <w:t>Предельная этажность 3 этажа, максимальный процент застройки в границах земельного участка– 70%.</w:t>
            </w:r>
          </w:p>
          <w:p w:rsidR="002F232D" w:rsidRPr="002F232D" w:rsidRDefault="002F232D" w:rsidP="002F232D">
            <w:pPr>
              <w:autoSpaceDE w:val="0"/>
              <w:autoSpaceDN w:val="0"/>
              <w:adjustRightInd w:val="0"/>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widowControl w:val="0"/>
              <w:suppressAutoHyphens w:val="0"/>
              <w:autoSpaceDE w:val="0"/>
              <w:autoSpaceDN w:val="0"/>
              <w:adjustRightInd w:val="0"/>
              <w:rPr>
                <w:rFonts w:eastAsia="Calibri"/>
                <w:sz w:val="20"/>
                <w:szCs w:val="20"/>
                <w:lang w:eastAsia="en-US"/>
              </w:rPr>
            </w:pPr>
            <w:r w:rsidRPr="002F232D">
              <w:rPr>
                <w:rFonts w:eastAsia="Calibri"/>
                <w:sz w:val="20"/>
                <w:szCs w:val="20"/>
                <w:lang w:eastAsia="en-US"/>
              </w:rPr>
              <w:lastRenderedPageBreak/>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2F232D" w:rsidRPr="002F232D" w:rsidTr="009F22B9">
        <w:tc>
          <w:tcPr>
            <w:tcW w:w="2204" w:type="dxa"/>
          </w:tcPr>
          <w:p w:rsidR="002F232D" w:rsidRPr="002F232D" w:rsidRDefault="002F232D" w:rsidP="002F232D">
            <w:pPr>
              <w:rPr>
                <w:sz w:val="20"/>
                <w:szCs w:val="20"/>
              </w:rPr>
            </w:pPr>
            <w:r w:rsidRPr="002F232D">
              <w:rPr>
                <w:rFonts w:eastAsia="Calibri"/>
                <w:sz w:val="20"/>
                <w:szCs w:val="20"/>
                <w:lang w:eastAsia="en-US"/>
              </w:rPr>
              <w:t>3.1 Коммунальное обслуживание</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 (за исключением линейных объектов);</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Максимальное количество этажей – 3 этажа;</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10% от площади земельного участка, за исключением линейных объектов.</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rPr>
                <w:sz w:val="20"/>
                <w:szCs w:val="20"/>
              </w:rPr>
            </w:pPr>
            <w:r w:rsidRPr="002F232D">
              <w:rPr>
                <w:rFonts w:eastAsia="Calibri"/>
                <w:sz w:val="20"/>
                <w:szCs w:val="20"/>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7" w:anchor="block_1311" w:history="1">
              <w:r w:rsidRPr="002F232D">
                <w:rPr>
                  <w:rFonts w:eastAsia="Calibri"/>
                  <w:sz w:val="20"/>
                  <w:szCs w:val="20"/>
                  <w:lang w:eastAsia="en-US"/>
                </w:rPr>
                <w:t>кодами 3.1.1-3.1.2</w:t>
              </w:r>
            </w:hyperlink>
          </w:p>
        </w:tc>
      </w:tr>
      <w:tr w:rsidR="002F232D" w:rsidRPr="002F232D" w:rsidTr="009F22B9">
        <w:tc>
          <w:tcPr>
            <w:tcW w:w="2204" w:type="dxa"/>
          </w:tcPr>
          <w:p w:rsidR="002F232D" w:rsidRPr="002F232D" w:rsidRDefault="002F232D" w:rsidP="002F232D">
            <w:pPr>
              <w:jc w:val="both"/>
              <w:rPr>
                <w:sz w:val="20"/>
                <w:szCs w:val="20"/>
              </w:rPr>
            </w:pPr>
            <w:r w:rsidRPr="002F232D">
              <w:rPr>
                <w:sz w:val="20"/>
                <w:szCs w:val="20"/>
              </w:rPr>
              <w:t>3.2.4</w:t>
            </w:r>
            <w:r w:rsidRPr="002F232D">
              <w:t xml:space="preserve"> </w:t>
            </w:r>
            <w:r w:rsidRPr="002F232D">
              <w:rPr>
                <w:sz w:val="20"/>
                <w:szCs w:val="20"/>
              </w:rPr>
              <w:t>Общежития</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2F232D" w:rsidRPr="002F232D" w:rsidRDefault="002F232D" w:rsidP="002F232D">
            <w:pPr>
              <w:autoSpaceDE w:val="0"/>
              <w:autoSpaceDN w:val="0"/>
              <w:adjustRightInd w:val="0"/>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autoSpaceDE w:val="0"/>
              <w:autoSpaceDN w:val="0"/>
              <w:adjustRightInd w:val="0"/>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в границах земельного участка – 65%;</w:t>
            </w:r>
          </w:p>
          <w:p w:rsidR="002F232D" w:rsidRPr="002F232D" w:rsidRDefault="002F232D" w:rsidP="002F232D">
            <w:pPr>
              <w:autoSpaceDE w:val="0"/>
              <w:autoSpaceDN w:val="0"/>
              <w:adjustRightInd w:val="0"/>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rPr>
                <w:sz w:val="20"/>
                <w:szCs w:val="20"/>
              </w:rPr>
            </w:pPr>
            <w:r w:rsidRPr="002F232D">
              <w:rPr>
                <w:sz w:val="20"/>
                <w:szCs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w:t>
            </w:r>
          </w:p>
        </w:tc>
      </w:tr>
      <w:tr w:rsidR="002F232D" w:rsidRPr="002F232D" w:rsidTr="009F22B9">
        <w:tc>
          <w:tcPr>
            <w:tcW w:w="2204" w:type="dxa"/>
          </w:tcPr>
          <w:p w:rsidR="002F232D" w:rsidRPr="002F232D" w:rsidRDefault="002F232D" w:rsidP="002F232D">
            <w:pPr>
              <w:jc w:val="both"/>
              <w:rPr>
                <w:rFonts w:eastAsia="Calibri"/>
              </w:rPr>
            </w:pPr>
            <w:r w:rsidRPr="002F232D">
              <w:rPr>
                <w:sz w:val="20"/>
                <w:szCs w:val="20"/>
              </w:rPr>
              <w:t>4.4 Магазины</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lastRenderedPageBreak/>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rPr>
                <w:rFonts w:eastAsia="Calibri"/>
              </w:rPr>
            </w:pPr>
            <w:r w:rsidRPr="002F232D">
              <w:rPr>
                <w:sz w:val="20"/>
                <w:szCs w:val="20"/>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2204" w:type="dxa"/>
          </w:tcPr>
          <w:p w:rsidR="002F232D" w:rsidRPr="002F232D" w:rsidRDefault="002F232D" w:rsidP="002F232D">
            <w:pPr>
              <w:snapToGrid w:val="0"/>
              <w:spacing w:after="200" w:line="276" w:lineRule="auto"/>
              <w:rPr>
                <w:rFonts w:eastAsia="Calibri"/>
                <w:sz w:val="20"/>
                <w:szCs w:val="20"/>
                <w:lang w:eastAsia="en-US"/>
              </w:rPr>
            </w:pPr>
            <w:r w:rsidRPr="002F232D">
              <w:rPr>
                <w:sz w:val="20"/>
                <w:szCs w:val="20"/>
              </w:rPr>
              <w:t>4.6 Общественное питание</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widowControl w:val="0"/>
              <w:suppressAutoHyphens w:val="0"/>
              <w:autoSpaceDE w:val="0"/>
              <w:autoSpaceDN w:val="0"/>
              <w:adjustRightInd w:val="0"/>
              <w:rPr>
                <w:rFonts w:eastAsia="Calibri"/>
                <w:sz w:val="20"/>
                <w:szCs w:val="20"/>
                <w:lang w:eastAsia="en-US"/>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2204" w:type="dxa"/>
          </w:tcPr>
          <w:p w:rsidR="002F232D" w:rsidRPr="002F232D" w:rsidRDefault="002F232D" w:rsidP="002F232D">
            <w:pPr>
              <w:snapToGrid w:val="0"/>
              <w:spacing w:after="200" w:line="276" w:lineRule="auto"/>
              <w:rPr>
                <w:rFonts w:eastAsia="Calibri"/>
                <w:sz w:val="20"/>
                <w:szCs w:val="20"/>
                <w:lang w:eastAsia="en-US"/>
              </w:rPr>
            </w:pPr>
            <w:r w:rsidRPr="002F232D">
              <w:rPr>
                <w:rFonts w:eastAsia="Calibri"/>
                <w:sz w:val="20"/>
                <w:szCs w:val="20"/>
                <w:lang w:eastAsia="en-US"/>
              </w:rPr>
              <w:t>4.7 Гостиничное обслуживание</w:t>
            </w:r>
          </w:p>
        </w:tc>
        <w:tc>
          <w:tcPr>
            <w:tcW w:w="3712"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65%;</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 xml:space="preserve">7) 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tc>
        <w:tc>
          <w:tcPr>
            <w:tcW w:w="4115" w:type="dxa"/>
          </w:tcPr>
          <w:p w:rsidR="002F232D" w:rsidRPr="002F232D" w:rsidRDefault="002F232D" w:rsidP="002F232D">
            <w:pPr>
              <w:widowControl w:val="0"/>
              <w:suppressAutoHyphens w:val="0"/>
              <w:autoSpaceDE w:val="0"/>
              <w:autoSpaceDN w:val="0"/>
              <w:adjustRightInd w:val="0"/>
              <w:rPr>
                <w:rFonts w:eastAsia="Calibri"/>
                <w:sz w:val="20"/>
                <w:szCs w:val="20"/>
                <w:lang w:eastAsia="en-US"/>
              </w:rPr>
            </w:pPr>
            <w:r w:rsidRPr="002F232D">
              <w:rPr>
                <w:rFonts w:eastAsia="Calibri"/>
                <w:sz w:val="20"/>
                <w:szCs w:val="20"/>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2F232D" w:rsidRPr="002F232D" w:rsidTr="009F22B9">
        <w:tc>
          <w:tcPr>
            <w:tcW w:w="2204" w:type="dxa"/>
            <w:shd w:val="clear" w:color="auto" w:fill="auto"/>
          </w:tcPr>
          <w:p w:rsidR="002F232D" w:rsidRPr="002F232D" w:rsidRDefault="002F232D" w:rsidP="002F232D">
            <w:pPr>
              <w:jc w:val="both"/>
              <w:rPr>
                <w:rFonts w:eastAsia="Calibri"/>
                <w:color w:val="FF0000"/>
              </w:rPr>
            </w:pPr>
            <w:r w:rsidRPr="002F232D">
              <w:rPr>
                <w:sz w:val="20"/>
                <w:szCs w:val="20"/>
              </w:rPr>
              <w:t>4.9 Служебные гаражи</w:t>
            </w:r>
          </w:p>
        </w:tc>
        <w:tc>
          <w:tcPr>
            <w:tcW w:w="371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2F232D" w:rsidRPr="002F232D" w:rsidRDefault="002F232D" w:rsidP="002F232D">
            <w:pPr>
              <w:rPr>
                <w:rFonts w:eastAsia="Calibri"/>
              </w:rPr>
            </w:pPr>
            <w:r w:rsidRPr="002F232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c>
          <w:tcPr>
            <w:tcW w:w="2204" w:type="dxa"/>
            <w:shd w:val="clear" w:color="auto" w:fill="auto"/>
          </w:tcPr>
          <w:p w:rsidR="002F232D" w:rsidRPr="002F232D" w:rsidRDefault="002F232D" w:rsidP="002F232D">
            <w:pPr>
              <w:rPr>
                <w:sz w:val="20"/>
                <w:szCs w:val="20"/>
              </w:rPr>
            </w:pPr>
            <w:r w:rsidRPr="002F232D">
              <w:rPr>
                <w:sz w:val="20"/>
                <w:szCs w:val="20"/>
              </w:rPr>
              <w:t>4.9.1  Объекты дорожного сервиса</w:t>
            </w:r>
          </w:p>
        </w:tc>
        <w:tc>
          <w:tcPr>
            <w:tcW w:w="3712"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5) Максимальный процент застройки участка- 50%.</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8" w:anchor="block_14911" w:history="1">
              <w:r w:rsidRPr="002F232D">
                <w:rPr>
                  <w:sz w:val="20"/>
                  <w:szCs w:val="20"/>
                </w:rPr>
                <w:t>кодами 4.9.1.1 - 4.9.1.4</w:t>
              </w:r>
            </w:hyperlink>
          </w:p>
        </w:tc>
      </w:tr>
      <w:tr w:rsidR="002F232D" w:rsidRPr="002F232D" w:rsidTr="009F22B9">
        <w:tc>
          <w:tcPr>
            <w:tcW w:w="2204" w:type="dxa"/>
            <w:shd w:val="clear" w:color="auto" w:fill="auto"/>
          </w:tcPr>
          <w:p w:rsidR="002F232D" w:rsidRPr="002F232D" w:rsidRDefault="002F232D" w:rsidP="002F232D">
            <w:pPr>
              <w:rPr>
                <w:sz w:val="20"/>
                <w:szCs w:val="20"/>
              </w:rPr>
            </w:pPr>
            <w:r w:rsidRPr="002F232D">
              <w:rPr>
                <w:sz w:val="20"/>
                <w:szCs w:val="20"/>
              </w:rPr>
              <w:t>4.9.1.1 Заправка транспортных средств</w:t>
            </w:r>
          </w:p>
        </w:tc>
        <w:tc>
          <w:tcPr>
            <w:tcW w:w="3712"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115"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2204" w:type="dxa"/>
            <w:shd w:val="clear" w:color="auto" w:fill="auto"/>
          </w:tcPr>
          <w:p w:rsidR="002F232D" w:rsidRPr="002F232D" w:rsidRDefault="002F232D" w:rsidP="002F232D">
            <w:pPr>
              <w:rPr>
                <w:sz w:val="20"/>
                <w:szCs w:val="20"/>
              </w:rPr>
            </w:pPr>
            <w:r w:rsidRPr="002F232D">
              <w:rPr>
                <w:sz w:val="20"/>
                <w:szCs w:val="20"/>
              </w:rPr>
              <w:t>4.9.1.2 Обеспечение дорожного отдыха</w:t>
            </w:r>
          </w:p>
        </w:tc>
        <w:tc>
          <w:tcPr>
            <w:tcW w:w="3712"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lastRenderedPageBreak/>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autoSpaceDE w:val="0"/>
              <w:autoSpaceDN w:val="0"/>
              <w:adjustRightInd w:val="0"/>
              <w:rPr>
                <w:sz w:val="20"/>
                <w:szCs w:val="20"/>
              </w:rPr>
            </w:pPr>
          </w:p>
        </w:tc>
        <w:tc>
          <w:tcPr>
            <w:tcW w:w="4115"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lastRenderedPageBreak/>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w:t>
            </w:r>
            <w:r w:rsidRPr="002F232D">
              <w:rPr>
                <w:sz w:val="20"/>
                <w:szCs w:val="20"/>
              </w:rPr>
              <w:lastRenderedPageBreak/>
              <w:t>для организации общественного питания в качестве объектов дорожного сервиса</w:t>
            </w:r>
          </w:p>
        </w:tc>
      </w:tr>
      <w:tr w:rsidR="002F232D" w:rsidRPr="002F232D" w:rsidTr="009F22B9">
        <w:tc>
          <w:tcPr>
            <w:tcW w:w="2204" w:type="dxa"/>
            <w:shd w:val="clear" w:color="auto" w:fill="auto"/>
          </w:tcPr>
          <w:p w:rsidR="002F232D" w:rsidRPr="002F232D" w:rsidRDefault="002F232D" w:rsidP="002F232D">
            <w:pPr>
              <w:jc w:val="both"/>
              <w:rPr>
                <w:sz w:val="20"/>
                <w:szCs w:val="20"/>
              </w:rPr>
            </w:pPr>
            <w:r w:rsidRPr="002F232D">
              <w:rPr>
                <w:sz w:val="20"/>
                <w:szCs w:val="20"/>
              </w:rPr>
              <w:lastRenderedPageBreak/>
              <w:t>4.9.1.3 Автомобильные мойки</w:t>
            </w:r>
          </w:p>
        </w:tc>
        <w:tc>
          <w:tcPr>
            <w:tcW w:w="371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2F232D" w:rsidRPr="002F232D" w:rsidRDefault="002F232D" w:rsidP="002F232D">
            <w:pPr>
              <w:rPr>
                <w:sz w:val="20"/>
                <w:szCs w:val="20"/>
              </w:rPr>
            </w:pPr>
            <w:r w:rsidRPr="002F232D">
              <w:rPr>
                <w:sz w:val="20"/>
                <w:szCs w:val="20"/>
              </w:rPr>
              <w:t>Размещение автомобильных моек, а также размещение магазинов сопутствующей торговли</w:t>
            </w:r>
          </w:p>
        </w:tc>
      </w:tr>
      <w:tr w:rsidR="002F232D" w:rsidRPr="002F232D" w:rsidTr="009F22B9">
        <w:tc>
          <w:tcPr>
            <w:tcW w:w="2204" w:type="dxa"/>
            <w:shd w:val="clear" w:color="auto" w:fill="auto"/>
          </w:tcPr>
          <w:p w:rsidR="002F232D" w:rsidRPr="002F232D" w:rsidRDefault="002F232D" w:rsidP="002F232D">
            <w:pPr>
              <w:jc w:val="both"/>
              <w:rPr>
                <w:sz w:val="20"/>
                <w:szCs w:val="20"/>
              </w:rPr>
            </w:pPr>
            <w:r w:rsidRPr="002F232D">
              <w:rPr>
                <w:sz w:val="20"/>
                <w:szCs w:val="20"/>
              </w:rPr>
              <w:t>4.9.1.4 Ремонт автомобилей</w:t>
            </w:r>
          </w:p>
        </w:tc>
        <w:tc>
          <w:tcPr>
            <w:tcW w:w="3712"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115" w:type="dxa"/>
            <w:shd w:val="clear" w:color="auto" w:fill="auto"/>
          </w:tcPr>
          <w:p w:rsidR="002F232D" w:rsidRPr="002F232D" w:rsidRDefault="002F232D" w:rsidP="002F232D">
            <w:pPr>
              <w:rPr>
                <w:sz w:val="20"/>
                <w:szCs w:val="20"/>
              </w:rPr>
            </w:pPr>
            <w:r w:rsidRPr="002F232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2F232D" w:rsidRPr="002F232D" w:rsidTr="009F22B9">
        <w:tc>
          <w:tcPr>
            <w:tcW w:w="2204"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712"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11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contextualSpacing/>
        <w:jc w:val="both"/>
        <w:rPr>
          <w:rFonts w:eastAsia="Calibri"/>
          <w:b/>
        </w:rPr>
      </w:pPr>
    </w:p>
    <w:p w:rsidR="002F232D" w:rsidRPr="002F232D" w:rsidRDefault="002F232D" w:rsidP="002F232D">
      <w:pPr>
        <w:rPr>
          <w:rFonts w:eastAsia="Calibri"/>
          <w:snapToGrid w:val="0"/>
          <w:lang w:eastAsia="en-US"/>
        </w:rPr>
      </w:pPr>
    </w:p>
    <w:p w:rsidR="002F232D" w:rsidRPr="002F232D" w:rsidRDefault="002F232D" w:rsidP="002F232D">
      <w:pPr>
        <w:rPr>
          <w:rFonts w:eastAsia="Calibri"/>
          <w:b/>
          <w:snapToGrid w:val="0"/>
          <w:lang w:eastAsia="en-US"/>
        </w:rPr>
      </w:pPr>
      <w:r w:rsidRPr="002F232D">
        <w:rPr>
          <w:rFonts w:eastAsia="Calibri"/>
          <w:b/>
          <w:snapToGrid w:val="0"/>
          <w:lang w:eastAsia="en-US"/>
        </w:rPr>
        <w:lastRenderedPageBreak/>
        <w:t>3.</w:t>
      </w:r>
      <w:r w:rsidRPr="002F232D">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rPr>
          <w:rFonts w:eastAsia="Calibri"/>
          <w:snapToGrid w:val="0"/>
          <w:lang w:eastAsia="en-US"/>
        </w:rPr>
      </w:pPr>
      <w:r w:rsidRPr="002F232D">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rPr>
          <w:rFonts w:eastAsia="Calibri"/>
          <w:snapToGrid w:val="0"/>
          <w:lang w:eastAsia="en-US"/>
        </w:rPr>
      </w:pPr>
      <w:r w:rsidRPr="002F232D">
        <w:rPr>
          <w:rFonts w:eastAsia="Calibri"/>
          <w:snapToGrid w:val="0"/>
          <w:lang w:eastAsia="en-US"/>
        </w:rPr>
        <w:t xml:space="preserve">Для размещения: - внутрихозяйственных дорог и коммуникаций; </w:t>
      </w:r>
    </w:p>
    <w:p w:rsidR="002F232D" w:rsidRPr="002F232D" w:rsidRDefault="002F232D" w:rsidP="002F232D">
      <w:pPr>
        <w:rPr>
          <w:rFonts w:eastAsia="Calibri"/>
          <w:snapToGrid w:val="0"/>
          <w:lang w:eastAsia="en-US"/>
        </w:rPr>
      </w:pPr>
      <w:r w:rsidRPr="002F232D">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2F232D" w:rsidRPr="002F232D" w:rsidRDefault="002F232D" w:rsidP="002F232D">
      <w:pPr>
        <w:rPr>
          <w:rFonts w:eastAsia="Calibri"/>
          <w:snapToGrid w:val="0"/>
          <w:lang w:eastAsia="en-US"/>
        </w:rPr>
      </w:pPr>
      <w:r w:rsidRPr="002F232D">
        <w:rPr>
          <w:rFonts w:eastAsia="Calibri"/>
          <w:snapToGrid w:val="0"/>
          <w:lang w:eastAsia="en-US"/>
        </w:rPr>
        <w:t xml:space="preserve"> - зеленые насаждения.</w:t>
      </w:r>
    </w:p>
    <w:p w:rsidR="002F232D" w:rsidRPr="002F232D" w:rsidRDefault="002F232D" w:rsidP="002F232D">
      <w:pPr>
        <w:suppressAutoHyphens w:val="0"/>
        <w:ind w:right="-1" w:firstLine="709"/>
        <w:jc w:val="both"/>
        <w:rPr>
          <w:rFonts w:eastAsia="SimSun"/>
          <w:lang w:eastAsia="ru-RU"/>
        </w:rPr>
      </w:pPr>
      <w:r w:rsidRPr="002F232D">
        <w:rPr>
          <w:rFonts w:eastAsia="SimSun"/>
          <w:b/>
          <w:u w:val="single"/>
          <w:lang w:eastAsia="ru-RU"/>
        </w:rPr>
        <w:t>Примечание:</w:t>
      </w:r>
      <w:r w:rsidRPr="002F232D">
        <w:rPr>
          <w:rFonts w:eastAsia="SimSun"/>
          <w:lang w:eastAsia="ru-RU"/>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Размещение производственной территориальной зоны не допускается:</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а) в составе рекреационных зон;</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б) на землях особо охраняемых территорий, в том числе:</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первом поясе зоны санитарной охраны источников водоснабжения;</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 xml:space="preserve">в </w:t>
      </w:r>
      <w:proofErr w:type="spellStart"/>
      <w:r w:rsidRPr="002F232D">
        <w:rPr>
          <w:rFonts w:eastAsia="SimSun"/>
          <w:lang w:eastAsia="zh-CN"/>
        </w:rPr>
        <w:t>водоохранных</w:t>
      </w:r>
      <w:proofErr w:type="spellEnd"/>
      <w:r w:rsidRPr="002F232D">
        <w:rPr>
          <w:rFonts w:eastAsia="SimSun"/>
          <w:lang w:eastAsia="zh-CN"/>
        </w:rPr>
        <w:t xml:space="preserve"> и прибрежных зонах рек, морей;</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охраны памятников истории и культуры без согласования с соответствующими органами охраны памятников;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возможного катастрофического затопления в результате разрушения плотин или дамб.</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2F232D" w:rsidRPr="002F232D" w:rsidRDefault="002F232D" w:rsidP="002F232D">
      <w:pPr>
        <w:suppressAutoHyphens w:val="0"/>
        <w:ind w:firstLine="720"/>
        <w:jc w:val="both"/>
        <w:rPr>
          <w:rFonts w:eastAsia="SimSun"/>
          <w:lang w:eastAsia="zh-CN"/>
        </w:rPr>
      </w:pPr>
      <w:r w:rsidRPr="002F232D">
        <w:rPr>
          <w:rFonts w:eastAsia="SimSun"/>
          <w:lang w:eastAsia="zh-CN"/>
        </w:rPr>
        <w:lastRenderedPageBreak/>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Запрещается проектирование указанных предприятий на территории бывших кладбищ, скотомогильников, свалок.</w:t>
      </w:r>
    </w:p>
    <w:p w:rsidR="002F232D" w:rsidRPr="002F232D" w:rsidRDefault="002F232D" w:rsidP="002F232D">
      <w:pPr>
        <w:rPr>
          <w:rFonts w:eastAsia="Calibri"/>
          <w:lang w:eastAsia="en-US"/>
        </w:rPr>
      </w:pPr>
    </w:p>
    <w:p w:rsidR="002F232D" w:rsidRPr="002F232D" w:rsidRDefault="002F232D" w:rsidP="002F232D">
      <w:pPr>
        <w:keepNext/>
        <w:suppressAutoHyphens w:val="0"/>
        <w:jc w:val="center"/>
        <w:outlineLvl w:val="2"/>
        <w:rPr>
          <w:rFonts w:eastAsia="Calibri"/>
          <w:b/>
          <w:bCs/>
          <w:u w:val="single"/>
          <w:lang w:eastAsia="en-US"/>
        </w:rPr>
      </w:pPr>
      <w:r w:rsidRPr="002F232D">
        <w:rPr>
          <w:rFonts w:eastAsia="Calibri"/>
          <w:b/>
          <w:bCs/>
          <w:u w:val="single"/>
          <w:lang w:eastAsia="en-US"/>
        </w:rPr>
        <w:t>КОММУНАЛЬНО-СКЛАДСКАЯ ЗОНА (П-2)</w:t>
      </w:r>
    </w:p>
    <w:p w:rsidR="002F232D" w:rsidRPr="002F232D" w:rsidRDefault="002F232D" w:rsidP="002F232D">
      <w:pPr>
        <w:rPr>
          <w:rFonts w:eastAsia="Calibri"/>
          <w:lang w:eastAsia="en-US"/>
        </w:rPr>
      </w:pPr>
    </w:p>
    <w:p w:rsidR="002F232D" w:rsidRPr="002F232D" w:rsidRDefault="002F232D" w:rsidP="002F232D">
      <w:pPr>
        <w:jc w:val="both"/>
        <w:rPr>
          <w:rFonts w:eastAsia="Calibri"/>
          <w:b/>
        </w:rPr>
      </w:pPr>
      <w:r w:rsidRPr="002F232D">
        <w:rPr>
          <w:rFonts w:eastAsia="Calibri"/>
          <w:b/>
        </w:rPr>
        <w:t>1.Основные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rPr>
          <w:rFonts w:eastAsia="Calibri"/>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2F232D" w:rsidRPr="002F232D" w:rsidTr="009F22B9">
        <w:trPr>
          <w:trHeight w:val="552"/>
        </w:trPr>
        <w:tc>
          <w:tcPr>
            <w:tcW w:w="2405"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609"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017"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2F232D" w:rsidRPr="002F232D" w:rsidTr="009F22B9">
              <w:trPr>
                <w:trHeight w:val="100"/>
              </w:trPr>
              <w:tc>
                <w:tcPr>
                  <w:tcW w:w="0" w:type="auto"/>
                </w:tcPr>
                <w:p w:rsidR="002F232D" w:rsidRPr="002F232D" w:rsidRDefault="002F232D" w:rsidP="002F232D">
                  <w:pPr>
                    <w:autoSpaceDE w:val="0"/>
                    <w:autoSpaceDN w:val="0"/>
                    <w:adjustRightInd w:val="0"/>
                    <w:rPr>
                      <w:sz w:val="20"/>
                      <w:szCs w:val="20"/>
                    </w:rPr>
                  </w:pPr>
                  <w:r w:rsidRPr="002F232D">
                    <w:rPr>
                      <w:rFonts w:eastAsia="Calibri"/>
                      <w:color w:val="000000"/>
                      <w:sz w:val="20"/>
                      <w:szCs w:val="20"/>
                      <w:lang w:eastAsia="ru-RU"/>
                    </w:rPr>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3609"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- 20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2405" w:type="dxa"/>
            <w:shd w:val="clear" w:color="auto" w:fill="auto"/>
          </w:tcPr>
          <w:p w:rsidR="002F232D" w:rsidRPr="002F232D" w:rsidRDefault="002F232D" w:rsidP="002F232D">
            <w:pPr>
              <w:jc w:val="both"/>
              <w:rPr>
                <w:rFonts w:eastAsia="Calibri"/>
                <w:color w:val="FF0000"/>
              </w:rPr>
            </w:pPr>
            <w:r w:rsidRPr="002F232D">
              <w:rPr>
                <w:sz w:val="20"/>
                <w:szCs w:val="20"/>
              </w:rPr>
              <w:t>4.9 Служебные гаражи</w:t>
            </w:r>
          </w:p>
        </w:tc>
        <w:tc>
          <w:tcPr>
            <w:tcW w:w="3609"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lastRenderedPageBreak/>
              <w:t>7) Требования к архитектурно-градостроительному облику объектов капитального строительства – не установлены</w:t>
            </w:r>
          </w:p>
        </w:tc>
        <w:tc>
          <w:tcPr>
            <w:tcW w:w="4017" w:type="dxa"/>
            <w:shd w:val="clear" w:color="auto" w:fill="auto"/>
          </w:tcPr>
          <w:p w:rsidR="002F232D" w:rsidRPr="002F232D" w:rsidRDefault="002F232D" w:rsidP="002F232D">
            <w:pPr>
              <w:rPr>
                <w:rFonts w:eastAsia="Calibri"/>
              </w:rPr>
            </w:pPr>
            <w:r w:rsidRPr="002F232D">
              <w:rPr>
                <w:sz w:val="20"/>
                <w:szCs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c>
          <w:tcPr>
            <w:tcW w:w="2405" w:type="dxa"/>
          </w:tcPr>
          <w:p w:rsidR="002F232D" w:rsidRPr="002F232D" w:rsidRDefault="002F232D" w:rsidP="002F232D">
            <w:pPr>
              <w:snapToGrid w:val="0"/>
              <w:rPr>
                <w:rFonts w:eastAsia="Calibri"/>
                <w:sz w:val="20"/>
                <w:szCs w:val="20"/>
                <w:lang w:eastAsia="en-US"/>
              </w:rPr>
            </w:pPr>
            <w:r w:rsidRPr="002F232D">
              <w:rPr>
                <w:rFonts w:eastAsia="Calibri"/>
                <w:sz w:val="20"/>
                <w:szCs w:val="20"/>
                <w:lang w:eastAsia="en-US"/>
              </w:rPr>
              <w:t>6.9 Склады</w:t>
            </w:r>
          </w:p>
        </w:tc>
        <w:tc>
          <w:tcPr>
            <w:tcW w:w="3609" w:type="dxa"/>
          </w:tcPr>
          <w:p w:rsidR="002F232D" w:rsidRPr="002F232D" w:rsidRDefault="002F232D" w:rsidP="002F232D">
            <w:pPr>
              <w:autoSpaceDE w:val="0"/>
              <w:autoSpaceDN w:val="0"/>
              <w:adjustRightInd w:val="0"/>
              <w:rPr>
                <w:sz w:val="20"/>
                <w:szCs w:val="20"/>
              </w:rPr>
            </w:pPr>
            <w:r w:rsidRPr="002F232D">
              <w:rPr>
                <w:sz w:val="20"/>
                <w:szCs w:val="20"/>
              </w:rPr>
              <w:t>Минимальная площадь земельного участка 2000 кв. м.</w:t>
            </w:r>
          </w:p>
          <w:p w:rsidR="002F232D" w:rsidRPr="002F232D" w:rsidRDefault="002F232D" w:rsidP="002F232D">
            <w:pPr>
              <w:autoSpaceDE w:val="0"/>
              <w:autoSpaceDN w:val="0"/>
              <w:adjustRightInd w:val="0"/>
              <w:rPr>
                <w:sz w:val="20"/>
                <w:szCs w:val="20"/>
              </w:rPr>
            </w:pPr>
            <w:r w:rsidRPr="002F232D">
              <w:rPr>
                <w:sz w:val="20"/>
                <w:szCs w:val="20"/>
              </w:rPr>
              <w:t>Для объектов инженерного обеспечения и объектов вспомогательного инженерного назначения от 1 кв. м.</w:t>
            </w:r>
          </w:p>
          <w:p w:rsidR="002F232D" w:rsidRPr="002F232D" w:rsidRDefault="002F232D" w:rsidP="002F232D">
            <w:pPr>
              <w:autoSpaceDE w:val="0"/>
              <w:autoSpaceDN w:val="0"/>
              <w:adjustRightInd w:val="0"/>
              <w:rPr>
                <w:sz w:val="20"/>
                <w:szCs w:val="20"/>
              </w:rPr>
            </w:pPr>
            <w:r w:rsidRPr="002F232D">
              <w:rPr>
                <w:sz w:val="20"/>
                <w:szCs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autoSpaceDE w:val="0"/>
              <w:autoSpaceDN w:val="0"/>
              <w:adjustRightInd w:val="0"/>
              <w:rPr>
                <w:sz w:val="20"/>
                <w:szCs w:val="20"/>
              </w:rPr>
            </w:pPr>
            <w:r w:rsidRPr="002F232D">
              <w:rPr>
                <w:sz w:val="20"/>
                <w:szCs w:val="20"/>
              </w:rPr>
              <w:t>Минимальный отступ от границ с соседними участками – 3 м</w:t>
            </w:r>
          </w:p>
          <w:p w:rsidR="002F232D" w:rsidRPr="002F232D" w:rsidRDefault="002F232D" w:rsidP="002F232D">
            <w:pPr>
              <w:autoSpaceDE w:val="0"/>
              <w:autoSpaceDN w:val="0"/>
              <w:adjustRightInd w:val="0"/>
              <w:rPr>
                <w:sz w:val="20"/>
                <w:szCs w:val="20"/>
              </w:rPr>
            </w:pPr>
            <w:r w:rsidRPr="002F232D">
              <w:rPr>
                <w:sz w:val="20"/>
                <w:szCs w:val="20"/>
              </w:rPr>
              <w:t>Предельная этажность 3 этажа, максимальный процент застройки в границах земельного участка– 70%.</w:t>
            </w:r>
          </w:p>
          <w:p w:rsidR="002F232D" w:rsidRPr="002F232D" w:rsidRDefault="002F232D" w:rsidP="002F232D">
            <w:pPr>
              <w:autoSpaceDE w:val="0"/>
              <w:autoSpaceDN w:val="0"/>
              <w:adjustRightInd w:val="0"/>
              <w:rPr>
                <w:sz w:val="20"/>
                <w:szCs w:val="20"/>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2F232D" w:rsidRPr="002F232D" w:rsidTr="009F22B9">
        <w:tc>
          <w:tcPr>
            <w:tcW w:w="2405" w:type="dxa"/>
          </w:tcPr>
          <w:p w:rsidR="002F232D" w:rsidRPr="002F232D" w:rsidRDefault="002F232D" w:rsidP="002F232D">
            <w:pPr>
              <w:rPr>
                <w:rFonts w:eastAsia="Calibri"/>
                <w:b/>
                <w:sz w:val="20"/>
                <w:szCs w:val="20"/>
                <w:lang w:eastAsia="en-US"/>
              </w:rPr>
            </w:pPr>
            <w:r w:rsidRPr="002F232D">
              <w:rPr>
                <w:rFonts w:eastAsia="Calibri"/>
                <w:b/>
                <w:sz w:val="20"/>
                <w:szCs w:val="20"/>
                <w:lang w:eastAsia="en-US"/>
              </w:rPr>
              <w:t>6.9.1</w:t>
            </w:r>
            <w:r w:rsidRPr="002F232D">
              <w:rPr>
                <w:rFonts w:eastAsia="Calibri"/>
                <w:sz w:val="20"/>
                <w:szCs w:val="20"/>
                <w:lang w:eastAsia="en-US"/>
              </w:rPr>
              <w:t>Складские площадки</w:t>
            </w:r>
          </w:p>
        </w:tc>
        <w:tc>
          <w:tcPr>
            <w:tcW w:w="360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Федерации.</w:t>
            </w:r>
          </w:p>
          <w:p w:rsidR="002F232D" w:rsidRPr="002F232D" w:rsidRDefault="002F232D" w:rsidP="002F232D">
            <w:pPr>
              <w:suppressAutoHyphens w:val="0"/>
              <w:rPr>
                <w:rFonts w:eastAsia="SimSun"/>
                <w:lang w:eastAsia="zh-CN"/>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017" w:type="dxa"/>
          </w:tcPr>
          <w:p w:rsidR="002F232D" w:rsidRPr="002F232D" w:rsidRDefault="002F232D" w:rsidP="002F232D">
            <w:pPr>
              <w:rPr>
                <w:rFonts w:eastAsia="Calibri"/>
                <w:sz w:val="20"/>
                <w:szCs w:val="20"/>
                <w:lang w:eastAsia="en-US"/>
              </w:rPr>
            </w:pPr>
            <w:r w:rsidRPr="002F232D">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bl>
    <w:p w:rsidR="002F232D" w:rsidRPr="002F232D" w:rsidRDefault="002F232D" w:rsidP="002F232D">
      <w:pPr>
        <w:suppressAutoHyphens w:val="0"/>
        <w:spacing w:after="200" w:line="276" w:lineRule="auto"/>
        <w:ind w:left="810"/>
        <w:contextualSpacing/>
        <w:jc w:val="both"/>
        <w:rPr>
          <w:rFonts w:eastAsia="Calibri"/>
          <w:b/>
        </w:rPr>
      </w:pPr>
    </w:p>
    <w:p w:rsidR="002F232D" w:rsidRPr="002F232D" w:rsidRDefault="002F232D" w:rsidP="002F232D">
      <w:pPr>
        <w:suppressAutoHyphens w:val="0"/>
        <w:spacing w:after="200" w:line="276" w:lineRule="auto"/>
        <w:ind w:left="810"/>
        <w:contextualSpacing/>
        <w:jc w:val="both"/>
        <w:rPr>
          <w:rFonts w:eastAsia="Calibri"/>
          <w:b/>
        </w:rPr>
      </w:pPr>
      <w:r w:rsidRPr="002F232D">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41"/>
        <w:gridCol w:w="3985"/>
      </w:tblGrid>
      <w:tr w:rsidR="002F232D" w:rsidRPr="002F232D" w:rsidTr="009F22B9">
        <w:trPr>
          <w:trHeight w:val="552"/>
        </w:trPr>
        <w:tc>
          <w:tcPr>
            <w:tcW w:w="2405"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641"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85"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rPr>
          <w:trHeight w:val="552"/>
        </w:trPr>
        <w:tc>
          <w:tcPr>
            <w:tcW w:w="2405" w:type="dxa"/>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3641"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lastRenderedPageBreak/>
              <w:t>земельного участка– 80%.</w:t>
            </w:r>
          </w:p>
          <w:p w:rsidR="002F232D" w:rsidRPr="002F232D" w:rsidRDefault="002F232D" w:rsidP="002F232D">
            <w:pPr>
              <w:suppressAutoHyphens w:val="0"/>
              <w:rPr>
                <w:rFonts w:eastAsia="SimSun"/>
                <w:lang w:eastAsia="zh-CN"/>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2405" w:type="dxa"/>
          </w:tcPr>
          <w:p w:rsidR="002F232D" w:rsidRPr="002F232D" w:rsidRDefault="002F232D" w:rsidP="002F232D">
            <w:pPr>
              <w:suppressAutoHyphens w:val="0"/>
              <w:rPr>
                <w:rFonts w:eastAsia="Calibri"/>
                <w:sz w:val="22"/>
                <w:szCs w:val="22"/>
                <w:lang w:eastAsia="en-US"/>
              </w:rPr>
            </w:pPr>
            <w:r w:rsidRPr="002F232D">
              <w:rPr>
                <w:rFonts w:eastAsia="Calibri"/>
                <w:sz w:val="20"/>
                <w:szCs w:val="20"/>
                <w:lang w:eastAsia="en-US"/>
              </w:rPr>
              <w:t>4.1 Деловое управление</w:t>
            </w:r>
          </w:p>
        </w:tc>
        <w:tc>
          <w:tcPr>
            <w:tcW w:w="3641" w:type="dxa"/>
          </w:tcPr>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en-US"/>
              </w:rPr>
              <w:t xml:space="preserve"> 2) </w:t>
            </w:r>
            <w:r w:rsidRPr="002F232D">
              <w:rPr>
                <w:rFonts w:eastAsia="Calibri"/>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rFonts w:eastAsia="Calibri"/>
                <w:bCs/>
                <w:sz w:val="20"/>
                <w:szCs w:val="20"/>
                <w:lang w:eastAsia="ru-RU"/>
              </w:rPr>
              <w:t>– 5 м;</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en-US"/>
              </w:rPr>
              <w:t xml:space="preserve">3) </w:t>
            </w:r>
            <w:r w:rsidRPr="002F232D">
              <w:rPr>
                <w:rFonts w:eastAsia="Calibri"/>
                <w:sz w:val="20"/>
                <w:szCs w:val="20"/>
                <w:lang w:eastAsia="ru-RU"/>
              </w:rPr>
              <w:t xml:space="preserve">Максимальное количество этажей зданий – 3 этажа; </w:t>
            </w:r>
          </w:p>
          <w:p w:rsidR="002F232D" w:rsidRPr="002F232D" w:rsidRDefault="002F232D" w:rsidP="002F232D">
            <w:pPr>
              <w:suppressAutoHyphens w:val="0"/>
              <w:jc w:val="both"/>
              <w:rPr>
                <w:rFonts w:eastAsia="Calibri"/>
                <w:sz w:val="20"/>
                <w:szCs w:val="20"/>
                <w:lang w:eastAsia="ru-RU"/>
              </w:rPr>
            </w:pPr>
            <w:r w:rsidRPr="002F232D">
              <w:rPr>
                <w:rFonts w:eastAsia="Calibri"/>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suppressAutoHyphens w:val="0"/>
              <w:overflowPunct w:val="0"/>
              <w:autoSpaceDE w:val="0"/>
              <w:textAlignment w:val="baseline"/>
              <w:rPr>
                <w:rFonts w:eastAsia="Calibri"/>
                <w:sz w:val="20"/>
                <w:szCs w:val="20"/>
                <w:lang w:eastAsia="ru-RU"/>
              </w:rPr>
            </w:pPr>
            <w:r w:rsidRPr="002F232D">
              <w:rPr>
                <w:rFonts w:eastAsia="Calibri"/>
                <w:sz w:val="20"/>
                <w:szCs w:val="20"/>
                <w:lang w:eastAsia="en-US"/>
              </w:rPr>
              <w:t>5) М</w:t>
            </w:r>
            <w:r w:rsidRPr="002F232D">
              <w:rPr>
                <w:rFonts w:eastAsia="Calibri"/>
                <w:sz w:val="20"/>
                <w:szCs w:val="20"/>
                <w:lang w:eastAsia="ru-RU"/>
              </w:rPr>
              <w:t>аксимальный процент застройки в границах земельного участка – 60%;</w:t>
            </w:r>
          </w:p>
          <w:p w:rsidR="002F232D" w:rsidRPr="002F232D" w:rsidRDefault="002F232D" w:rsidP="002F232D">
            <w:pPr>
              <w:suppressAutoHyphens w:val="0"/>
              <w:jc w:val="both"/>
              <w:rPr>
                <w:rFonts w:eastAsia="Calibri"/>
                <w:sz w:val="20"/>
                <w:szCs w:val="20"/>
                <w:lang w:eastAsia="ru-RU"/>
              </w:rPr>
            </w:pPr>
            <w:r w:rsidRPr="002F232D">
              <w:rPr>
                <w:rFonts w:eastAsia="Calibri"/>
                <w:sz w:val="20"/>
                <w:szCs w:val="20"/>
                <w:lang w:eastAsia="ru-RU"/>
              </w:rPr>
              <w:t>6) Минимальный процент озеленения - 15% от площади земельного участка.</w:t>
            </w:r>
          </w:p>
          <w:p w:rsidR="002F232D" w:rsidRPr="002F232D" w:rsidRDefault="002F232D" w:rsidP="002F232D">
            <w:pPr>
              <w:suppressAutoHyphens w:val="0"/>
              <w:jc w:val="both"/>
              <w:rPr>
                <w:rFonts w:eastAsia="Calibri"/>
                <w:sz w:val="22"/>
                <w:szCs w:val="22"/>
                <w:lang w:eastAsia="en-US"/>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jc w:val="both"/>
              <w:rPr>
                <w:rFonts w:eastAsia="Calibri"/>
                <w:sz w:val="22"/>
                <w:szCs w:val="22"/>
                <w:lang w:eastAsia="en-US"/>
              </w:rPr>
            </w:pPr>
            <w:r w:rsidRPr="002F232D">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2405" w:type="dxa"/>
          </w:tcPr>
          <w:p w:rsidR="002F232D" w:rsidRPr="002F232D" w:rsidRDefault="002F232D" w:rsidP="002F232D">
            <w:pPr>
              <w:snapToGrid w:val="0"/>
              <w:spacing w:after="200" w:line="276" w:lineRule="auto"/>
              <w:rPr>
                <w:rFonts w:eastAsia="Calibri"/>
                <w:sz w:val="20"/>
                <w:szCs w:val="20"/>
                <w:lang w:eastAsia="en-US"/>
              </w:rPr>
            </w:pPr>
            <w:r w:rsidRPr="002F232D">
              <w:rPr>
                <w:sz w:val="20"/>
                <w:szCs w:val="20"/>
              </w:rPr>
              <w:t>4.6 Общественное питание</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widowControl w:val="0"/>
              <w:suppressAutoHyphens w:val="0"/>
              <w:autoSpaceDE w:val="0"/>
              <w:autoSpaceDN w:val="0"/>
              <w:adjustRightInd w:val="0"/>
              <w:rPr>
                <w:rFonts w:eastAsia="Calibri"/>
                <w:sz w:val="20"/>
                <w:szCs w:val="20"/>
                <w:lang w:eastAsia="en-US"/>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2405" w:type="dxa"/>
          </w:tcPr>
          <w:p w:rsidR="002F232D" w:rsidRPr="002F232D" w:rsidRDefault="002F232D" w:rsidP="002F232D">
            <w:pPr>
              <w:snapToGrid w:val="0"/>
              <w:spacing w:after="200" w:line="276" w:lineRule="auto"/>
              <w:rPr>
                <w:rFonts w:eastAsia="Calibri"/>
                <w:sz w:val="20"/>
                <w:szCs w:val="20"/>
                <w:lang w:eastAsia="en-US"/>
              </w:rPr>
            </w:pPr>
            <w:r w:rsidRPr="002F232D">
              <w:rPr>
                <w:rFonts w:eastAsia="Calibri"/>
                <w:sz w:val="20"/>
                <w:szCs w:val="20"/>
                <w:lang w:eastAsia="en-US"/>
              </w:rPr>
              <w:t>4.7 Гостиничное обслуживание</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65%;</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widowControl w:val="0"/>
              <w:suppressAutoHyphens w:val="0"/>
              <w:autoSpaceDE w:val="0"/>
              <w:autoSpaceDN w:val="0"/>
              <w:adjustRightInd w:val="0"/>
              <w:rPr>
                <w:rFonts w:eastAsia="Calibri"/>
                <w:sz w:val="20"/>
                <w:szCs w:val="20"/>
                <w:lang w:eastAsia="en-US"/>
              </w:rPr>
            </w:pPr>
            <w:r w:rsidRPr="002F232D">
              <w:rPr>
                <w:rFonts w:eastAsia="Calibri"/>
                <w:sz w:val="20"/>
                <w:szCs w:val="20"/>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2F232D" w:rsidRPr="002F232D" w:rsidTr="009F22B9">
        <w:tc>
          <w:tcPr>
            <w:tcW w:w="2405" w:type="dxa"/>
            <w:shd w:val="clear" w:color="auto" w:fill="auto"/>
          </w:tcPr>
          <w:p w:rsidR="002F232D" w:rsidRPr="002F232D" w:rsidRDefault="002F232D" w:rsidP="002F232D">
            <w:pPr>
              <w:rPr>
                <w:sz w:val="20"/>
                <w:szCs w:val="20"/>
              </w:rPr>
            </w:pPr>
            <w:r w:rsidRPr="002F232D">
              <w:rPr>
                <w:sz w:val="20"/>
                <w:szCs w:val="20"/>
              </w:rPr>
              <w:t>4.9.1  Объекты дорожного сервиса</w:t>
            </w:r>
          </w:p>
        </w:tc>
        <w:tc>
          <w:tcPr>
            <w:tcW w:w="3641"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5) Максимальный процент застройки участка- 50%.</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85"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9" w:anchor="block_14911" w:history="1">
              <w:r w:rsidRPr="002F232D">
                <w:rPr>
                  <w:sz w:val="20"/>
                  <w:szCs w:val="20"/>
                </w:rPr>
                <w:t>кодами 4.9.1.1 - 4.9.1.4</w:t>
              </w:r>
            </w:hyperlink>
          </w:p>
        </w:tc>
      </w:tr>
      <w:tr w:rsidR="002F232D" w:rsidRPr="002F232D" w:rsidTr="009F22B9">
        <w:tc>
          <w:tcPr>
            <w:tcW w:w="2405" w:type="dxa"/>
            <w:shd w:val="clear" w:color="auto" w:fill="auto"/>
          </w:tcPr>
          <w:p w:rsidR="002F232D" w:rsidRPr="002F232D" w:rsidRDefault="002F232D" w:rsidP="002F232D">
            <w:pPr>
              <w:rPr>
                <w:sz w:val="20"/>
                <w:szCs w:val="20"/>
              </w:rPr>
            </w:pPr>
            <w:r w:rsidRPr="002F232D">
              <w:rPr>
                <w:sz w:val="20"/>
                <w:szCs w:val="20"/>
              </w:rPr>
              <w:t>4.9.1.1 Заправка транспортных средств</w:t>
            </w:r>
          </w:p>
        </w:tc>
        <w:tc>
          <w:tcPr>
            <w:tcW w:w="3641"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85"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2405" w:type="dxa"/>
            <w:shd w:val="clear" w:color="auto" w:fill="auto"/>
          </w:tcPr>
          <w:p w:rsidR="002F232D" w:rsidRPr="002F232D" w:rsidRDefault="002F232D" w:rsidP="002F232D">
            <w:pPr>
              <w:jc w:val="both"/>
              <w:rPr>
                <w:sz w:val="20"/>
                <w:szCs w:val="20"/>
              </w:rPr>
            </w:pPr>
            <w:r w:rsidRPr="002F232D">
              <w:rPr>
                <w:sz w:val="20"/>
                <w:szCs w:val="20"/>
              </w:rPr>
              <w:t>4.9.1.3 Автомобильные мойки</w:t>
            </w:r>
          </w:p>
        </w:tc>
        <w:tc>
          <w:tcPr>
            <w:tcW w:w="3641"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 xml:space="preserve">6) 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tc>
        <w:tc>
          <w:tcPr>
            <w:tcW w:w="3985" w:type="dxa"/>
            <w:shd w:val="clear" w:color="auto" w:fill="auto"/>
          </w:tcPr>
          <w:p w:rsidR="002F232D" w:rsidRPr="002F232D" w:rsidRDefault="002F232D" w:rsidP="002F232D">
            <w:pPr>
              <w:rPr>
                <w:sz w:val="20"/>
                <w:szCs w:val="20"/>
              </w:rPr>
            </w:pPr>
            <w:r w:rsidRPr="002F232D">
              <w:rPr>
                <w:sz w:val="20"/>
                <w:szCs w:val="20"/>
              </w:rPr>
              <w:lastRenderedPageBreak/>
              <w:t>Размещение автомобильных моек, а также размещение магазинов сопутствующей торговли</w:t>
            </w:r>
          </w:p>
        </w:tc>
      </w:tr>
      <w:tr w:rsidR="002F232D" w:rsidRPr="002F232D" w:rsidTr="009F22B9">
        <w:tc>
          <w:tcPr>
            <w:tcW w:w="2405" w:type="dxa"/>
            <w:shd w:val="clear" w:color="auto" w:fill="auto"/>
          </w:tcPr>
          <w:p w:rsidR="002F232D" w:rsidRPr="002F232D" w:rsidRDefault="002F232D" w:rsidP="002F232D">
            <w:pPr>
              <w:jc w:val="both"/>
              <w:rPr>
                <w:sz w:val="20"/>
                <w:szCs w:val="20"/>
              </w:rPr>
            </w:pPr>
            <w:r w:rsidRPr="002F232D">
              <w:rPr>
                <w:sz w:val="20"/>
                <w:szCs w:val="20"/>
              </w:rPr>
              <w:t>4.9.1.4 Ремонт автомобилей</w:t>
            </w:r>
          </w:p>
        </w:tc>
        <w:tc>
          <w:tcPr>
            <w:tcW w:w="3641"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3985" w:type="dxa"/>
            <w:shd w:val="clear" w:color="auto" w:fill="auto"/>
          </w:tcPr>
          <w:p w:rsidR="002F232D" w:rsidRPr="002F232D" w:rsidRDefault="002F232D" w:rsidP="002F232D">
            <w:pPr>
              <w:rPr>
                <w:sz w:val="20"/>
                <w:szCs w:val="20"/>
              </w:rPr>
            </w:pPr>
            <w:r w:rsidRPr="002F232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2F232D" w:rsidRPr="002F232D" w:rsidTr="009F22B9">
        <w:tc>
          <w:tcPr>
            <w:tcW w:w="2405" w:type="dxa"/>
          </w:tcPr>
          <w:p w:rsidR="002F232D" w:rsidRPr="002F232D" w:rsidRDefault="002F232D" w:rsidP="002F232D">
            <w:pPr>
              <w:snapToGrid w:val="0"/>
              <w:rPr>
                <w:rFonts w:eastAsia="Calibri"/>
                <w:sz w:val="20"/>
                <w:szCs w:val="20"/>
                <w:lang w:eastAsia="en-US"/>
              </w:rPr>
            </w:pPr>
            <w:r w:rsidRPr="002F232D">
              <w:rPr>
                <w:rFonts w:eastAsia="Calibri"/>
                <w:sz w:val="20"/>
                <w:szCs w:val="20"/>
                <w:shd w:val="clear" w:color="auto" w:fill="FFFFFF"/>
                <w:lang w:eastAsia="en-US"/>
              </w:rPr>
              <w:t>6.2 Тяжелая промышленность</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spacing w:before="75" w:beforeAutospacing="1" w:after="75" w:afterAutospacing="1"/>
              <w:ind w:right="75"/>
              <w:rPr>
                <w:sz w:val="20"/>
                <w:szCs w:val="20"/>
                <w:lang w:eastAsia="ru-RU"/>
              </w:rPr>
            </w:pPr>
            <w:r w:rsidRPr="002F232D">
              <w:rPr>
                <w:sz w:val="20"/>
                <w:szCs w:val="20"/>
                <w:lang w:eastAsia="ru-RU"/>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6.2.1 Автомобилестроительная промышленность</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w:t>
            </w:r>
            <w:r w:rsidRPr="002F232D">
              <w:rPr>
                <w:sz w:val="20"/>
                <w:szCs w:val="20"/>
                <w:lang w:eastAsia="ru-RU"/>
              </w:rPr>
              <w:lastRenderedPageBreak/>
              <w:t>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spacing w:before="75" w:beforeAutospacing="1" w:after="75" w:afterAutospacing="1"/>
              <w:ind w:right="75"/>
              <w:rPr>
                <w:sz w:val="20"/>
                <w:szCs w:val="20"/>
                <w:lang w:eastAsia="ru-RU"/>
              </w:rPr>
            </w:pPr>
            <w:r w:rsidRPr="002F232D">
              <w:rPr>
                <w:sz w:val="20"/>
                <w:szCs w:val="20"/>
                <w:shd w:val="clear" w:color="auto" w:fill="FFFFFF"/>
                <w:lang w:eastAsia="ru-RU"/>
              </w:rPr>
              <w:lastRenderedPageBreak/>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6.3 Легкая промышленность</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rPr>
              <w:t xml:space="preserve">5) </w:t>
            </w:r>
            <w:r w:rsidRPr="002F232D">
              <w:rPr>
                <w:sz w:val="20"/>
                <w:szCs w:val="20"/>
                <w:lang w:eastAsia="ru-RU"/>
              </w:rPr>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- 30% от площади земельного участка.</w:t>
            </w:r>
          </w:p>
          <w:p w:rsidR="002F232D" w:rsidRPr="002F232D" w:rsidRDefault="002F232D" w:rsidP="002F232D">
            <w:pPr>
              <w:rPr>
                <w:sz w:val="20"/>
                <w:szCs w:val="20"/>
                <w:lang w:eastAsia="ru-RU"/>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 xml:space="preserve">Размещение объектов капитального строительства, предназначенных для текстильной, </w:t>
            </w:r>
            <w:proofErr w:type="spellStart"/>
            <w:r w:rsidRPr="002F232D">
              <w:rPr>
                <w:sz w:val="20"/>
                <w:szCs w:val="20"/>
                <w:shd w:val="clear" w:color="auto" w:fill="FFFFFF"/>
                <w:lang w:eastAsia="ru-RU"/>
              </w:rPr>
              <w:t>фарфоро</w:t>
            </w:r>
            <w:proofErr w:type="spellEnd"/>
            <w:r w:rsidRPr="002F232D">
              <w:rPr>
                <w:sz w:val="20"/>
                <w:szCs w:val="20"/>
                <w:shd w:val="clear" w:color="auto" w:fill="FFFFFF"/>
                <w:lang w:eastAsia="ru-RU"/>
              </w:rPr>
              <w:t>-фаянсовой, электронной промышленности</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6.4 Пищевая промышленность</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1) Минимальная площадь земельного участка – 2500кв.м;</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widowControl w:val="0"/>
              <w:jc w:val="both"/>
              <w:rPr>
                <w:sz w:val="20"/>
                <w:szCs w:val="20"/>
              </w:rPr>
            </w:pPr>
            <w:r w:rsidRPr="002F232D">
              <w:rPr>
                <w:sz w:val="20"/>
                <w:szCs w:val="20"/>
              </w:rPr>
              <w:t xml:space="preserve">5) </w:t>
            </w:r>
            <w:r w:rsidRPr="002F232D">
              <w:rPr>
                <w:sz w:val="20"/>
                <w:szCs w:val="20"/>
                <w:lang w:eastAsia="ru-RU"/>
              </w:rPr>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- 30% от площади земельного участка.</w:t>
            </w:r>
          </w:p>
          <w:p w:rsidR="002F232D" w:rsidRPr="002F232D" w:rsidRDefault="002F232D" w:rsidP="002F232D">
            <w:pPr>
              <w:rPr>
                <w:sz w:val="20"/>
                <w:szCs w:val="20"/>
                <w:lang w:eastAsia="ru-RU"/>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lastRenderedPageBreak/>
              <w:t>6.5 Нефтехимическая промышленность</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4  этажа;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- 30% от площади земельного участка.</w:t>
            </w:r>
          </w:p>
          <w:p w:rsidR="002F232D" w:rsidRPr="002F232D" w:rsidRDefault="002F232D" w:rsidP="002F232D">
            <w:pPr>
              <w:rPr>
                <w:rFonts w:eastAsia="Calibri"/>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2F232D" w:rsidRPr="002F232D" w:rsidTr="009F22B9">
        <w:tc>
          <w:tcPr>
            <w:tcW w:w="2405" w:type="dxa"/>
          </w:tcPr>
          <w:p w:rsidR="002F232D" w:rsidRPr="002F232D" w:rsidRDefault="002F232D" w:rsidP="002F232D">
            <w:pPr>
              <w:snapToGrid w:val="0"/>
              <w:rPr>
                <w:rFonts w:eastAsia="Calibri"/>
                <w:sz w:val="20"/>
                <w:szCs w:val="20"/>
                <w:shd w:val="clear" w:color="auto" w:fill="FFFFFF"/>
                <w:lang w:eastAsia="en-US"/>
              </w:rPr>
            </w:pPr>
            <w:r w:rsidRPr="002F232D">
              <w:rPr>
                <w:rFonts w:eastAsia="Calibri"/>
                <w:sz w:val="20"/>
                <w:szCs w:val="20"/>
                <w:shd w:val="clear" w:color="auto" w:fill="FFFFFF"/>
                <w:lang w:eastAsia="en-US"/>
              </w:rPr>
              <w:t>6.6 Строительная промышленность</w:t>
            </w:r>
          </w:p>
        </w:tc>
        <w:tc>
          <w:tcPr>
            <w:tcW w:w="3641"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w:t>
            </w:r>
            <w:r w:rsidRPr="002F232D">
              <w:rPr>
                <w:sz w:val="20"/>
                <w:szCs w:val="20"/>
                <w:lang w:eastAsia="ru-RU"/>
              </w:rPr>
              <w:t>не нормируются;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10 м., от фронтальной границы земельного участка </w:t>
            </w:r>
            <w:r w:rsidRPr="002F232D">
              <w:rPr>
                <w:bCs/>
                <w:sz w:val="20"/>
                <w:szCs w:val="20"/>
                <w:lang w:eastAsia="ru-RU"/>
              </w:rPr>
              <w:t>– 10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этажей; </w:t>
            </w:r>
          </w:p>
          <w:p w:rsidR="002F232D" w:rsidRPr="002F232D" w:rsidRDefault="002F232D" w:rsidP="002F232D">
            <w:pPr>
              <w:jc w:val="both"/>
              <w:rPr>
                <w:sz w:val="20"/>
                <w:szCs w:val="20"/>
                <w:lang w:eastAsia="ru-RU"/>
              </w:rPr>
            </w:pPr>
            <w:r w:rsidRPr="002F232D">
              <w:rPr>
                <w:sz w:val="20"/>
                <w:szCs w:val="20"/>
                <w:lang w:eastAsia="ru-RU"/>
              </w:rPr>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30% от площади земельного участка, за исключением линейных объектов.</w:t>
            </w:r>
          </w:p>
          <w:p w:rsidR="002F232D" w:rsidRPr="002F232D" w:rsidRDefault="002F232D" w:rsidP="002F232D">
            <w:pPr>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spacing w:before="75" w:beforeAutospacing="1" w:after="75" w:afterAutospacing="1"/>
              <w:ind w:right="75"/>
              <w:rPr>
                <w:sz w:val="20"/>
                <w:szCs w:val="20"/>
                <w:shd w:val="clear" w:color="auto" w:fill="FFFFFF"/>
                <w:lang w:eastAsia="ru-RU"/>
              </w:rPr>
            </w:pPr>
            <w:r w:rsidRPr="002F232D">
              <w:rPr>
                <w:sz w:val="20"/>
                <w:szCs w:val="20"/>
                <w:shd w:val="clear" w:color="auto" w:fill="FFFFFF"/>
                <w:lang w:eastAsia="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2F232D" w:rsidRPr="002F232D" w:rsidTr="009F22B9">
        <w:tc>
          <w:tcPr>
            <w:tcW w:w="2405"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64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8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rPr>
          <w:rFonts w:eastAsia="Calibri"/>
          <w:snapToGrid w:val="0"/>
          <w:lang w:eastAsia="en-US"/>
        </w:rPr>
      </w:pPr>
    </w:p>
    <w:p w:rsidR="002F232D" w:rsidRPr="002F232D" w:rsidRDefault="002F232D" w:rsidP="002F232D">
      <w:pPr>
        <w:rPr>
          <w:rFonts w:eastAsia="Calibri"/>
          <w:b/>
          <w:snapToGrid w:val="0"/>
          <w:lang w:eastAsia="en-US"/>
        </w:rPr>
      </w:pPr>
      <w:r w:rsidRPr="002F232D">
        <w:rPr>
          <w:rFonts w:eastAsia="Calibri"/>
          <w:b/>
          <w:snapToGrid w:val="0"/>
          <w:lang w:eastAsia="en-US"/>
        </w:rPr>
        <w:t>3.</w:t>
      </w:r>
      <w:r w:rsidRPr="002F232D">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rPr>
          <w:rFonts w:eastAsia="Calibri"/>
          <w:snapToGrid w:val="0"/>
          <w:lang w:eastAsia="en-US"/>
        </w:rPr>
      </w:pPr>
      <w:r w:rsidRPr="002F232D">
        <w:rPr>
          <w:rFonts w:eastAsia="Calibri"/>
          <w:snapToGrid w:val="0"/>
          <w:lang w:eastAsia="en-US"/>
        </w:rPr>
        <w:lastRenderedPageBreak/>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rPr>
          <w:rFonts w:eastAsia="Calibri"/>
          <w:snapToGrid w:val="0"/>
          <w:lang w:eastAsia="en-US"/>
        </w:rPr>
      </w:pPr>
      <w:r w:rsidRPr="002F232D">
        <w:rPr>
          <w:rFonts w:eastAsia="Calibri"/>
          <w:snapToGrid w:val="0"/>
          <w:lang w:eastAsia="en-US"/>
        </w:rPr>
        <w:t xml:space="preserve">Для размещения: - внутрихозяйственных дорог и коммуникаций; </w:t>
      </w:r>
    </w:p>
    <w:p w:rsidR="002F232D" w:rsidRPr="002F232D" w:rsidRDefault="002F232D" w:rsidP="002F232D">
      <w:pPr>
        <w:rPr>
          <w:rFonts w:eastAsia="Calibri"/>
          <w:snapToGrid w:val="0"/>
          <w:lang w:eastAsia="en-US"/>
        </w:rPr>
      </w:pPr>
      <w:r w:rsidRPr="002F232D">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2F232D" w:rsidRPr="002F232D" w:rsidRDefault="002F232D" w:rsidP="002F232D">
      <w:pPr>
        <w:rPr>
          <w:rFonts w:eastAsia="Calibri"/>
          <w:snapToGrid w:val="0"/>
          <w:lang w:eastAsia="en-US"/>
        </w:rPr>
      </w:pPr>
      <w:r w:rsidRPr="002F232D">
        <w:rPr>
          <w:rFonts w:eastAsia="Calibri"/>
          <w:snapToGrid w:val="0"/>
          <w:lang w:eastAsia="en-US"/>
        </w:rPr>
        <w:t xml:space="preserve"> - зеленые насаждения.</w:t>
      </w:r>
    </w:p>
    <w:p w:rsidR="002F232D" w:rsidRPr="002F232D" w:rsidRDefault="002F232D" w:rsidP="002F232D">
      <w:pPr>
        <w:suppressAutoHyphens w:val="0"/>
        <w:ind w:right="-1" w:firstLine="709"/>
        <w:jc w:val="both"/>
        <w:rPr>
          <w:rFonts w:eastAsia="SimSun"/>
          <w:lang w:eastAsia="ru-RU"/>
        </w:rPr>
      </w:pPr>
      <w:r w:rsidRPr="002F232D">
        <w:rPr>
          <w:rFonts w:eastAsia="SimSun"/>
          <w:b/>
          <w:u w:val="single"/>
          <w:lang w:eastAsia="ru-RU"/>
        </w:rPr>
        <w:t>Примечание:</w:t>
      </w:r>
      <w:r w:rsidRPr="002F232D">
        <w:rPr>
          <w:rFonts w:eastAsia="SimSun"/>
          <w:lang w:eastAsia="ru-RU"/>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Размещение производственной территориальной зоны не допускается:</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а) в составе рекреационных зон;</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б) на землях особо охраняемых территорий, в том числе:</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первом поясе зоны санитарной охраны источников водоснабжения;</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 xml:space="preserve">в </w:t>
      </w:r>
      <w:proofErr w:type="spellStart"/>
      <w:r w:rsidRPr="002F232D">
        <w:rPr>
          <w:rFonts w:eastAsia="SimSun"/>
          <w:lang w:eastAsia="zh-CN"/>
        </w:rPr>
        <w:t>водоохранных</w:t>
      </w:r>
      <w:proofErr w:type="spellEnd"/>
      <w:r w:rsidRPr="002F232D">
        <w:rPr>
          <w:rFonts w:eastAsia="SimSun"/>
          <w:lang w:eastAsia="zh-CN"/>
        </w:rPr>
        <w:t xml:space="preserve"> и прибрежных зонах рек, морей;</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охраны памятников истории и культуры без согласования с соответствующими органами охраны памятников;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возможного катастрофического затопления в результате разрушения плотин или дамб.</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2F232D" w:rsidRPr="002F232D" w:rsidRDefault="002F232D" w:rsidP="002F232D">
      <w:pPr>
        <w:suppressAutoHyphens w:val="0"/>
        <w:ind w:firstLine="720"/>
        <w:jc w:val="both"/>
        <w:rPr>
          <w:rFonts w:eastAsia="SimSun"/>
          <w:lang w:eastAsia="zh-CN"/>
        </w:rPr>
      </w:pPr>
      <w:r w:rsidRPr="002F232D">
        <w:rPr>
          <w:rFonts w:eastAsia="SimSun"/>
          <w:lang w:eastAsia="zh-CN"/>
        </w:rPr>
        <w:lastRenderedPageBreak/>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Запрещается проектирование указанных предприятий на территории бывших кладбищ, скотомогильников, свалок.</w:t>
      </w:r>
    </w:p>
    <w:p w:rsidR="002F232D" w:rsidRPr="002F232D" w:rsidRDefault="002F232D" w:rsidP="002F232D">
      <w:pPr>
        <w:widowControl w:val="0"/>
        <w:suppressAutoHyphens w:val="0"/>
        <w:autoSpaceDE w:val="0"/>
        <w:autoSpaceDN w:val="0"/>
        <w:adjustRightInd w:val="0"/>
        <w:jc w:val="center"/>
        <w:rPr>
          <w:rFonts w:ascii="Verdana" w:hAnsi="Verdana" w:cs="Verdana"/>
          <w:b/>
          <w:bCs/>
          <w:color w:val="C0C0C0"/>
          <w:sz w:val="22"/>
          <w:szCs w:val="22"/>
          <w:lang w:eastAsia="ru-RU"/>
        </w:rPr>
      </w:pPr>
    </w:p>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ЗОНЫ ИНЖЕНЕРНОЙ И ТРАНСПОРТНОЙ ИНФРАСТРУКТУР</w:t>
      </w:r>
    </w:p>
    <w:p w:rsidR="002F232D" w:rsidRPr="002F232D" w:rsidRDefault="002F232D" w:rsidP="002F232D">
      <w:pPr>
        <w:keepNext/>
        <w:suppressAutoHyphens w:val="0"/>
        <w:spacing w:before="120"/>
        <w:outlineLvl w:val="2"/>
        <w:rPr>
          <w:rFonts w:eastAsia="SimSun"/>
          <w:b/>
          <w:bCs/>
          <w:u w:val="single"/>
          <w:lang w:eastAsia="zh-CN"/>
        </w:rPr>
      </w:pPr>
      <w:r w:rsidRPr="002F232D">
        <w:rPr>
          <w:rFonts w:ascii="Verdana" w:hAnsi="Verdana" w:cs="Verdana"/>
          <w:b/>
          <w:bCs/>
          <w:color w:val="C0C0C0"/>
          <w:sz w:val="22"/>
          <w:szCs w:val="22"/>
          <w:lang w:eastAsia="ru-RU"/>
        </w:rPr>
        <w:t xml:space="preserve">                     </w:t>
      </w:r>
      <w:r w:rsidRPr="002F232D">
        <w:rPr>
          <w:rFonts w:eastAsia="SimSun"/>
          <w:b/>
          <w:bCs/>
          <w:u w:val="single"/>
          <w:lang w:eastAsia="zh-CN"/>
        </w:rPr>
        <w:t>ЗОНА ОБЪЕКТОВ ТРАНСПОРТНОГО ОБСЛУЖИВАНИЯ (Т)</w:t>
      </w:r>
    </w:p>
    <w:p w:rsidR="002F232D" w:rsidRPr="002F232D" w:rsidRDefault="002F232D" w:rsidP="002F232D">
      <w:pPr>
        <w:widowControl w:val="0"/>
        <w:suppressAutoHyphens w:val="0"/>
        <w:autoSpaceDE w:val="0"/>
        <w:autoSpaceDN w:val="0"/>
        <w:adjustRightInd w:val="0"/>
        <w:jc w:val="both"/>
        <w:rPr>
          <w:rFonts w:ascii="Verdana" w:hAnsi="Verdana" w:cs="Verdana"/>
          <w:b/>
          <w:bCs/>
          <w:color w:val="C0C0C0"/>
          <w:sz w:val="22"/>
          <w:szCs w:val="22"/>
          <w:lang w:eastAsia="ru-RU"/>
        </w:rPr>
      </w:pPr>
    </w:p>
    <w:p w:rsidR="002F232D" w:rsidRPr="002F232D" w:rsidRDefault="002F232D" w:rsidP="002F232D">
      <w:pPr>
        <w:numPr>
          <w:ilvl w:val="0"/>
          <w:numId w:val="2"/>
        </w:numPr>
        <w:suppressAutoHyphens w:val="0"/>
        <w:spacing w:after="200" w:line="276" w:lineRule="auto"/>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2F232D" w:rsidRPr="002F232D" w:rsidTr="009F22B9">
        <w:trPr>
          <w:trHeight w:val="552"/>
        </w:trPr>
        <w:tc>
          <w:tcPr>
            <w:tcW w:w="2153" w:type="dxa"/>
            <w:vAlign w:val="center"/>
          </w:tcPr>
          <w:p w:rsidR="002F232D" w:rsidRPr="002F232D" w:rsidRDefault="002F232D" w:rsidP="002F232D">
            <w:pPr>
              <w:jc w:val="center"/>
              <w:rPr>
                <w:b/>
                <w:sz w:val="16"/>
                <w:szCs w:val="16"/>
              </w:rPr>
            </w:pPr>
            <w:r w:rsidRPr="002F232D">
              <w:rPr>
                <w:b/>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b/>
                <w:sz w:val="16"/>
                <w:szCs w:val="16"/>
              </w:rPr>
              <w:t>(код по классификатору</w:t>
            </w:r>
            <w:r w:rsidRPr="002F232D">
              <w:rPr>
                <w:rFonts w:eastAsia="Calibri"/>
                <w:b/>
                <w:sz w:val="16"/>
                <w:szCs w:val="16"/>
              </w:rPr>
              <w:t>)</w:t>
            </w:r>
          </w:p>
        </w:tc>
        <w:tc>
          <w:tcPr>
            <w:tcW w:w="3767" w:type="dxa"/>
            <w:tcBorders>
              <w:bottom w:val="single" w:sz="8" w:space="0" w:color="auto"/>
            </w:tcBorders>
            <w:vAlign w:val="center"/>
          </w:tcPr>
          <w:p w:rsidR="002F232D" w:rsidRPr="002F232D" w:rsidRDefault="002F232D" w:rsidP="002F232D">
            <w:pPr>
              <w:jc w:val="center"/>
              <w:rPr>
                <w:b/>
                <w:sz w:val="16"/>
                <w:szCs w:val="16"/>
              </w:rPr>
            </w:pPr>
            <w:r w:rsidRPr="002F232D">
              <w:rPr>
                <w:b/>
                <w:sz w:val="16"/>
                <w:szCs w:val="16"/>
              </w:rPr>
              <w:t>ПАРАМЕТРЫ РАЗРЕШЕННОГО ИСПОЛЬЗОВАНИЯ</w:t>
            </w:r>
          </w:p>
          <w:p w:rsidR="002F232D" w:rsidRPr="002F232D" w:rsidRDefault="002F232D" w:rsidP="002F232D">
            <w:pPr>
              <w:jc w:val="center"/>
              <w:rPr>
                <w:b/>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jc w:val="center"/>
              <w:rPr>
                <w:b/>
                <w:sz w:val="16"/>
                <w:szCs w:val="16"/>
              </w:rPr>
            </w:pPr>
            <w:r w:rsidRPr="002F232D">
              <w:rPr>
                <w:b/>
                <w:sz w:val="16"/>
                <w:szCs w:val="16"/>
              </w:rPr>
              <w:t>ОПИСАНИЕ ВИДА РАЗРЕШЕННОГО ИСПОЛЬЗОВАНИЯ ЗЕМЕЛЬНОГО УЧАСТКА</w:t>
            </w:r>
          </w:p>
        </w:tc>
      </w:tr>
      <w:tr w:rsidR="002F232D" w:rsidRPr="002F232D" w:rsidTr="009F22B9">
        <w:tc>
          <w:tcPr>
            <w:tcW w:w="2153" w:type="dxa"/>
          </w:tcPr>
          <w:tbl>
            <w:tblPr>
              <w:tblW w:w="0" w:type="auto"/>
              <w:tblBorders>
                <w:top w:val="nil"/>
                <w:left w:val="nil"/>
                <w:bottom w:val="nil"/>
                <w:right w:val="nil"/>
              </w:tblBorders>
              <w:tblLook w:val="0000" w:firstRow="0" w:lastRow="0" w:firstColumn="0" w:lastColumn="0" w:noHBand="0" w:noVBand="0"/>
            </w:tblPr>
            <w:tblGrid>
              <w:gridCol w:w="1937"/>
            </w:tblGrid>
            <w:tr w:rsidR="002F232D" w:rsidRPr="002F232D" w:rsidTr="009F22B9">
              <w:trPr>
                <w:trHeight w:val="100"/>
              </w:trPr>
              <w:tc>
                <w:tcPr>
                  <w:tcW w:w="0" w:type="auto"/>
                </w:tcPr>
                <w:p w:rsidR="002F232D" w:rsidRPr="002F232D" w:rsidRDefault="002F232D" w:rsidP="002F232D">
                  <w:pPr>
                    <w:autoSpaceDE w:val="0"/>
                    <w:autoSpaceDN w:val="0"/>
                    <w:adjustRightInd w:val="0"/>
                    <w:rPr>
                      <w:sz w:val="20"/>
                      <w:szCs w:val="20"/>
                    </w:rPr>
                  </w:pPr>
                  <w:r w:rsidRPr="002F232D">
                    <w:rPr>
                      <w:rFonts w:eastAsia="Calibri"/>
                      <w:b/>
                      <w:color w:val="000000"/>
                      <w:sz w:val="20"/>
                      <w:szCs w:val="20"/>
                      <w:lang w:eastAsia="ru-RU"/>
                    </w:rPr>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3767" w:type="dxa"/>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- 20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2153" w:type="dxa"/>
            <w:shd w:val="clear" w:color="auto" w:fill="auto"/>
          </w:tcPr>
          <w:p w:rsidR="002F232D" w:rsidRPr="002F232D" w:rsidRDefault="002F232D" w:rsidP="002F232D">
            <w:pPr>
              <w:jc w:val="both"/>
              <w:rPr>
                <w:rFonts w:eastAsia="Calibri"/>
                <w:color w:val="FF0000"/>
              </w:rPr>
            </w:pPr>
            <w:r w:rsidRPr="002F232D">
              <w:rPr>
                <w:sz w:val="20"/>
                <w:szCs w:val="20"/>
              </w:rPr>
              <w:t>4.9 Служебные гаражи</w:t>
            </w:r>
          </w:p>
        </w:tc>
        <w:tc>
          <w:tcPr>
            <w:tcW w:w="376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rPr>
              <w:t>3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jc w:val="both"/>
              <w:rPr>
                <w:sz w:val="20"/>
                <w:szCs w:val="20"/>
              </w:rPr>
            </w:pPr>
            <w:r w:rsidRPr="002F232D">
              <w:rPr>
                <w:sz w:val="20"/>
                <w:szCs w:val="20"/>
              </w:rPr>
              <w:t xml:space="preserve">4) </w:t>
            </w:r>
            <w:r w:rsidRPr="002F232D">
              <w:rPr>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lastRenderedPageBreak/>
              <w:t>7)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2F232D" w:rsidRPr="002F232D" w:rsidRDefault="002F232D" w:rsidP="002F232D">
            <w:pPr>
              <w:rPr>
                <w:rFonts w:eastAsia="Calibri"/>
              </w:rPr>
            </w:pPr>
            <w:r w:rsidRPr="002F232D">
              <w:rPr>
                <w:sz w:val="20"/>
                <w:szCs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c>
          <w:tcPr>
            <w:tcW w:w="2153" w:type="dxa"/>
            <w:shd w:val="clear" w:color="auto" w:fill="auto"/>
          </w:tcPr>
          <w:p w:rsidR="002F232D" w:rsidRPr="002F232D" w:rsidRDefault="002F232D" w:rsidP="002F232D">
            <w:pPr>
              <w:rPr>
                <w:sz w:val="20"/>
                <w:szCs w:val="20"/>
              </w:rPr>
            </w:pPr>
            <w:r w:rsidRPr="002F232D">
              <w:rPr>
                <w:sz w:val="20"/>
                <w:szCs w:val="20"/>
              </w:rPr>
              <w:t>4.9.1  Объекты дорожного сервиса</w:t>
            </w:r>
          </w:p>
        </w:tc>
        <w:tc>
          <w:tcPr>
            <w:tcW w:w="3767"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5) Максимальный процент застройки участка- 50%.</w:t>
            </w:r>
          </w:p>
          <w:p w:rsidR="002F232D" w:rsidRPr="002F232D" w:rsidRDefault="002F232D" w:rsidP="002F232D">
            <w:pPr>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40" w:anchor="block_14911" w:history="1">
              <w:r w:rsidRPr="002F232D">
                <w:rPr>
                  <w:sz w:val="20"/>
                  <w:szCs w:val="20"/>
                </w:rPr>
                <w:t>кодами 4.9.1.1 - 4.9.1.4</w:t>
              </w:r>
            </w:hyperlink>
          </w:p>
        </w:tc>
      </w:tr>
      <w:tr w:rsidR="002F232D" w:rsidRPr="002F232D" w:rsidTr="009F22B9">
        <w:tc>
          <w:tcPr>
            <w:tcW w:w="2153" w:type="dxa"/>
            <w:shd w:val="clear" w:color="auto" w:fill="auto"/>
          </w:tcPr>
          <w:p w:rsidR="002F232D" w:rsidRPr="002F232D" w:rsidRDefault="002F232D" w:rsidP="002F232D">
            <w:pPr>
              <w:rPr>
                <w:sz w:val="20"/>
                <w:szCs w:val="20"/>
              </w:rPr>
            </w:pPr>
            <w:r w:rsidRPr="002F232D">
              <w:rPr>
                <w:sz w:val="20"/>
                <w:szCs w:val="20"/>
              </w:rPr>
              <w:t>4.9.1.1 Заправка транспортных средств</w:t>
            </w:r>
          </w:p>
        </w:tc>
        <w:tc>
          <w:tcPr>
            <w:tcW w:w="3767"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2153" w:type="dxa"/>
            <w:shd w:val="clear" w:color="auto" w:fill="auto"/>
          </w:tcPr>
          <w:p w:rsidR="002F232D" w:rsidRPr="002F232D" w:rsidRDefault="002F232D" w:rsidP="002F232D">
            <w:pPr>
              <w:rPr>
                <w:sz w:val="20"/>
                <w:szCs w:val="20"/>
              </w:rPr>
            </w:pPr>
            <w:r w:rsidRPr="002F232D">
              <w:rPr>
                <w:sz w:val="20"/>
                <w:szCs w:val="20"/>
              </w:rPr>
              <w:t>4.9.1.2 Обеспечение дорожного отдыха</w:t>
            </w:r>
          </w:p>
        </w:tc>
        <w:tc>
          <w:tcPr>
            <w:tcW w:w="3767"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253" w:type="dxa"/>
            <w:tcBorders>
              <w:bottom w:val="single" w:sz="6" w:space="0" w:color="000000"/>
              <w:right w:val="single" w:sz="6" w:space="0" w:color="000000"/>
            </w:tcBorders>
            <w:shd w:val="clear" w:color="auto" w:fill="FFFFFF"/>
          </w:tcPr>
          <w:p w:rsidR="002F232D" w:rsidRPr="002F232D" w:rsidRDefault="002F232D" w:rsidP="002F232D">
            <w:pPr>
              <w:rPr>
                <w:sz w:val="20"/>
                <w:szCs w:val="20"/>
              </w:rPr>
            </w:pPr>
            <w:r w:rsidRPr="002F232D">
              <w:rPr>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2F232D" w:rsidRPr="002F232D" w:rsidTr="009F22B9">
        <w:tc>
          <w:tcPr>
            <w:tcW w:w="2153" w:type="dxa"/>
            <w:shd w:val="clear" w:color="auto" w:fill="auto"/>
          </w:tcPr>
          <w:p w:rsidR="002F232D" w:rsidRPr="002F232D" w:rsidRDefault="002F232D" w:rsidP="002F232D">
            <w:pPr>
              <w:jc w:val="both"/>
              <w:rPr>
                <w:sz w:val="20"/>
                <w:szCs w:val="20"/>
              </w:rPr>
            </w:pPr>
            <w:r w:rsidRPr="002F232D">
              <w:rPr>
                <w:sz w:val="20"/>
                <w:szCs w:val="20"/>
              </w:rPr>
              <w:t>4.9.1.3 Автомобильные мойки</w:t>
            </w:r>
          </w:p>
        </w:tc>
        <w:tc>
          <w:tcPr>
            <w:tcW w:w="376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 xml:space="preserve">3) Минимальные отступы от границ земельного участка в целях определения </w:t>
            </w:r>
            <w:r w:rsidRPr="002F232D">
              <w:rPr>
                <w:sz w:val="20"/>
                <w:szCs w:val="20"/>
              </w:rPr>
              <w:lastRenderedPageBreak/>
              <w:t>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2F232D" w:rsidRPr="002F232D" w:rsidRDefault="002F232D" w:rsidP="002F232D">
            <w:pPr>
              <w:rPr>
                <w:sz w:val="20"/>
                <w:szCs w:val="20"/>
              </w:rPr>
            </w:pPr>
            <w:r w:rsidRPr="002F232D">
              <w:rPr>
                <w:sz w:val="20"/>
                <w:szCs w:val="20"/>
              </w:rPr>
              <w:lastRenderedPageBreak/>
              <w:t>Размещение автомобильных моек, а также размещение магазинов сопутствующей торговли</w:t>
            </w:r>
          </w:p>
        </w:tc>
      </w:tr>
      <w:tr w:rsidR="002F232D" w:rsidRPr="002F232D" w:rsidTr="009F22B9">
        <w:tc>
          <w:tcPr>
            <w:tcW w:w="2153" w:type="dxa"/>
            <w:shd w:val="clear" w:color="auto" w:fill="auto"/>
          </w:tcPr>
          <w:p w:rsidR="002F232D" w:rsidRPr="002F232D" w:rsidRDefault="002F232D" w:rsidP="002F232D">
            <w:pPr>
              <w:jc w:val="both"/>
              <w:rPr>
                <w:sz w:val="20"/>
                <w:szCs w:val="20"/>
              </w:rPr>
            </w:pPr>
            <w:r w:rsidRPr="002F232D">
              <w:rPr>
                <w:sz w:val="20"/>
                <w:szCs w:val="20"/>
              </w:rPr>
              <w:t>4.9.1.4 Ремонт автомобилей</w:t>
            </w:r>
          </w:p>
        </w:tc>
        <w:tc>
          <w:tcPr>
            <w:tcW w:w="376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500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2) Максимальная площадь земельного участка –  не нормируется;</w:t>
            </w:r>
          </w:p>
          <w:p w:rsidR="002F232D" w:rsidRPr="002F232D" w:rsidRDefault="002F232D" w:rsidP="002F232D">
            <w:pPr>
              <w:autoSpaceDE w:val="0"/>
              <w:autoSpaceDN w:val="0"/>
              <w:adjustRightInd w:val="0"/>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w:t>
            </w:r>
          </w:p>
          <w:p w:rsidR="002F232D" w:rsidRPr="002F232D" w:rsidRDefault="002F232D" w:rsidP="002F232D">
            <w:pPr>
              <w:autoSpaceDE w:val="0"/>
              <w:autoSpaceDN w:val="0"/>
              <w:adjustRightInd w:val="0"/>
              <w:rPr>
                <w:sz w:val="20"/>
                <w:szCs w:val="20"/>
              </w:rPr>
            </w:pPr>
            <w:r w:rsidRPr="002F232D">
              <w:rPr>
                <w:sz w:val="20"/>
                <w:szCs w:val="20"/>
              </w:rPr>
              <w:t>4) Максимальное количество надземных этажей зданий – 3 этажа (включая мансардный этаж);</w:t>
            </w:r>
          </w:p>
          <w:p w:rsidR="002F232D" w:rsidRPr="002F232D" w:rsidRDefault="002F232D" w:rsidP="002F232D">
            <w:pPr>
              <w:autoSpaceDE w:val="0"/>
              <w:autoSpaceDN w:val="0"/>
              <w:adjustRightInd w:val="0"/>
              <w:rPr>
                <w:sz w:val="20"/>
                <w:szCs w:val="20"/>
              </w:rPr>
            </w:pPr>
            <w:r w:rsidRPr="002F232D">
              <w:rPr>
                <w:sz w:val="20"/>
                <w:szCs w:val="20"/>
              </w:rPr>
              <w:t>5) Максимальный процент застройки участка- 50%.</w:t>
            </w:r>
          </w:p>
          <w:p w:rsidR="002F232D" w:rsidRPr="002F232D" w:rsidRDefault="002F232D" w:rsidP="002F232D">
            <w:pPr>
              <w:autoSpaceDE w:val="0"/>
              <w:autoSpaceDN w:val="0"/>
              <w:adjustRightInd w:val="0"/>
              <w:rPr>
                <w:sz w:val="20"/>
                <w:szCs w:val="20"/>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2F232D" w:rsidRPr="002F232D" w:rsidRDefault="002F232D" w:rsidP="002F232D">
            <w:pPr>
              <w:rPr>
                <w:sz w:val="20"/>
                <w:szCs w:val="20"/>
              </w:rPr>
            </w:pPr>
            <w:r w:rsidRPr="002F232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b/>
                <w:sz w:val="20"/>
                <w:szCs w:val="20"/>
                <w:lang w:eastAsia="ru-RU"/>
              </w:rPr>
              <w:t>7.1.1</w:t>
            </w:r>
            <w:r w:rsidRPr="002F232D">
              <w:rPr>
                <w:sz w:val="20"/>
                <w:szCs w:val="20"/>
                <w:lang w:eastAsia="ru-RU"/>
              </w:rPr>
              <w:t xml:space="preserve"> Железнодорожные пути</w:t>
            </w:r>
          </w:p>
        </w:tc>
        <w:tc>
          <w:tcPr>
            <w:tcW w:w="3767" w:type="dxa"/>
          </w:tcPr>
          <w:p w:rsidR="002F232D" w:rsidRPr="002F232D" w:rsidRDefault="002F232D" w:rsidP="002F232D">
            <w:pPr>
              <w:rPr>
                <w:sz w:val="20"/>
                <w:szCs w:val="20"/>
              </w:rPr>
            </w:pPr>
            <w:r w:rsidRPr="002F232D">
              <w:rPr>
                <w:sz w:val="20"/>
                <w:szCs w:val="20"/>
              </w:rPr>
              <w:t>Регламенты не распространяются.</w:t>
            </w:r>
          </w:p>
          <w:p w:rsidR="002F232D" w:rsidRPr="002F232D" w:rsidRDefault="002F232D" w:rsidP="002F232D">
            <w:pPr>
              <w:rPr>
                <w:sz w:val="20"/>
                <w:szCs w:val="20"/>
              </w:rPr>
            </w:pPr>
            <w:r w:rsidRPr="002F232D">
              <w:rPr>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rPr>
                <w:sz w:val="20"/>
                <w:szCs w:val="20"/>
              </w:rPr>
            </w:pPr>
            <w:r w:rsidRPr="002F232D">
              <w:rPr>
                <w:sz w:val="20"/>
                <w:szCs w:val="20"/>
              </w:rPr>
              <w:t>СП, действующими на территории Российской Федерации.</w:t>
            </w:r>
          </w:p>
        </w:tc>
        <w:tc>
          <w:tcPr>
            <w:tcW w:w="4253" w:type="dxa"/>
          </w:tcPr>
          <w:p w:rsidR="002F232D" w:rsidRPr="002F232D" w:rsidRDefault="002F232D" w:rsidP="002F232D">
            <w:pPr>
              <w:rPr>
                <w:sz w:val="20"/>
                <w:szCs w:val="20"/>
                <w:lang w:eastAsia="ru-RU"/>
              </w:rPr>
            </w:pPr>
            <w:r w:rsidRPr="002F232D">
              <w:rPr>
                <w:sz w:val="20"/>
                <w:szCs w:val="20"/>
                <w:lang w:eastAsia="ru-RU"/>
              </w:rPr>
              <w:t>Размещение железнодорожных путей</w:t>
            </w:r>
          </w:p>
          <w:p w:rsidR="002F232D" w:rsidRPr="002F232D" w:rsidRDefault="002F232D" w:rsidP="002F232D">
            <w:pPr>
              <w:widowControl w:val="0"/>
              <w:autoSpaceDE w:val="0"/>
              <w:autoSpaceDN w:val="0"/>
              <w:adjustRightInd w:val="0"/>
              <w:rPr>
                <w:sz w:val="20"/>
                <w:szCs w:val="20"/>
                <w:lang w:eastAsia="ru-RU"/>
              </w:rPr>
            </w:pP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b/>
                <w:sz w:val="20"/>
                <w:szCs w:val="20"/>
                <w:lang w:eastAsia="ru-RU"/>
              </w:rPr>
              <w:t>7.1.2</w:t>
            </w:r>
            <w:r w:rsidRPr="002F232D">
              <w:rPr>
                <w:sz w:val="20"/>
                <w:szCs w:val="20"/>
                <w:lang w:eastAsia="ru-RU"/>
              </w:rPr>
              <w:t xml:space="preserve"> Обслуживание железнодорожных перевозок</w:t>
            </w:r>
          </w:p>
        </w:tc>
        <w:tc>
          <w:tcPr>
            <w:tcW w:w="3767"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80%;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не нормируется.</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4253"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размещение погрузочно-разгрузочных площадок, прирельсовых складов</w:t>
            </w:r>
          </w:p>
          <w:p w:rsidR="002F232D" w:rsidRPr="002F232D" w:rsidRDefault="002F232D" w:rsidP="002F232D">
            <w:pPr>
              <w:widowControl w:val="0"/>
              <w:autoSpaceDE w:val="0"/>
              <w:autoSpaceDN w:val="0"/>
              <w:adjustRightInd w:val="0"/>
              <w:rPr>
                <w:sz w:val="20"/>
                <w:szCs w:val="20"/>
                <w:lang w:eastAsia="ru-RU"/>
              </w:rPr>
            </w:pP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b/>
                <w:sz w:val="20"/>
                <w:szCs w:val="20"/>
                <w:lang w:eastAsia="ru-RU"/>
              </w:rPr>
              <w:t>7.2.1</w:t>
            </w:r>
            <w:r w:rsidRPr="002F232D">
              <w:rPr>
                <w:sz w:val="20"/>
                <w:szCs w:val="20"/>
                <w:lang w:eastAsia="ru-RU"/>
              </w:rPr>
              <w:t xml:space="preserve"> Размещение автомобильных дорог</w:t>
            </w:r>
          </w:p>
        </w:tc>
        <w:tc>
          <w:tcPr>
            <w:tcW w:w="3767" w:type="dxa"/>
          </w:tcPr>
          <w:p w:rsidR="002F232D" w:rsidRPr="002F232D" w:rsidRDefault="002F232D" w:rsidP="002F232D">
            <w:pPr>
              <w:rPr>
                <w:sz w:val="20"/>
                <w:szCs w:val="20"/>
              </w:rPr>
            </w:pPr>
            <w:r w:rsidRPr="002F232D">
              <w:rPr>
                <w:sz w:val="20"/>
                <w:szCs w:val="20"/>
              </w:rPr>
              <w:t>Регламенты не распространяются.</w:t>
            </w:r>
          </w:p>
          <w:p w:rsidR="002F232D" w:rsidRPr="002F232D" w:rsidRDefault="002F232D" w:rsidP="002F232D">
            <w:pPr>
              <w:rPr>
                <w:sz w:val="20"/>
                <w:szCs w:val="20"/>
              </w:rPr>
            </w:pPr>
            <w:r w:rsidRPr="002F232D">
              <w:rPr>
                <w:sz w:val="20"/>
                <w:szCs w:val="20"/>
              </w:rPr>
              <w:t xml:space="preserve">Параметры разрешенного использования объектов капитального строительства определяются в составе документации в </w:t>
            </w:r>
            <w:r w:rsidRPr="002F232D">
              <w:rPr>
                <w:sz w:val="20"/>
                <w:szCs w:val="20"/>
              </w:rPr>
              <w:lastRenderedPageBreak/>
              <w:t>соответствии с нормативными документами и</w:t>
            </w:r>
          </w:p>
          <w:p w:rsidR="002F232D" w:rsidRPr="002F232D" w:rsidRDefault="002F232D" w:rsidP="002F232D">
            <w:pPr>
              <w:rPr>
                <w:sz w:val="20"/>
                <w:szCs w:val="20"/>
              </w:rPr>
            </w:pPr>
            <w:r w:rsidRPr="002F232D">
              <w:rPr>
                <w:sz w:val="20"/>
                <w:szCs w:val="20"/>
              </w:rPr>
              <w:t>СП, действующими на территории Российской Федерации.</w:t>
            </w:r>
          </w:p>
        </w:tc>
        <w:tc>
          <w:tcPr>
            <w:tcW w:w="4253"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lastRenderedPageBreak/>
              <w:t xml:space="preserve">Размещение автомобильных дорог за пределами населенных пунктов и технически связанных с ними сооружений, придорожных </w:t>
            </w:r>
            <w:r w:rsidRPr="002F232D">
              <w:rPr>
                <w:sz w:val="20"/>
                <w:szCs w:val="20"/>
                <w:lang w:eastAsia="ru-RU"/>
              </w:rPr>
              <w:lastRenderedPageBreak/>
              <w:t>стоянок (парковок) транспортных средств в границах городских улиц и дорог</w:t>
            </w:r>
          </w:p>
          <w:p w:rsidR="002F232D" w:rsidRPr="002F232D" w:rsidRDefault="002F232D" w:rsidP="002F232D">
            <w:pPr>
              <w:widowControl w:val="0"/>
              <w:autoSpaceDE w:val="0"/>
              <w:autoSpaceDN w:val="0"/>
              <w:adjustRightInd w:val="0"/>
              <w:rPr>
                <w:sz w:val="20"/>
                <w:szCs w:val="20"/>
                <w:lang w:eastAsia="ru-RU"/>
              </w:rPr>
            </w:pP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b/>
                <w:sz w:val="20"/>
                <w:szCs w:val="20"/>
                <w:lang w:eastAsia="ru-RU"/>
              </w:rPr>
              <w:lastRenderedPageBreak/>
              <w:t>7.2.2</w:t>
            </w:r>
            <w:r w:rsidRPr="002F232D">
              <w:rPr>
                <w:sz w:val="20"/>
                <w:szCs w:val="20"/>
                <w:lang w:eastAsia="ru-RU"/>
              </w:rPr>
              <w:t xml:space="preserve"> Обслуживание перевозок пассажиров</w:t>
            </w:r>
          </w:p>
        </w:tc>
        <w:tc>
          <w:tcPr>
            <w:tcW w:w="3767" w:type="dxa"/>
          </w:tcPr>
          <w:p w:rsidR="002F232D" w:rsidRPr="002F232D" w:rsidRDefault="002F232D" w:rsidP="002F232D">
            <w:pPr>
              <w:rPr>
                <w:sz w:val="20"/>
                <w:szCs w:val="20"/>
              </w:rPr>
            </w:pPr>
            <w:r w:rsidRPr="002F232D">
              <w:rPr>
                <w:sz w:val="20"/>
                <w:szCs w:val="20"/>
              </w:rPr>
              <w:t>Регламенты не распространяются.</w:t>
            </w:r>
          </w:p>
          <w:p w:rsidR="002F232D" w:rsidRPr="002F232D" w:rsidRDefault="002F232D" w:rsidP="002F232D">
            <w:pPr>
              <w:rPr>
                <w:sz w:val="20"/>
                <w:szCs w:val="20"/>
              </w:rPr>
            </w:pPr>
            <w:r w:rsidRPr="002F232D">
              <w:rPr>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rPr>
                <w:sz w:val="20"/>
                <w:szCs w:val="20"/>
              </w:rPr>
            </w:pPr>
            <w:r w:rsidRPr="002F232D">
              <w:rPr>
                <w:sz w:val="20"/>
                <w:szCs w:val="20"/>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tc>
        <w:tc>
          <w:tcPr>
            <w:tcW w:w="4253"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Размещение зданий и сооружений, предназначенных для обслуживания пассажиров, за исключением объектов капитального строительства</w:t>
            </w:r>
          </w:p>
          <w:p w:rsidR="002F232D" w:rsidRPr="002F232D" w:rsidRDefault="002F232D" w:rsidP="002F232D">
            <w:pPr>
              <w:widowControl w:val="0"/>
              <w:autoSpaceDE w:val="0"/>
              <w:autoSpaceDN w:val="0"/>
              <w:adjustRightInd w:val="0"/>
              <w:rPr>
                <w:sz w:val="20"/>
                <w:szCs w:val="20"/>
                <w:lang w:eastAsia="ru-RU"/>
              </w:rPr>
            </w:pP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b/>
                <w:sz w:val="20"/>
                <w:szCs w:val="20"/>
                <w:lang w:eastAsia="ru-RU"/>
              </w:rPr>
              <w:t>7.2.3</w:t>
            </w:r>
            <w:r w:rsidRPr="002F232D">
              <w:rPr>
                <w:sz w:val="20"/>
                <w:szCs w:val="20"/>
                <w:lang w:eastAsia="ru-RU"/>
              </w:rPr>
              <w:t xml:space="preserve"> Стоянки транспорта общего пользования</w:t>
            </w:r>
          </w:p>
        </w:tc>
        <w:tc>
          <w:tcPr>
            <w:tcW w:w="3767" w:type="dxa"/>
          </w:tcPr>
          <w:p w:rsidR="002F232D" w:rsidRPr="002F232D" w:rsidRDefault="002F232D" w:rsidP="002F232D">
            <w:pPr>
              <w:rPr>
                <w:sz w:val="20"/>
                <w:szCs w:val="20"/>
              </w:rPr>
            </w:pPr>
            <w:r w:rsidRPr="002F232D">
              <w:rPr>
                <w:sz w:val="20"/>
                <w:szCs w:val="20"/>
              </w:rPr>
              <w:t>Регламенты не распространяются.</w:t>
            </w:r>
          </w:p>
          <w:p w:rsidR="002F232D" w:rsidRPr="002F232D" w:rsidRDefault="002F232D" w:rsidP="002F232D">
            <w:pPr>
              <w:rPr>
                <w:sz w:val="20"/>
                <w:szCs w:val="20"/>
              </w:rPr>
            </w:pPr>
            <w:r w:rsidRPr="002F232D">
              <w:rPr>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rPr>
                <w:sz w:val="20"/>
                <w:szCs w:val="20"/>
              </w:rPr>
            </w:pPr>
            <w:r w:rsidRPr="002F232D">
              <w:rPr>
                <w:sz w:val="20"/>
                <w:szCs w:val="20"/>
              </w:rPr>
              <w:t>СП, действующими на территории Российской Федерации.</w:t>
            </w:r>
          </w:p>
          <w:p w:rsidR="002F232D" w:rsidRPr="002F232D" w:rsidRDefault="002F232D" w:rsidP="002F232D">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Размещение стоянок транспортных средств, осуществляющих перевозки людей по установленному маршруту</w:t>
            </w:r>
          </w:p>
          <w:p w:rsidR="002F232D" w:rsidRPr="002F232D" w:rsidRDefault="002F232D" w:rsidP="002F232D">
            <w:pPr>
              <w:widowControl w:val="0"/>
              <w:autoSpaceDE w:val="0"/>
              <w:autoSpaceDN w:val="0"/>
              <w:adjustRightInd w:val="0"/>
              <w:rPr>
                <w:sz w:val="20"/>
                <w:szCs w:val="20"/>
                <w:lang w:eastAsia="ru-RU"/>
              </w:rPr>
            </w:pP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b/>
                <w:sz w:val="20"/>
                <w:szCs w:val="20"/>
                <w:lang w:eastAsia="ru-RU"/>
              </w:rPr>
              <w:t>12.0.2</w:t>
            </w:r>
            <w:r w:rsidRPr="002F232D">
              <w:rPr>
                <w:sz w:val="20"/>
                <w:szCs w:val="20"/>
                <w:lang w:eastAsia="ru-RU"/>
              </w:rPr>
              <w:t xml:space="preserve"> Благоустройство территории</w:t>
            </w:r>
          </w:p>
        </w:tc>
        <w:tc>
          <w:tcPr>
            <w:tcW w:w="3767" w:type="dxa"/>
          </w:tcPr>
          <w:p w:rsidR="002F232D" w:rsidRPr="002F232D" w:rsidRDefault="002F232D" w:rsidP="002F232D">
            <w:pPr>
              <w:rPr>
                <w:sz w:val="20"/>
                <w:szCs w:val="20"/>
              </w:rPr>
            </w:pPr>
            <w:r w:rsidRPr="002F232D">
              <w:rPr>
                <w:sz w:val="20"/>
                <w:szCs w:val="20"/>
              </w:rPr>
              <w:t>Предельные параметры разрешенного строительства не нормируются.</w:t>
            </w:r>
          </w:p>
          <w:p w:rsidR="002F232D" w:rsidRPr="002F232D" w:rsidRDefault="002F232D" w:rsidP="002F232D">
            <w:pPr>
              <w:rPr>
                <w:sz w:val="20"/>
                <w:szCs w:val="20"/>
              </w:rPr>
            </w:pPr>
            <w:r w:rsidRPr="002F232D">
              <w:rPr>
                <w:sz w:val="20"/>
                <w:szCs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2F232D" w:rsidRPr="002F232D" w:rsidRDefault="002F232D" w:rsidP="002F232D">
            <w:pPr>
              <w:widowControl w:val="0"/>
              <w:autoSpaceDE w:val="0"/>
              <w:autoSpaceDN w:val="0"/>
              <w:adjustRightInd w:val="0"/>
              <w:rPr>
                <w:sz w:val="20"/>
                <w:szCs w:val="20"/>
                <w:lang w:eastAsia="ru-RU"/>
              </w:rPr>
            </w:pP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p>
    <w:p w:rsidR="002F232D" w:rsidRPr="002F232D" w:rsidRDefault="002F232D" w:rsidP="002F232D">
      <w:pPr>
        <w:numPr>
          <w:ilvl w:val="0"/>
          <w:numId w:val="2"/>
        </w:numPr>
        <w:suppressAutoHyphens w:val="0"/>
        <w:spacing w:after="200" w:line="276" w:lineRule="auto"/>
        <w:jc w:val="both"/>
        <w:rPr>
          <w:rFonts w:eastAsia="Calibri"/>
          <w:b/>
        </w:rPr>
      </w:pPr>
      <w:r w:rsidRPr="002F232D">
        <w:rPr>
          <w:rFonts w:eastAsia="Calibri"/>
          <w:b/>
        </w:rPr>
        <w:t>Условно-разрешенные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2F232D" w:rsidRPr="002F232D" w:rsidTr="009F22B9">
        <w:trPr>
          <w:trHeight w:val="552"/>
        </w:trPr>
        <w:tc>
          <w:tcPr>
            <w:tcW w:w="2153" w:type="dxa"/>
            <w:vAlign w:val="center"/>
          </w:tcPr>
          <w:p w:rsidR="002F232D" w:rsidRPr="002F232D" w:rsidRDefault="002F232D" w:rsidP="002F232D">
            <w:pPr>
              <w:jc w:val="center"/>
              <w:rPr>
                <w:b/>
                <w:sz w:val="16"/>
                <w:szCs w:val="16"/>
              </w:rPr>
            </w:pPr>
            <w:r w:rsidRPr="002F232D">
              <w:rPr>
                <w:b/>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b/>
                <w:sz w:val="16"/>
                <w:szCs w:val="16"/>
              </w:rPr>
              <w:t>(код по классификатору</w:t>
            </w:r>
            <w:r w:rsidRPr="002F232D">
              <w:rPr>
                <w:rFonts w:eastAsia="Calibri"/>
                <w:b/>
                <w:sz w:val="16"/>
                <w:szCs w:val="16"/>
              </w:rPr>
              <w:t>)</w:t>
            </w:r>
          </w:p>
        </w:tc>
        <w:tc>
          <w:tcPr>
            <w:tcW w:w="3767" w:type="dxa"/>
            <w:tcBorders>
              <w:bottom w:val="single" w:sz="8" w:space="0" w:color="auto"/>
            </w:tcBorders>
            <w:vAlign w:val="center"/>
          </w:tcPr>
          <w:p w:rsidR="002F232D" w:rsidRPr="002F232D" w:rsidRDefault="002F232D" w:rsidP="002F232D">
            <w:pPr>
              <w:jc w:val="center"/>
              <w:rPr>
                <w:b/>
                <w:sz w:val="16"/>
                <w:szCs w:val="16"/>
              </w:rPr>
            </w:pPr>
            <w:r w:rsidRPr="002F232D">
              <w:rPr>
                <w:b/>
                <w:sz w:val="16"/>
                <w:szCs w:val="16"/>
              </w:rPr>
              <w:t>ПАРАМЕТРЫ РАЗРЕШЕННОГО ИСПОЛЬЗОВАНИЯ</w:t>
            </w:r>
          </w:p>
          <w:p w:rsidR="002F232D" w:rsidRPr="002F232D" w:rsidRDefault="002F232D" w:rsidP="002F232D">
            <w:pPr>
              <w:jc w:val="center"/>
              <w:rPr>
                <w:b/>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jc w:val="center"/>
              <w:rPr>
                <w:b/>
                <w:sz w:val="16"/>
                <w:szCs w:val="16"/>
              </w:rPr>
            </w:pPr>
            <w:r w:rsidRPr="002F232D">
              <w:rPr>
                <w:b/>
                <w:sz w:val="16"/>
                <w:szCs w:val="16"/>
              </w:rPr>
              <w:t>ОПИСАНИЕ ВИДА РАЗРЕШЕННОГО ИСПОЛЬЗОВАНИЯ ЗЕМЕЛЬНОГО УЧАСТКА</w:t>
            </w:r>
          </w:p>
        </w:tc>
      </w:tr>
      <w:tr w:rsidR="002F232D" w:rsidRPr="002F232D" w:rsidTr="009F22B9">
        <w:trPr>
          <w:trHeight w:val="552"/>
        </w:trPr>
        <w:tc>
          <w:tcPr>
            <w:tcW w:w="2153" w:type="dxa"/>
          </w:tcPr>
          <w:p w:rsidR="002F232D" w:rsidRPr="002F232D" w:rsidRDefault="002F232D" w:rsidP="002F232D">
            <w:pPr>
              <w:rPr>
                <w:sz w:val="20"/>
                <w:szCs w:val="20"/>
              </w:rPr>
            </w:pPr>
            <w:r w:rsidRPr="002F232D">
              <w:rPr>
                <w:rFonts w:eastAsia="Calibri"/>
                <w:sz w:val="20"/>
                <w:szCs w:val="20"/>
                <w:lang w:eastAsia="en-US"/>
              </w:rPr>
              <w:t>3.1 Коммунальное обслуживание</w:t>
            </w:r>
          </w:p>
        </w:tc>
        <w:tc>
          <w:tcPr>
            <w:tcW w:w="3767" w:type="dxa"/>
            <w:tcBorders>
              <w:bottom w:val="single" w:sz="8" w:space="0" w:color="auto"/>
            </w:tcBorders>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lang w:eastAsia="ru-RU"/>
              </w:rPr>
              <w:lastRenderedPageBreak/>
              <w:t xml:space="preserve">3 м., от фронтальной границы земельного участка </w:t>
            </w:r>
            <w:r w:rsidRPr="002F232D">
              <w:rPr>
                <w:bCs/>
                <w:sz w:val="20"/>
                <w:szCs w:val="20"/>
                <w:lang w:eastAsia="ru-RU"/>
              </w:rPr>
              <w:t>– 5 м. (за исключением линейных объектов);</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Максимальное количество этажей – 3 этажа;</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 за исключением линейных объектов;</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10% от площади земельного участка, за исключением линейных объектов.</w:t>
            </w:r>
          </w:p>
          <w:p w:rsidR="002F232D" w:rsidRPr="002F232D" w:rsidRDefault="002F232D" w:rsidP="002F232D">
            <w:pPr>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rPr>
                <w:sz w:val="20"/>
                <w:szCs w:val="20"/>
              </w:rPr>
            </w:pPr>
            <w:r w:rsidRPr="002F232D">
              <w:rPr>
                <w:rFonts w:eastAsia="Calibri"/>
                <w:sz w:val="20"/>
                <w:szCs w:val="20"/>
                <w:lang w:eastAsia="en-US"/>
              </w:rPr>
              <w:lastRenderedPageBreak/>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sidRPr="002F232D">
              <w:rPr>
                <w:rFonts w:eastAsia="Calibri"/>
                <w:sz w:val="20"/>
                <w:szCs w:val="20"/>
                <w:lang w:eastAsia="en-US"/>
              </w:rPr>
              <w:lastRenderedPageBreak/>
              <w:t xml:space="preserve">разрешенного использования с </w:t>
            </w:r>
            <w:hyperlink r:id="rId41" w:anchor="block_1311" w:history="1">
              <w:r w:rsidRPr="002F232D">
                <w:rPr>
                  <w:rFonts w:eastAsia="Calibri"/>
                  <w:sz w:val="20"/>
                  <w:szCs w:val="20"/>
                  <w:lang w:eastAsia="en-US"/>
                </w:rPr>
                <w:t>кодами 3.1.1-3.1.2</w:t>
              </w:r>
            </w:hyperlink>
          </w:p>
        </w:tc>
      </w:tr>
      <w:tr w:rsidR="002F232D" w:rsidRPr="002F232D" w:rsidTr="009F22B9">
        <w:tc>
          <w:tcPr>
            <w:tcW w:w="2153" w:type="dxa"/>
          </w:tcPr>
          <w:p w:rsidR="002F232D" w:rsidRPr="002F232D" w:rsidRDefault="002F232D" w:rsidP="002F232D">
            <w:pPr>
              <w:suppressAutoHyphens w:val="0"/>
              <w:spacing w:after="200" w:line="276" w:lineRule="auto"/>
              <w:rPr>
                <w:sz w:val="20"/>
                <w:szCs w:val="20"/>
                <w:lang w:eastAsia="ru-RU"/>
              </w:rPr>
            </w:pPr>
            <w:r w:rsidRPr="002F232D">
              <w:rPr>
                <w:sz w:val="20"/>
                <w:szCs w:val="20"/>
                <w:lang w:eastAsia="ru-RU"/>
              </w:rPr>
              <w:lastRenderedPageBreak/>
              <w:t>6.8 Связь</w:t>
            </w:r>
          </w:p>
        </w:tc>
        <w:tc>
          <w:tcPr>
            <w:tcW w:w="3767" w:type="dxa"/>
          </w:tcPr>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2153" w:type="dxa"/>
          </w:tcPr>
          <w:p w:rsidR="002F232D" w:rsidRPr="002F232D" w:rsidRDefault="002F232D" w:rsidP="002F232D">
            <w:pPr>
              <w:rPr>
                <w:rFonts w:eastAsia="Calibri"/>
              </w:rPr>
            </w:pPr>
            <w:r w:rsidRPr="002F232D">
              <w:rPr>
                <w:sz w:val="20"/>
                <w:szCs w:val="20"/>
              </w:rPr>
              <w:t>4.1 Деловое управление</w:t>
            </w:r>
          </w:p>
        </w:tc>
        <w:tc>
          <w:tcPr>
            <w:tcW w:w="3767"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jc w:val="both"/>
              <w:rPr>
                <w:rFonts w:eastAsia="Calibri"/>
              </w:rPr>
            </w:pPr>
            <w:r w:rsidRPr="002F232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2153" w:type="dxa"/>
            <w:shd w:val="clear" w:color="auto" w:fill="auto"/>
          </w:tcPr>
          <w:p w:rsidR="002F232D" w:rsidRPr="002F232D" w:rsidRDefault="002F232D" w:rsidP="002F232D">
            <w:pPr>
              <w:jc w:val="both"/>
              <w:rPr>
                <w:rFonts w:eastAsia="Calibri"/>
              </w:rPr>
            </w:pPr>
            <w:r w:rsidRPr="002F232D">
              <w:rPr>
                <w:sz w:val="20"/>
                <w:szCs w:val="20"/>
              </w:rPr>
              <w:t>4.3 Рынки</w:t>
            </w:r>
          </w:p>
        </w:tc>
        <w:tc>
          <w:tcPr>
            <w:tcW w:w="376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 2)  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3)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lang w:eastAsia="ru-RU"/>
              </w:rPr>
              <w:lastRenderedPageBreak/>
              <w:t xml:space="preserve">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4) </w:t>
            </w:r>
            <w:r w:rsidRPr="002F232D">
              <w:rPr>
                <w:sz w:val="20"/>
                <w:szCs w:val="20"/>
                <w:lang w:eastAsia="ru-RU"/>
              </w:rPr>
              <w:t xml:space="preserve">Максимальное количество этажей зданий – 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6) М</w:t>
            </w:r>
            <w:r w:rsidRPr="002F232D">
              <w:rPr>
                <w:sz w:val="20"/>
                <w:szCs w:val="20"/>
                <w:lang w:eastAsia="ru-RU"/>
              </w:rPr>
              <w:t>инимальный процент застройки в границах земельного участка – 50%;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lastRenderedPageBreak/>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F232D" w:rsidRPr="002F232D" w:rsidRDefault="002F232D" w:rsidP="002F232D">
            <w:pPr>
              <w:rPr>
                <w:rFonts w:eastAsia="Calibri"/>
              </w:rPr>
            </w:pPr>
            <w:r w:rsidRPr="002F232D">
              <w:rPr>
                <w:sz w:val="20"/>
                <w:szCs w:val="20"/>
                <w:lang w:eastAsia="ru-RU"/>
              </w:rPr>
              <w:lastRenderedPageBreak/>
              <w:t>размещение гаражей и (или) стоянок для автомобилей сотрудников и посетителей рынка</w:t>
            </w:r>
          </w:p>
        </w:tc>
      </w:tr>
      <w:tr w:rsidR="002F232D" w:rsidRPr="002F232D" w:rsidTr="009F22B9">
        <w:tc>
          <w:tcPr>
            <w:tcW w:w="2153" w:type="dxa"/>
          </w:tcPr>
          <w:p w:rsidR="002F232D" w:rsidRPr="002F232D" w:rsidRDefault="002F232D" w:rsidP="002F232D">
            <w:pPr>
              <w:snapToGrid w:val="0"/>
              <w:rPr>
                <w:rFonts w:eastAsia="Calibri"/>
                <w:sz w:val="20"/>
                <w:szCs w:val="20"/>
                <w:lang w:eastAsia="en-US"/>
              </w:rPr>
            </w:pPr>
            <w:r w:rsidRPr="002F232D">
              <w:rPr>
                <w:sz w:val="20"/>
                <w:szCs w:val="20"/>
              </w:rPr>
              <w:lastRenderedPageBreak/>
              <w:t>4.4 Магазины</w:t>
            </w:r>
          </w:p>
        </w:tc>
        <w:tc>
          <w:tcPr>
            <w:tcW w:w="3767"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80%.</w:t>
            </w:r>
          </w:p>
          <w:p w:rsidR="002F232D" w:rsidRPr="002F232D" w:rsidRDefault="002F232D" w:rsidP="002F232D">
            <w:pPr>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rPr>
                <w:sz w:val="20"/>
                <w:szCs w:val="20"/>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widowControl w:val="0"/>
              <w:autoSpaceDE w:val="0"/>
              <w:autoSpaceDN w:val="0"/>
              <w:adjustRightInd w:val="0"/>
              <w:rPr>
                <w:rFonts w:eastAsia="Calibri"/>
                <w:sz w:val="20"/>
                <w:szCs w:val="20"/>
                <w:lang w:eastAsia="en-US"/>
              </w:rPr>
            </w:pPr>
            <w:r w:rsidRPr="002F232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2153" w:type="dxa"/>
            <w:shd w:val="clear" w:color="auto" w:fill="auto"/>
          </w:tcPr>
          <w:p w:rsidR="002F232D" w:rsidRPr="002F232D" w:rsidRDefault="002F232D" w:rsidP="002F232D">
            <w:pPr>
              <w:suppressAutoHyphens w:val="0"/>
              <w:spacing w:after="200" w:line="276" w:lineRule="auto"/>
              <w:rPr>
                <w:sz w:val="20"/>
                <w:szCs w:val="20"/>
                <w:lang w:eastAsia="ru-RU"/>
              </w:rPr>
            </w:pPr>
            <w:r w:rsidRPr="002F232D">
              <w:rPr>
                <w:sz w:val="20"/>
                <w:szCs w:val="20"/>
                <w:lang w:eastAsia="ru-RU"/>
              </w:rPr>
              <w:t>4.6 Общественное питание</w:t>
            </w:r>
          </w:p>
        </w:tc>
        <w:tc>
          <w:tcPr>
            <w:tcW w:w="3767" w:type="dxa"/>
            <w:shd w:val="clear" w:color="auto" w:fill="auto"/>
          </w:tcPr>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1) Минимальная/максимальная площадь земельного участка – не нормируется;</w:t>
            </w:r>
          </w:p>
          <w:p w:rsidR="002F232D" w:rsidRPr="002F232D" w:rsidRDefault="002F232D" w:rsidP="002F232D">
            <w:pPr>
              <w:widowControl w:val="0"/>
              <w:suppressAutoHyphens w:val="0"/>
              <w:spacing w:line="276" w:lineRule="auto"/>
              <w:jc w:val="both"/>
              <w:rPr>
                <w:sz w:val="20"/>
                <w:szCs w:val="20"/>
                <w:lang w:eastAsia="ru-RU"/>
              </w:rPr>
            </w:pPr>
            <w:r w:rsidRPr="002F232D">
              <w:rPr>
                <w:sz w:val="20"/>
                <w:szCs w:val="20"/>
                <w:lang w:eastAsia="ru-RU"/>
              </w:rPr>
              <w:t>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5 м;</w:t>
            </w:r>
          </w:p>
          <w:p w:rsidR="002F232D" w:rsidRPr="002F232D" w:rsidRDefault="002F232D" w:rsidP="002F232D">
            <w:pPr>
              <w:widowControl w:val="0"/>
              <w:suppressAutoHyphens w:val="0"/>
              <w:spacing w:line="276" w:lineRule="auto"/>
              <w:jc w:val="both"/>
              <w:rPr>
                <w:sz w:val="20"/>
                <w:szCs w:val="20"/>
                <w:lang w:eastAsia="ru-RU"/>
              </w:rPr>
            </w:pPr>
            <w:r w:rsidRPr="002F232D">
              <w:rPr>
                <w:sz w:val="20"/>
                <w:szCs w:val="20"/>
                <w:lang w:eastAsia="ru-RU"/>
              </w:rPr>
              <w:t xml:space="preserve">3) Максимальное количество этажей зданий – 5 этажа; </w:t>
            </w:r>
          </w:p>
          <w:p w:rsidR="002F232D" w:rsidRPr="002F232D" w:rsidRDefault="002F232D" w:rsidP="002F232D">
            <w:pPr>
              <w:suppressAutoHyphens w:val="0"/>
              <w:spacing w:line="276" w:lineRule="auto"/>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suppressAutoHyphens w:val="0"/>
              <w:autoSpaceDE w:val="0"/>
              <w:autoSpaceDN w:val="0"/>
              <w:adjustRightInd w:val="0"/>
              <w:spacing w:line="276" w:lineRule="auto"/>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suppressAutoHyphens w:val="0"/>
              <w:spacing w:line="276" w:lineRule="auto"/>
              <w:jc w:val="both"/>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suppressAutoHyphens w:val="0"/>
              <w:spacing w:line="276" w:lineRule="auto"/>
              <w:jc w:val="both"/>
              <w:rPr>
                <w:sz w:val="20"/>
                <w:szCs w:val="20"/>
                <w:lang w:eastAsia="ru-RU"/>
              </w:rPr>
            </w:pPr>
            <w:r w:rsidRPr="002F232D">
              <w:rPr>
                <w:color w:val="FF0000"/>
                <w:sz w:val="20"/>
                <w:szCs w:val="20"/>
              </w:rPr>
              <w:lastRenderedPageBreak/>
              <w:t>7) Требования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2F232D" w:rsidRPr="002F232D" w:rsidRDefault="002F232D" w:rsidP="002F232D">
            <w:pPr>
              <w:suppressAutoHyphens w:val="0"/>
              <w:spacing w:line="276" w:lineRule="auto"/>
              <w:rPr>
                <w:sz w:val="20"/>
                <w:szCs w:val="20"/>
                <w:lang w:eastAsia="ru-RU"/>
              </w:rPr>
            </w:pPr>
            <w:r w:rsidRPr="002F232D">
              <w:rPr>
                <w:sz w:val="20"/>
                <w:szCs w:val="20"/>
                <w:lang w:eastAsia="ru-RU"/>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2153" w:type="dxa"/>
          </w:tcPr>
          <w:p w:rsidR="002F232D" w:rsidRPr="002F232D" w:rsidRDefault="002F232D" w:rsidP="002F232D">
            <w:pPr>
              <w:snapToGrid w:val="0"/>
              <w:rPr>
                <w:sz w:val="20"/>
                <w:szCs w:val="20"/>
              </w:rPr>
            </w:pPr>
            <w:r w:rsidRPr="002F232D">
              <w:rPr>
                <w:rFonts w:eastAsia="Calibri"/>
                <w:sz w:val="20"/>
                <w:szCs w:val="20"/>
                <w:lang w:eastAsia="en-US"/>
              </w:rPr>
              <w:t>4.7 Гостиничное обслуживание</w:t>
            </w:r>
          </w:p>
        </w:tc>
        <w:tc>
          <w:tcPr>
            <w:tcW w:w="3767"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65%;</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autoSpaceDE w:val="0"/>
              <w:autoSpaceDN w:val="0"/>
              <w:adjustRightInd w:val="0"/>
              <w:rPr>
                <w:sz w:val="20"/>
                <w:szCs w:val="20"/>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widowControl w:val="0"/>
              <w:autoSpaceDE w:val="0"/>
              <w:autoSpaceDN w:val="0"/>
              <w:adjustRightInd w:val="0"/>
              <w:rPr>
                <w:sz w:val="20"/>
                <w:szCs w:val="20"/>
              </w:rPr>
            </w:pPr>
            <w:r w:rsidRPr="002F232D">
              <w:rPr>
                <w:rFonts w:eastAsia="Calibri"/>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2F232D" w:rsidRPr="002F232D" w:rsidTr="009F22B9">
        <w:tc>
          <w:tcPr>
            <w:tcW w:w="2153" w:type="dxa"/>
          </w:tcPr>
          <w:p w:rsidR="002F232D" w:rsidRPr="002F232D" w:rsidRDefault="002F232D" w:rsidP="002F232D">
            <w:pPr>
              <w:suppressAutoHyphens w:val="0"/>
              <w:spacing w:line="276" w:lineRule="auto"/>
              <w:jc w:val="both"/>
              <w:rPr>
                <w:sz w:val="20"/>
                <w:szCs w:val="20"/>
                <w:lang w:eastAsia="ru-RU"/>
              </w:rPr>
            </w:pPr>
            <w:r w:rsidRPr="002F232D">
              <w:rPr>
                <w:sz w:val="20"/>
                <w:szCs w:val="20"/>
                <w:lang w:eastAsia="ru-RU"/>
              </w:rPr>
              <w:t>7.5 Трубопроводный транспорт</w:t>
            </w:r>
          </w:p>
        </w:tc>
        <w:tc>
          <w:tcPr>
            <w:tcW w:w="3767" w:type="dxa"/>
          </w:tcPr>
          <w:p w:rsidR="002F232D" w:rsidRPr="002F232D" w:rsidRDefault="002F232D" w:rsidP="002F232D">
            <w:pPr>
              <w:suppressAutoHyphens w:val="0"/>
              <w:autoSpaceDE w:val="0"/>
              <w:autoSpaceDN w:val="0"/>
              <w:adjustRightInd w:val="0"/>
              <w:spacing w:line="276" w:lineRule="auto"/>
              <w:jc w:val="both"/>
              <w:rPr>
                <w:sz w:val="20"/>
                <w:szCs w:val="20"/>
                <w:lang w:eastAsia="ru-RU"/>
              </w:rPr>
            </w:pPr>
            <w:r w:rsidRPr="002F232D">
              <w:rPr>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spacing w:line="276" w:lineRule="auto"/>
              <w:jc w:val="both"/>
              <w:rPr>
                <w:sz w:val="20"/>
                <w:szCs w:val="20"/>
                <w:lang w:eastAsia="ru-RU"/>
              </w:rPr>
            </w:pPr>
            <w:r w:rsidRPr="002F232D">
              <w:rPr>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r w:rsidRPr="002F232D">
              <w:rPr>
                <w:color w:val="FF0000"/>
                <w:sz w:val="20"/>
                <w:szCs w:val="20"/>
              </w:rPr>
              <w:t xml:space="preserve"> Требования к архитектурно-градостроительному облику объектов капитального строительства – не установлены</w:t>
            </w:r>
          </w:p>
        </w:tc>
        <w:tc>
          <w:tcPr>
            <w:tcW w:w="4253" w:type="dxa"/>
          </w:tcPr>
          <w:p w:rsidR="002F232D" w:rsidRPr="002F232D" w:rsidRDefault="002F232D" w:rsidP="002F232D">
            <w:pPr>
              <w:suppressAutoHyphens w:val="0"/>
              <w:autoSpaceDE w:val="0"/>
              <w:autoSpaceDN w:val="0"/>
              <w:adjustRightInd w:val="0"/>
              <w:spacing w:line="276" w:lineRule="auto"/>
              <w:jc w:val="both"/>
              <w:rPr>
                <w:sz w:val="20"/>
                <w:szCs w:val="20"/>
                <w:lang w:eastAsia="ru-RU"/>
              </w:rPr>
            </w:pPr>
            <w:r w:rsidRPr="002F232D">
              <w:rPr>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2F232D" w:rsidRPr="002F232D" w:rsidRDefault="002F232D" w:rsidP="002F232D">
      <w:pPr>
        <w:suppressAutoHyphens w:val="0"/>
        <w:spacing w:after="200" w:line="276" w:lineRule="auto"/>
        <w:ind w:left="810"/>
        <w:jc w:val="both"/>
        <w:rPr>
          <w:rFonts w:eastAsia="Calibri"/>
          <w:b/>
        </w:rPr>
      </w:pPr>
    </w:p>
    <w:p w:rsidR="002F232D" w:rsidRPr="002F232D" w:rsidRDefault="002F232D" w:rsidP="002F232D">
      <w:pPr>
        <w:numPr>
          <w:ilvl w:val="0"/>
          <w:numId w:val="2"/>
        </w:numPr>
        <w:suppressAutoHyphens w:val="0"/>
        <w:spacing w:after="200" w:line="276" w:lineRule="auto"/>
        <w:jc w:val="both"/>
        <w:rPr>
          <w:rFonts w:eastAsia="Calibri"/>
        </w:rPr>
      </w:pPr>
      <w:r w:rsidRPr="002F232D">
        <w:rPr>
          <w:b/>
        </w:rPr>
        <w:t xml:space="preserve">Вспомогательные виды и параметры разрешённого использования   земельных участков и объектов капитального строительства - </w:t>
      </w:r>
      <w:r w:rsidRPr="002F232D">
        <w:t>не устанавливаются</w:t>
      </w:r>
      <w:r w:rsidRPr="002F232D">
        <w:rPr>
          <w:rFonts w:eastAsia="Calibri"/>
        </w:rPr>
        <w:t xml:space="preserve">            </w:t>
      </w:r>
      <w:r w:rsidRPr="002F232D">
        <w:rPr>
          <w:rFonts w:eastAsia="SimSun"/>
          <w:b/>
          <w:u w:val="single"/>
          <w:lang w:eastAsia="ru-RU"/>
        </w:rPr>
        <w:t>Примечание:</w:t>
      </w:r>
      <w:r w:rsidRPr="002F232D">
        <w:rPr>
          <w:rFonts w:eastAsia="SimSun"/>
          <w:lang w:eastAsia="ru-RU"/>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lastRenderedPageBreak/>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Размещение производственной территориальной зоны не допускается:</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а) в составе рекреационных зон;</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б) на землях особо охраняемых территорий, в том числе:</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первом поясе зоны санитарной охраны источников водоснабжения;</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 xml:space="preserve">в </w:t>
      </w:r>
      <w:proofErr w:type="spellStart"/>
      <w:r w:rsidRPr="002F232D">
        <w:rPr>
          <w:rFonts w:eastAsia="SimSun"/>
          <w:lang w:eastAsia="zh-CN"/>
        </w:rPr>
        <w:t>водоохранных</w:t>
      </w:r>
      <w:proofErr w:type="spellEnd"/>
      <w:r w:rsidRPr="002F232D">
        <w:rPr>
          <w:rFonts w:eastAsia="SimSun"/>
          <w:lang w:eastAsia="zh-CN"/>
        </w:rPr>
        <w:t xml:space="preserve"> и прибрежных зонах рек, морей;</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охраны памятников истории и культуры без согласования с соответствующими органами охраны памятников;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в зонах возможного катастрофического затопления в результате разрушения плотин или дамб.</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2F232D" w:rsidRPr="002F232D" w:rsidRDefault="002F232D" w:rsidP="002F232D">
      <w:pPr>
        <w:suppressAutoHyphens w:val="0"/>
        <w:ind w:firstLine="720"/>
        <w:jc w:val="both"/>
        <w:rPr>
          <w:rFonts w:eastAsia="SimSun"/>
          <w:lang w:eastAsia="zh-CN"/>
        </w:rPr>
      </w:pPr>
      <w:r w:rsidRPr="002F232D">
        <w:rPr>
          <w:rFonts w:eastAsia="SimSun"/>
          <w:lang w:eastAsia="zh-CN"/>
        </w:rPr>
        <w:t>Запрещается проектирование указанных предприятий на территории бывших кладбищ, скотомогильников, свалок.</w:t>
      </w:r>
    </w:p>
    <w:p w:rsidR="002F232D" w:rsidRPr="002F232D" w:rsidRDefault="002F232D" w:rsidP="002F232D">
      <w:pPr>
        <w:suppressAutoHyphens w:val="0"/>
        <w:ind w:firstLine="720"/>
        <w:jc w:val="both"/>
        <w:rPr>
          <w:rFonts w:eastAsia="SimSun"/>
          <w:lang w:eastAsia="zh-CN"/>
        </w:rPr>
      </w:pPr>
    </w:p>
    <w:p w:rsidR="002F232D" w:rsidRPr="002F232D" w:rsidRDefault="002F232D" w:rsidP="002F232D">
      <w:pPr>
        <w:keepNext/>
        <w:suppressAutoHyphens w:val="0"/>
        <w:spacing w:before="120"/>
        <w:jc w:val="center"/>
        <w:outlineLvl w:val="2"/>
        <w:rPr>
          <w:rFonts w:eastAsia="SimSun"/>
          <w:b/>
          <w:bCs/>
          <w:u w:val="single"/>
          <w:lang w:eastAsia="zh-CN"/>
        </w:rPr>
      </w:pPr>
      <w:r w:rsidRPr="002F232D">
        <w:rPr>
          <w:rFonts w:eastAsia="SimSun"/>
          <w:b/>
          <w:bCs/>
          <w:u w:val="single"/>
          <w:lang w:eastAsia="zh-CN"/>
        </w:rPr>
        <w:t>ЗОНА ИНЖЕНЕРНОЙ ИНФРАСТРУКТУРЫ (И)</w:t>
      </w:r>
    </w:p>
    <w:p w:rsidR="002F232D" w:rsidRPr="002F232D" w:rsidRDefault="002F232D" w:rsidP="002F232D">
      <w:pPr>
        <w:widowControl w:val="0"/>
        <w:suppressAutoHyphens w:val="0"/>
        <w:autoSpaceDE w:val="0"/>
        <w:autoSpaceDN w:val="0"/>
        <w:adjustRightInd w:val="0"/>
        <w:ind w:firstLine="720"/>
        <w:jc w:val="both"/>
        <w:rPr>
          <w:rFonts w:ascii="Verdana" w:hAnsi="Verdana" w:cs="Verdana"/>
          <w:b/>
          <w:bCs/>
          <w:color w:val="C0C0C0"/>
          <w:sz w:val="22"/>
          <w:szCs w:val="22"/>
          <w:lang w:eastAsia="ru-RU"/>
        </w:rPr>
      </w:pPr>
    </w:p>
    <w:p w:rsidR="002F232D" w:rsidRPr="002F232D" w:rsidRDefault="002F232D" w:rsidP="002F232D">
      <w:pPr>
        <w:numPr>
          <w:ilvl w:val="0"/>
          <w:numId w:val="9"/>
        </w:numPr>
        <w:suppressAutoHyphens w:val="0"/>
        <w:spacing w:after="200" w:line="276" w:lineRule="auto"/>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widowControl w:val="0"/>
        <w:suppressAutoHyphens w:val="0"/>
        <w:autoSpaceDE w:val="0"/>
        <w:autoSpaceDN w:val="0"/>
        <w:adjustRightInd w:val="0"/>
        <w:ind w:firstLine="720"/>
        <w:jc w:val="both"/>
        <w:rPr>
          <w:rFonts w:ascii="Verdana" w:hAnsi="Verdana" w:cs="Verdana"/>
          <w:b/>
          <w:bCs/>
          <w:color w:val="C0C0C0"/>
          <w:sz w:val="22"/>
          <w:szCs w:val="22"/>
          <w:lang w:eastAsia="ru-RU"/>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2F232D" w:rsidRPr="002F232D" w:rsidTr="009F22B9">
        <w:trPr>
          <w:trHeight w:val="552"/>
        </w:trPr>
        <w:tc>
          <w:tcPr>
            <w:tcW w:w="2153"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767"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sz w:val="20"/>
                <w:szCs w:val="20"/>
                <w:lang w:eastAsia="ru-RU"/>
              </w:rPr>
              <w:lastRenderedPageBreak/>
              <w:t>3.1 Коммунальное</w:t>
            </w:r>
          </w:p>
          <w:p w:rsidR="002F232D" w:rsidRPr="002F232D" w:rsidRDefault="002F232D" w:rsidP="002F232D">
            <w:pPr>
              <w:ind w:left="75" w:right="75"/>
              <w:rPr>
                <w:sz w:val="20"/>
                <w:szCs w:val="20"/>
                <w:lang w:eastAsia="ru-RU"/>
              </w:rPr>
            </w:pPr>
            <w:r w:rsidRPr="002F232D">
              <w:rPr>
                <w:sz w:val="20"/>
                <w:szCs w:val="20"/>
                <w:lang w:eastAsia="ru-RU"/>
              </w:rPr>
              <w:t>обслуживание.</w:t>
            </w:r>
          </w:p>
        </w:tc>
        <w:tc>
          <w:tcPr>
            <w:tcW w:w="3767" w:type="dxa"/>
          </w:tcPr>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Минимальная (максимальная) площадь земельного участка:</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для объектов коммунального обслуживания – 10 – (10000) кв.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для объектов инженерного обеспечения и объектов вспомогательного</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инженерного назначения</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от 1 кв.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максимальная высота зданий, строений, сооружений от уровня земли - 30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максимальный процент</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застройки в границах</w:t>
            </w:r>
          </w:p>
          <w:p w:rsidR="002F232D" w:rsidRPr="002F232D" w:rsidRDefault="002F232D" w:rsidP="002F232D">
            <w:pPr>
              <w:ind w:left="75" w:right="75"/>
              <w:rPr>
                <w:sz w:val="20"/>
                <w:szCs w:val="20"/>
                <w:lang w:eastAsia="ru-RU"/>
              </w:rPr>
            </w:pPr>
            <w:r w:rsidRPr="002F232D">
              <w:rPr>
                <w:sz w:val="20"/>
                <w:szCs w:val="20"/>
                <w:lang w:eastAsia="ru-RU"/>
              </w:rPr>
              <w:t>земельного участка– 80%.</w:t>
            </w:r>
          </w:p>
          <w:p w:rsidR="002F232D" w:rsidRPr="002F232D" w:rsidRDefault="002F232D" w:rsidP="002F232D">
            <w:pPr>
              <w:ind w:left="75" w:right="75"/>
              <w:rPr>
                <w:sz w:val="20"/>
                <w:szCs w:val="20"/>
                <w:lang w:eastAsia="ru-RU"/>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tc>
        <w:tc>
          <w:tcPr>
            <w:tcW w:w="3969" w:type="dxa"/>
          </w:tcPr>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Размещение объектов капитального строительства в целях обеспечения</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станции, водопроводы, линии электропередачи, трансформаторные</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подстанции, газопроводы, линии связи, телефонные станции, канализация,</w:t>
            </w:r>
          </w:p>
        </w:tc>
      </w:tr>
      <w:tr w:rsidR="002F232D" w:rsidRPr="002F232D" w:rsidTr="009F22B9">
        <w:tc>
          <w:tcPr>
            <w:tcW w:w="2153" w:type="dxa"/>
          </w:tcPr>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4.1 Деловое управление</w:t>
            </w:r>
          </w:p>
        </w:tc>
        <w:tc>
          <w:tcPr>
            <w:tcW w:w="3767" w:type="dxa"/>
          </w:tcPr>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 xml:space="preserve"> 2) Минимальные отступы от границ смежных земельных участков – 3 м., от фронтальной границы земельного участка – 5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 xml:space="preserve">3) Максимальное количество этажей зданий – 3 этажа; </w:t>
            </w:r>
          </w:p>
          <w:p w:rsidR="002F232D" w:rsidRPr="002F232D" w:rsidRDefault="002F232D" w:rsidP="002F232D">
            <w:pPr>
              <w:autoSpaceDE w:val="0"/>
              <w:autoSpaceDN w:val="0"/>
              <w:adjustRightInd w:val="0"/>
              <w:ind w:left="75" w:right="75"/>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autoSpaceDN w:val="0"/>
              <w:adjustRightInd w:val="0"/>
              <w:ind w:left="75" w:right="75"/>
              <w:textAlignment w:val="baseline"/>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autoSpaceDE w:val="0"/>
              <w:autoSpaceDN w:val="0"/>
              <w:adjustRightInd w:val="0"/>
              <w:ind w:left="75" w:right="75"/>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autoSpaceDE w:val="0"/>
              <w:autoSpaceDN w:val="0"/>
              <w:adjustRightInd w:val="0"/>
              <w:ind w:left="75" w:right="75"/>
              <w:jc w:val="both"/>
              <w:rPr>
                <w:sz w:val="20"/>
                <w:szCs w:val="20"/>
                <w:lang w:eastAsia="ru-RU"/>
              </w:rPr>
            </w:pPr>
          </w:p>
        </w:tc>
        <w:tc>
          <w:tcPr>
            <w:tcW w:w="3969" w:type="dxa"/>
          </w:tcPr>
          <w:p w:rsidR="002F232D" w:rsidRPr="002F232D" w:rsidRDefault="002F232D" w:rsidP="002F232D">
            <w:pPr>
              <w:autoSpaceDE w:val="0"/>
              <w:autoSpaceDN w:val="0"/>
              <w:adjustRightInd w:val="0"/>
              <w:ind w:left="75" w:right="75"/>
              <w:jc w:val="both"/>
              <w:rPr>
                <w:sz w:val="20"/>
                <w:szCs w:val="20"/>
                <w:lang w:eastAsia="ru-RU"/>
              </w:rPr>
            </w:pPr>
            <w:r w:rsidRPr="002F232D">
              <w:rPr>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2153" w:type="dxa"/>
          </w:tcPr>
          <w:p w:rsidR="002F232D" w:rsidRPr="002F232D" w:rsidRDefault="002F232D" w:rsidP="002F232D">
            <w:pPr>
              <w:suppressAutoHyphens w:val="0"/>
              <w:spacing w:after="200" w:line="276" w:lineRule="auto"/>
              <w:rPr>
                <w:sz w:val="20"/>
                <w:szCs w:val="20"/>
                <w:lang w:eastAsia="ru-RU"/>
              </w:rPr>
            </w:pPr>
            <w:r w:rsidRPr="002F232D">
              <w:rPr>
                <w:sz w:val="20"/>
                <w:szCs w:val="20"/>
                <w:lang w:eastAsia="ru-RU"/>
              </w:rPr>
              <w:t>6.8 Связь</w:t>
            </w:r>
          </w:p>
        </w:tc>
        <w:tc>
          <w:tcPr>
            <w:tcW w:w="3767" w:type="dxa"/>
          </w:tcPr>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spacing w:line="276" w:lineRule="auto"/>
              <w:rPr>
                <w:sz w:val="20"/>
                <w:szCs w:val="20"/>
                <w:lang w:eastAsia="ru-RU"/>
              </w:rPr>
            </w:pPr>
          </w:p>
        </w:tc>
        <w:tc>
          <w:tcPr>
            <w:tcW w:w="3969" w:type="dxa"/>
          </w:tcPr>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spacing w:line="276" w:lineRule="auto"/>
              <w:rPr>
                <w:sz w:val="20"/>
                <w:szCs w:val="20"/>
                <w:lang w:eastAsia="ru-RU"/>
              </w:rPr>
            </w:pPr>
            <w:r w:rsidRPr="002F232D">
              <w:rPr>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sz w:val="20"/>
                <w:szCs w:val="20"/>
                <w:lang w:eastAsia="ru-RU"/>
              </w:rPr>
              <w:t>12.0  Земельные участки (территории) общего пользования</w:t>
            </w:r>
          </w:p>
        </w:tc>
        <w:tc>
          <w:tcPr>
            <w:tcW w:w="3767" w:type="dxa"/>
          </w:tcPr>
          <w:p w:rsidR="002F232D" w:rsidRPr="002F232D" w:rsidRDefault="002F232D" w:rsidP="002F232D">
            <w:pPr>
              <w:rPr>
                <w:sz w:val="20"/>
                <w:szCs w:val="20"/>
              </w:rPr>
            </w:pPr>
            <w:r w:rsidRPr="002F232D">
              <w:rPr>
                <w:sz w:val="20"/>
                <w:szCs w:val="20"/>
              </w:rPr>
              <w:t>Регламенты не распространяются.</w:t>
            </w:r>
          </w:p>
          <w:p w:rsidR="002F232D" w:rsidRPr="002F232D" w:rsidRDefault="002F232D" w:rsidP="002F232D">
            <w:pPr>
              <w:rPr>
                <w:sz w:val="20"/>
                <w:szCs w:val="20"/>
              </w:rPr>
            </w:pPr>
            <w:r w:rsidRPr="002F232D">
              <w:rPr>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jc w:val="both"/>
              <w:rPr>
                <w:sz w:val="20"/>
                <w:szCs w:val="20"/>
              </w:rPr>
            </w:pPr>
            <w:r w:rsidRPr="002F232D">
              <w:rPr>
                <w:sz w:val="20"/>
                <w:szCs w:val="20"/>
              </w:rPr>
              <w:lastRenderedPageBreak/>
              <w:t>СП, действующими на территории Российской Федерации.</w:t>
            </w:r>
          </w:p>
        </w:tc>
        <w:tc>
          <w:tcPr>
            <w:tcW w:w="3969" w:type="dxa"/>
          </w:tcPr>
          <w:p w:rsidR="002F232D" w:rsidRPr="002F232D" w:rsidRDefault="002F232D" w:rsidP="002F232D">
            <w:pPr>
              <w:suppressAutoHyphens w:val="0"/>
              <w:autoSpaceDN w:val="0"/>
              <w:rPr>
                <w:rFonts w:eastAsia="SimSun"/>
                <w:sz w:val="20"/>
                <w:szCs w:val="20"/>
                <w:lang w:eastAsia="zh-CN"/>
              </w:rPr>
            </w:pPr>
            <w:r w:rsidRPr="002F232D">
              <w:rPr>
                <w:rFonts w:eastAsia="SimSun"/>
                <w:sz w:val="20"/>
                <w:szCs w:val="20"/>
                <w:lang w:eastAsia="zh-CN"/>
              </w:rPr>
              <w:lastRenderedPageBreak/>
              <w:t>Земельные участки общего пользования.</w:t>
            </w:r>
          </w:p>
          <w:p w:rsidR="002F232D" w:rsidRPr="002F232D" w:rsidRDefault="002F232D" w:rsidP="002F232D">
            <w:pPr>
              <w:widowControl w:val="0"/>
              <w:autoSpaceDE w:val="0"/>
              <w:autoSpaceDN w:val="0"/>
              <w:adjustRightInd w:val="0"/>
              <w:rPr>
                <w:sz w:val="20"/>
                <w:szCs w:val="20"/>
                <w:lang w:eastAsia="ru-RU"/>
              </w:rPr>
            </w:pPr>
            <w:r w:rsidRPr="002F232D">
              <w:rPr>
                <w:rFonts w:eastAsia="SimSun"/>
                <w:sz w:val="20"/>
                <w:szCs w:val="20"/>
                <w:lang w:eastAsia="zh-CN"/>
              </w:rPr>
              <w:t>Содержание данного вида разрешенного использования включает в себя содержание видов разрешенного использования с </w:t>
            </w:r>
            <w:hyperlink r:id="rId42" w:anchor="block_11201" w:history="1">
              <w:r w:rsidRPr="002F232D">
                <w:rPr>
                  <w:rFonts w:eastAsia="SimSun"/>
                  <w:sz w:val="20"/>
                  <w:szCs w:val="20"/>
                  <w:lang w:eastAsia="zh-CN"/>
                </w:rPr>
                <w:t>кодами 12.0.1 - 12.0.2</w:t>
              </w:r>
            </w:hyperlink>
          </w:p>
        </w:tc>
      </w:tr>
      <w:tr w:rsidR="002F232D" w:rsidRPr="002F232D" w:rsidTr="009F22B9">
        <w:tc>
          <w:tcPr>
            <w:tcW w:w="2153" w:type="dxa"/>
          </w:tcPr>
          <w:p w:rsidR="002F232D" w:rsidRPr="002F232D" w:rsidRDefault="002F232D" w:rsidP="002F232D">
            <w:pPr>
              <w:ind w:left="75" w:right="75"/>
              <w:rPr>
                <w:sz w:val="20"/>
                <w:szCs w:val="20"/>
                <w:lang w:eastAsia="ru-RU"/>
              </w:rPr>
            </w:pPr>
            <w:r w:rsidRPr="002F232D">
              <w:rPr>
                <w:sz w:val="20"/>
                <w:szCs w:val="20"/>
                <w:lang w:eastAsia="ru-RU"/>
              </w:rPr>
              <w:t>12.0.2 Благоустройство территории</w:t>
            </w:r>
          </w:p>
        </w:tc>
        <w:tc>
          <w:tcPr>
            <w:tcW w:w="3767" w:type="dxa"/>
          </w:tcPr>
          <w:p w:rsidR="002F232D" w:rsidRPr="002F232D" w:rsidRDefault="002F232D" w:rsidP="002F232D">
            <w:pPr>
              <w:rPr>
                <w:sz w:val="20"/>
                <w:szCs w:val="20"/>
              </w:rPr>
            </w:pPr>
            <w:r w:rsidRPr="002F232D">
              <w:rPr>
                <w:sz w:val="20"/>
                <w:szCs w:val="20"/>
              </w:rPr>
              <w:t>Предельные параметры разрешенного строительства не нормируются.</w:t>
            </w:r>
          </w:p>
          <w:p w:rsidR="002F232D" w:rsidRPr="002F232D" w:rsidRDefault="002F232D" w:rsidP="002F232D">
            <w:pPr>
              <w:rPr>
                <w:sz w:val="20"/>
                <w:szCs w:val="20"/>
              </w:rPr>
            </w:pPr>
            <w:r w:rsidRPr="002F232D">
              <w:rPr>
                <w:sz w:val="20"/>
                <w:szCs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pPr>
              <w:jc w:val="both"/>
              <w:rPr>
                <w:rFonts w:eastAsia="Calibri"/>
              </w:rPr>
            </w:pPr>
            <w:r w:rsidRPr="002F232D">
              <w:rPr>
                <w:color w:val="FF0000"/>
                <w:sz w:val="20"/>
                <w:szCs w:val="20"/>
              </w:rPr>
              <w:t xml:space="preserve"> Требования к архитектурно-градостроительному облику объектов капитального строительства – не установлены</w:t>
            </w:r>
          </w:p>
          <w:p w:rsidR="002F232D" w:rsidRPr="002F232D" w:rsidRDefault="002F232D" w:rsidP="002F232D"/>
        </w:tc>
        <w:tc>
          <w:tcPr>
            <w:tcW w:w="3969"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2F232D" w:rsidRPr="002F232D" w:rsidRDefault="002F232D" w:rsidP="002F232D">
            <w:pPr>
              <w:widowControl w:val="0"/>
              <w:autoSpaceDE w:val="0"/>
              <w:autoSpaceDN w:val="0"/>
              <w:adjustRightInd w:val="0"/>
              <w:rPr>
                <w:sz w:val="20"/>
                <w:szCs w:val="20"/>
                <w:lang w:eastAsia="ru-RU"/>
              </w:rPr>
            </w:pPr>
          </w:p>
        </w:tc>
      </w:tr>
    </w:tbl>
    <w:p w:rsidR="002F232D" w:rsidRPr="002F232D" w:rsidRDefault="002F232D" w:rsidP="002F232D">
      <w:pPr>
        <w:ind w:left="360"/>
        <w:jc w:val="both"/>
        <w:rPr>
          <w:rFonts w:eastAsia="Calibri"/>
          <w:b/>
        </w:rPr>
      </w:pPr>
    </w:p>
    <w:p w:rsidR="002F232D" w:rsidRPr="002F232D" w:rsidRDefault="002F232D" w:rsidP="002F232D">
      <w:pPr>
        <w:ind w:left="360"/>
        <w:jc w:val="both"/>
        <w:rPr>
          <w:rFonts w:eastAsia="Calibri"/>
          <w:b/>
        </w:rPr>
      </w:pPr>
    </w:p>
    <w:p w:rsidR="002F232D" w:rsidRPr="002F232D" w:rsidRDefault="002F232D" w:rsidP="002F232D">
      <w:pPr>
        <w:numPr>
          <w:ilvl w:val="0"/>
          <w:numId w:val="9"/>
        </w:numPr>
        <w:suppressAutoHyphens w:val="0"/>
        <w:spacing w:after="200" w:line="276" w:lineRule="auto"/>
        <w:jc w:val="both"/>
        <w:rPr>
          <w:rFonts w:eastAsia="Calibri"/>
          <w:b/>
        </w:rPr>
      </w:pPr>
      <w:r w:rsidRPr="002F232D">
        <w:rPr>
          <w:rFonts w:eastAsia="Calibri"/>
          <w:b/>
        </w:rPr>
        <w:t>Условно-разрешенные виды и параметры использования земельных участков и объектов капитального строительства.</w:t>
      </w:r>
    </w:p>
    <w:p w:rsidR="002F232D" w:rsidRPr="002F232D" w:rsidRDefault="002F232D" w:rsidP="002F232D">
      <w:pPr>
        <w:ind w:left="810"/>
        <w:jc w:val="both"/>
        <w:rPr>
          <w:rFonts w:eastAsia="Calibri"/>
          <w:b/>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2F232D" w:rsidRPr="002F232D" w:rsidTr="009F22B9">
        <w:trPr>
          <w:trHeight w:val="552"/>
        </w:trPr>
        <w:tc>
          <w:tcPr>
            <w:tcW w:w="2153"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767"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2153" w:type="dxa"/>
            <w:shd w:val="clear" w:color="auto" w:fill="auto"/>
          </w:tcPr>
          <w:p w:rsidR="002F232D" w:rsidRPr="002F232D" w:rsidRDefault="002F232D" w:rsidP="002F232D">
            <w:pPr>
              <w:suppressAutoHyphens w:val="0"/>
              <w:spacing w:line="276" w:lineRule="auto"/>
              <w:rPr>
                <w:sz w:val="20"/>
                <w:szCs w:val="20"/>
              </w:rPr>
            </w:pPr>
            <w:r w:rsidRPr="002F232D">
              <w:rPr>
                <w:sz w:val="20"/>
                <w:szCs w:val="20"/>
              </w:rPr>
              <w:t>4.9 Служебные гаражи</w:t>
            </w:r>
          </w:p>
        </w:tc>
        <w:tc>
          <w:tcPr>
            <w:tcW w:w="3767" w:type="dxa"/>
            <w:shd w:val="clear" w:color="auto" w:fill="auto"/>
          </w:tcPr>
          <w:p w:rsidR="002F232D" w:rsidRPr="002F232D" w:rsidRDefault="002F232D" w:rsidP="002F232D">
            <w:pPr>
              <w:suppressAutoHyphens w:val="0"/>
              <w:autoSpaceDE w:val="0"/>
              <w:autoSpaceDN w:val="0"/>
              <w:adjustRightInd w:val="0"/>
              <w:spacing w:line="276" w:lineRule="auto"/>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suppressAutoHyphens w:val="0"/>
              <w:spacing w:line="276" w:lineRule="auto"/>
              <w:rPr>
                <w:sz w:val="20"/>
                <w:szCs w:val="20"/>
              </w:rPr>
            </w:pPr>
            <w:r w:rsidRPr="002F232D">
              <w:rPr>
                <w:sz w:val="20"/>
                <w:szCs w:val="20"/>
              </w:rPr>
              <w:t xml:space="preserve"> 2) Минимальные отступы от границ земельного участка в целях определения места допустимого размещения объекта– 3 м;</w:t>
            </w:r>
          </w:p>
          <w:p w:rsidR="002F232D" w:rsidRPr="002F232D" w:rsidRDefault="002F232D" w:rsidP="002F232D">
            <w:pPr>
              <w:widowControl w:val="0"/>
              <w:suppressAutoHyphens w:val="0"/>
              <w:spacing w:line="276" w:lineRule="auto"/>
              <w:rPr>
                <w:sz w:val="20"/>
                <w:szCs w:val="20"/>
              </w:rPr>
            </w:pPr>
            <w:r w:rsidRPr="002F232D">
              <w:rPr>
                <w:sz w:val="20"/>
                <w:szCs w:val="20"/>
              </w:rPr>
              <w:t xml:space="preserve">3) Максимальное количество этажей  – не более 2 этажей; </w:t>
            </w:r>
          </w:p>
          <w:p w:rsidR="002F232D" w:rsidRPr="002F232D" w:rsidRDefault="002F232D" w:rsidP="002F232D">
            <w:pPr>
              <w:widowControl w:val="0"/>
              <w:suppressAutoHyphens w:val="0"/>
              <w:spacing w:line="276" w:lineRule="auto"/>
              <w:rPr>
                <w:sz w:val="20"/>
                <w:szCs w:val="20"/>
              </w:rPr>
            </w:pPr>
            <w:r w:rsidRPr="002F232D">
              <w:rPr>
                <w:sz w:val="20"/>
                <w:szCs w:val="20"/>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2F232D" w:rsidRPr="002F232D" w:rsidRDefault="002F232D" w:rsidP="002F232D">
            <w:pPr>
              <w:suppressAutoHyphens w:val="0"/>
              <w:autoSpaceDE w:val="0"/>
              <w:autoSpaceDN w:val="0"/>
              <w:adjustRightInd w:val="0"/>
              <w:spacing w:line="276" w:lineRule="auto"/>
              <w:rPr>
                <w:sz w:val="20"/>
                <w:szCs w:val="20"/>
              </w:rPr>
            </w:pPr>
            <w:r w:rsidRPr="002F232D">
              <w:rPr>
                <w:sz w:val="20"/>
                <w:szCs w:val="20"/>
              </w:rPr>
              <w:t>5) Максимальный процент застройки в границах земельного участка – 60%.</w:t>
            </w:r>
          </w:p>
          <w:p w:rsidR="002F232D" w:rsidRPr="002F232D" w:rsidRDefault="002F232D" w:rsidP="002F232D">
            <w:pPr>
              <w:suppressAutoHyphens w:val="0"/>
              <w:spacing w:line="276" w:lineRule="auto"/>
              <w:rPr>
                <w:sz w:val="20"/>
                <w:szCs w:val="20"/>
              </w:rPr>
            </w:pPr>
            <w:r w:rsidRPr="002F232D">
              <w:rPr>
                <w:sz w:val="20"/>
                <w:szCs w:val="20"/>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spacing w:line="276" w:lineRule="auto"/>
              <w:rPr>
                <w:sz w:val="20"/>
                <w:szCs w:val="20"/>
              </w:rPr>
            </w:pPr>
          </w:p>
        </w:tc>
        <w:tc>
          <w:tcPr>
            <w:tcW w:w="3969" w:type="dxa"/>
            <w:shd w:val="clear" w:color="auto" w:fill="auto"/>
          </w:tcPr>
          <w:p w:rsidR="002F232D" w:rsidRPr="002F232D" w:rsidRDefault="002F232D" w:rsidP="002F232D">
            <w:pPr>
              <w:suppressAutoHyphens w:val="0"/>
              <w:spacing w:line="276" w:lineRule="auto"/>
              <w:rPr>
                <w:sz w:val="20"/>
                <w:szCs w:val="20"/>
              </w:rPr>
            </w:pPr>
            <w:r w:rsidRPr="002F232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F232D" w:rsidRPr="002F232D" w:rsidTr="009F22B9">
        <w:tc>
          <w:tcPr>
            <w:tcW w:w="2153" w:type="dxa"/>
          </w:tcPr>
          <w:p w:rsidR="002F232D" w:rsidRPr="002F232D" w:rsidRDefault="002F232D" w:rsidP="002F232D">
            <w:pPr>
              <w:suppressAutoHyphens w:val="0"/>
              <w:jc w:val="both"/>
              <w:rPr>
                <w:sz w:val="20"/>
                <w:szCs w:val="20"/>
                <w:lang w:eastAsia="ru-RU"/>
              </w:rPr>
            </w:pPr>
            <w:r w:rsidRPr="002F232D">
              <w:rPr>
                <w:sz w:val="20"/>
                <w:szCs w:val="20"/>
                <w:lang w:eastAsia="ru-RU"/>
              </w:rPr>
              <w:t>7.5 Трубопроводный транспорт</w:t>
            </w:r>
          </w:p>
        </w:tc>
        <w:tc>
          <w:tcPr>
            <w:tcW w:w="3767"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t xml:space="preserve">Параметры разрешенного использования объектов капитального строительства определяются в составе документации в соответствии с нормативными </w:t>
            </w:r>
            <w:r w:rsidRPr="002F232D">
              <w:rPr>
                <w:sz w:val="20"/>
                <w:szCs w:val="20"/>
                <w:lang w:eastAsia="ru-RU"/>
              </w:rPr>
              <w:lastRenderedPageBreak/>
              <w:t>документами и СП, действующими на территории Российской Федерации.</w:t>
            </w:r>
          </w:p>
        </w:tc>
        <w:tc>
          <w:tcPr>
            <w:tcW w:w="3969" w:type="dxa"/>
          </w:tcPr>
          <w:p w:rsidR="002F232D" w:rsidRPr="002F232D" w:rsidRDefault="002F232D" w:rsidP="002F232D">
            <w:pPr>
              <w:suppressAutoHyphens w:val="0"/>
              <w:autoSpaceDE w:val="0"/>
              <w:autoSpaceDN w:val="0"/>
              <w:adjustRightInd w:val="0"/>
              <w:jc w:val="both"/>
              <w:rPr>
                <w:sz w:val="20"/>
                <w:szCs w:val="20"/>
                <w:lang w:eastAsia="ru-RU"/>
              </w:rPr>
            </w:pPr>
            <w:r w:rsidRPr="002F232D">
              <w:rPr>
                <w:sz w:val="20"/>
                <w:szCs w:val="20"/>
                <w:lang w:eastAsia="ru-RU"/>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2F232D" w:rsidRPr="002F232D" w:rsidRDefault="002F232D" w:rsidP="002F232D">
      <w:pPr>
        <w:ind w:left="810"/>
        <w:jc w:val="both"/>
        <w:rPr>
          <w:rFonts w:eastAsia="Calibri"/>
          <w:b/>
        </w:rPr>
      </w:pPr>
    </w:p>
    <w:p w:rsidR="002F232D" w:rsidRPr="002F232D" w:rsidRDefault="002F232D" w:rsidP="002F232D">
      <w:pPr>
        <w:ind w:left="810"/>
        <w:jc w:val="both"/>
        <w:rPr>
          <w:rFonts w:eastAsia="Calibri"/>
          <w:b/>
        </w:rPr>
      </w:pPr>
    </w:p>
    <w:p w:rsidR="002F232D" w:rsidRPr="002F232D" w:rsidRDefault="002F232D" w:rsidP="002F232D">
      <w:pPr>
        <w:numPr>
          <w:ilvl w:val="0"/>
          <w:numId w:val="9"/>
        </w:numPr>
        <w:suppressAutoHyphens w:val="0"/>
        <w:spacing w:after="200" w:line="276" w:lineRule="auto"/>
        <w:jc w:val="both"/>
        <w:rPr>
          <w:rFonts w:eastAsia="Calibri"/>
        </w:rPr>
      </w:pPr>
      <w:r w:rsidRPr="002F232D">
        <w:rPr>
          <w:b/>
        </w:rPr>
        <w:t xml:space="preserve">Вспомогательные виды и параметры разрешённого использования   земельных участков и объектов капитального строительства - </w:t>
      </w:r>
      <w:r w:rsidRPr="002F232D">
        <w:t>не устанавливаются</w:t>
      </w:r>
      <w:r w:rsidRPr="002F232D">
        <w:rPr>
          <w:rFonts w:eastAsia="Calibri"/>
        </w:rPr>
        <w:t xml:space="preserve">              </w:t>
      </w:r>
      <w:r w:rsidRPr="002F232D">
        <w:rPr>
          <w:b/>
          <w:u w:val="single"/>
          <w:lang w:eastAsia="ru-RU"/>
        </w:rPr>
        <w:t xml:space="preserve">Примечание: </w:t>
      </w:r>
      <w:r w:rsidRPr="002F232D">
        <w:rPr>
          <w:rFonts w:eastAsia="SimSun"/>
          <w:lang w:eastAsia="ru-RU"/>
        </w:rPr>
        <w:t xml:space="preserve">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w:t>
      </w:r>
      <w:proofErr w:type="spellStart"/>
      <w:r w:rsidRPr="002F232D">
        <w:rPr>
          <w:rFonts w:eastAsia="SimSun"/>
          <w:lang w:eastAsia="ru-RU"/>
        </w:rPr>
        <w:t>настоящих.Правил</w:t>
      </w:r>
      <w:proofErr w:type="spellEnd"/>
      <w:r w:rsidRPr="002F232D">
        <w:rPr>
          <w:rFonts w:eastAsia="SimSun"/>
          <w:lang w:eastAsia="ru-RU"/>
        </w:rPr>
        <w:t>.</w:t>
      </w:r>
      <w:r w:rsidRPr="002F232D">
        <w:rPr>
          <w:rFonts w:eastAsia="Calibri"/>
        </w:rPr>
        <w:t xml:space="preserve">                                                                                                                            </w:t>
      </w: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ind w:firstLine="720"/>
        <w:jc w:val="both"/>
        <w:rPr>
          <w:rFonts w:eastAsia="SimSun"/>
          <w:lang w:eastAsia="zh-CN"/>
        </w:rPr>
      </w:pPr>
    </w:p>
    <w:p w:rsidR="002F232D" w:rsidRPr="002F232D" w:rsidRDefault="002F232D" w:rsidP="002F232D">
      <w:pPr>
        <w:keepNext/>
        <w:tabs>
          <w:tab w:val="left" w:pos="567"/>
          <w:tab w:val="left" w:pos="7065"/>
        </w:tabs>
        <w:spacing w:before="120"/>
        <w:outlineLvl w:val="1"/>
        <w:rPr>
          <w:b/>
          <w:bCs/>
          <w:iCs/>
          <w:caps/>
        </w:rPr>
      </w:pPr>
      <w:r w:rsidRPr="002F232D">
        <w:rPr>
          <w:rFonts w:eastAsia="Calibri"/>
          <w:snapToGrid w:val="0"/>
          <w:lang w:eastAsia="en-US"/>
        </w:rPr>
        <w:t xml:space="preserve">             </w:t>
      </w:r>
      <w:r w:rsidRPr="002F232D">
        <w:rPr>
          <w:b/>
          <w:bCs/>
          <w:iCs/>
          <w:caps/>
        </w:rPr>
        <w:t>ЗОНЫ ТЕРРИТОРИЙ СЕЛЬСКОХОЗЯЙСТВЕННОГО ИСПОЛЬЗОВАНИЯ</w:t>
      </w:r>
    </w:p>
    <w:p w:rsidR="002F232D" w:rsidRPr="002F232D" w:rsidRDefault="002F232D" w:rsidP="002F232D">
      <w:pPr>
        <w:rPr>
          <w:rFonts w:eastAsia="Calibri"/>
          <w:snapToGrid w:val="0"/>
          <w:lang w:eastAsia="en-US"/>
        </w:rPr>
      </w:pPr>
    </w:p>
    <w:p w:rsidR="002F232D" w:rsidRPr="002F232D" w:rsidRDefault="002F232D" w:rsidP="002F232D">
      <w:pPr>
        <w:keepNext/>
        <w:suppressAutoHyphens w:val="0"/>
        <w:jc w:val="center"/>
        <w:outlineLvl w:val="2"/>
        <w:rPr>
          <w:rFonts w:eastAsia="Calibri"/>
          <w:b/>
          <w:snapToGrid w:val="0"/>
          <w:u w:val="single"/>
          <w:lang w:eastAsia="en-US"/>
        </w:rPr>
      </w:pPr>
      <w:r w:rsidRPr="002F232D">
        <w:rPr>
          <w:rFonts w:eastAsia="Calibri"/>
          <w:b/>
          <w:snapToGrid w:val="0"/>
          <w:u w:val="single"/>
          <w:lang w:eastAsia="en-US"/>
        </w:rPr>
        <w:t>ЗОНА СЕЛЬСКОХОЗЯЙСТВЕННЫХ УГОДИЙ (СХ-1)</w:t>
      </w:r>
    </w:p>
    <w:p w:rsidR="002F232D" w:rsidRPr="002F232D" w:rsidRDefault="002F232D" w:rsidP="002F232D">
      <w:pPr>
        <w:rPr>
          <w:rFonts w:eastAsia="Calibri"/>
          <w:snapToGrid w:val="0"/>
          <w:lang w:eastAsia="en-US"/>
        </w:rPr>
      </w:pPr>
    </w:p>
    <w:p w:rsidR="002F232D" w:rsidRPr="002F232D" w:rsidRDefault="002F232D" w:rsidP="002F232D">
      <w:pPr>
        <w:numPr>
          <w:ilvl w:val="0"/>
          <w:numId w:val="6"/>
        </w:numPr>
        <w:suppressAutoHyphens w:val="0"/>
        <w:spacing w:after="200" w:line="276" w:lineRule="auto"/>
        <w:contextualSpacing/>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2F232D" w:rsidRPr="002F232D" w:rsidTr="009F22B9">
        <w:trPr>
          <w:trHeight w:val="1439"/>
        </w:trPr>
        <w:tc>
          <w:tcPr>
            <w:tcW w:w="2235"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543"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235"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1.1 Растениеводство</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SimSun"/>
                <w:lang w:eastAsia="zh-CN"/>
              </w:rPr>
            </w:pPr>
            <w:r w:rsidRPr="002F232D">
              <w:rPr>
                <w:rFonts w:eastAsia="SimSun"/>
                <w:sz w:val="20"/>
                <w:szCs w:val="20"/>
                <w:lang w:eastAsia="zh-CN"/>
              </w:rPr>
              <w:lastRenderedPageBreak/>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lastRenderedPageBreak/>
              <w:t>Осуществление хозяйственной деятельности, связанной с выращиванием сельскохозяйственных культур.</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Содержание данного вида разрешенного использования включает в себя содержание видов разрешенного использования 1.2–1.6: «Выращивание зерновых и иных сельскохозяйственных культур»;</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lastRenderedPageBreak/>
              <w:t>«Овощеводство»;</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«Выращивание тонизирующих, лекарственных, цветочных культур»;</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«Садоводство»;</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«Выращивание льна и конопли».</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lastRenderedPageBreak/>
              <w:t>1.2 Выращивание</w:t>
            </w:r>
          </w:p>
          <w:p w:rsidR="002F232D" w:rsidRPr="002F232D" w:rsidRDefault="002F232D" w:rsidP="002F232D">
            <w:pPr>
              <w:suppressAutoHyphens w:val="0"/>
              <w:rPr>
                <w:sz w:val="20"/>
                <w:szCs w:val="20"/>
                <w:lang w:eastAsia="ru-RU"/>
              </w:rPr>
            </w:pPr>
            <w:r w:rsidRPr="002F232D">
              <w:rPr>
                <w:sz w:val="20"/>
                <w:szCs w:val="20"/>
                <w:lang w:eastAsia="ru-RU"/>
              </w:rPr>
              <w:t>зерновых и иных</w:t>
            </w:r>
          </w:p>
          <w:p w:rsidR="002F232D" w:rsidRPr="002F232D" w:rsidRDefault="002F232D" w:rsidP="002F232D">
            <w:pPr>
              <w:suppressAutoHyphens w:val="0"/>
              <w:rPr>
                <w:sz w:val="20"/>
                <w:szCs w:val="20"/>
                <w:lang w:eastAsia="ru-RU"/>
              </w:rPr>
            </w:pPr>
            <w:r w:rsidRPr="002F232D">
              <w:rPr>
                <w:sz w:val="20"/>
                <w:szCs w:val="20"/>
                <w:lang w:eastAsia="ru-RU"/>
              </w:rPr>
              <w:t>сельскохозяйственных культур</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на сельскохозяйственных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угодьях, связанной с производством зерновых, бобовых, кормовых, технических, масличных, эфиромасличных, и иных сельскохозяйственных</w:t>
            </w:r>
          </w:p>
          <w:p w:rsidR="002F232D" w:rsidRPr="002F232D" w:rsidRDefault="002F232D" w:rsidP="002F232D">
            <w:pPr>
              <w:suppressAutoHyphens w:val="0"/>
              <w:rPr>
                <w:rFonts w:eastAsia="SimSun"/>
                <w:lang w:eastAsia="zh-CN"/>
              </w:rPr>
            </w:pPr>
            <w:r w:rsidRPr="002F232D">
              <w:rPr>
                <w:rFonts w:eastAsia="Calibri"/>
                <w:sz w:val="20"/>
                <w:szCs w:val="20"/>
                <w:lang w:eastAsia="ru-RU"/>
              </w:rPr>
              <w:t>культур.</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1.3 Овощеводство</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1.4 Выращивание</w:t>
            </w:r>
          </w:p>
          <w:p w:rsidR="002F232D" w:rsidRPr="002F232D" w:rsidRDefault="002F232D" w:rsidP="002F232D">
            <w:pPr>
              <w:suppressAutoHyphens w:val="0"/>
              <w:rPr>
                <w:sz w:val="20"/>
                <w:szCs w:val="20"/>
                <w:lang w:eastAsia="ru-RU"/>
              </w:rPr>
            </w:pPr>
            <w:r w:rsidRPr="002F232D">
              <w:rPr>
                <w:sz w:val="20"/>
                <w:szCs w:val="20"/>
                <w:lang w:eastAsia="ru-RU"/>
              </w:rPr>
              <w:t>тонизирующих,</w:t>
            </w:r>
          </w:p>
          <w:p w:rsidR="002F232D" w:rsidRPr="002F232D" w:rsidRDefault="002F232D" w:rsidP="002F232D">
            <w:pPr>
              <w:suppressAutoHyphens w:val="0"/>
              <w:rPr>
                <w:sz w:val="20"/>
                <w:szCs w:val="20"/>
                <w:lang w:eastAsia="ru-RU"/>
              </w:rPr>
            </w:pPr>
            <w:r w:rsidRPr="002F232D">
              <w:rPr>
                <w:sz w:val="20"/>
                <w:szCs w:val="20"/>
                <w:lang w:eastAsia="ru-RU"/>
              </w:rPr>
              <w:t>лекарственных,</w:t>
            </w:r>
          </w:p>
          <w:p w:rsidR="002F232D" w:rsidRPr="002F232D" w:rsidRDefault="002F232D" w:rsidP="002F232D">
            <w:pPr>
              <w:suppressAutoHyphens w:val="0"/>
              <w:rPr>
                <w:sz w:val="20"/>
                <w:szCs w:val="20"/>
                <w:lang w:eastAsia="ru-RU"/>
              </w:rPr>
            </w:pPr>
            <w:r w:rsidRPr="002F232D">
              <w:rPr>
                <w:sz w:val="20"/>
                <w:szCs w:val="20"/>
                <w:lang w:eastAsia="ru-RU"/>
              </w:rPr>
              <w:t>цветочных культур</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rPr>
                <w:rFonts w:eastAsia="SimSun"/>
                <w:lang w:eastAsia="zh-CN"/>
              </w:rPr>
            </w:pPr>
            <w:r w:rsidRPr="002F232D">
              <w:rPr>
                <w:rFonts w:eastAsia="Calibri"/>
                <w:sz w:val="20"/>
                <w:szCs w:val="20"/>
                <w:lang w:eastAsia="ru-RU"/>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1.5 Садоводство</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w:t>
            </w:r>
          </w:p>
          <w:p w:rsidR="002F232D" w:rsidRPr="002F232D" w:rsidRDefault="002F232D" w:rsidP="002F232D">
            <w:pPr>
              <w:suppressAutoHyphens w:val="0"/>
              <w:rPr>
                <w:rFonts w:eastAsia="SimSun"/>
                <w:lang w:eastAsia="zh-CN"/>
              </w:rPr>
            </w:pPr>
            <w:r w:rsidRPr="002F232D">
              <w:rPr>
                <w:rFonts w:eastAsia="Calibri"/>
                <w:sz w:val="20"/>
                <w:szCs w:val="20"/>
                <w:lang w:eastAsia="ru-RU"/>
              </w:rPr>
              <w:t>иных многолетних культур.</w:t>
            </w:r>
          </w:p>
        </w:tc>
      </w:tr>
      <w:tr w:rsidR="002F232D" w:rsidRPr="002F232D" w:rsidTr="009F22B9">
        <w:tc>
          <w:tcPr>
            <w:tcW w:w="223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sz w:val="20"/>
                <w:szCs w:val="20"/>
                <w:lang w:eastAsia="ru-RU"/>
              </w:rPr>
              <w:t xml:space="preserve">1.6 </w:t>
            </w:r>
            <w:r w:rsidRPr="002F232D">
              <w:rPr>
                <w:rFonts w:eastAsia="Calibri"/>
                <w:sz w:val="20"/>
                <w:szCs w:val="20"/>
                <w:lang w:eastAsia="ru-RU"/>
              </w:rPr>
              <w:t>Выращивание</w:t>
            </w:r>
          </w:p>
          <w:p w:rsidR="002F232D" w:rsidRPr="002F232D" w:rsidRDefault="002F232D" w:rsidP="002F232D">
            <w:pPr>
              <w:suppressAutoHyphens w:val="0"/>
              <w:rPr>
                <w:sz w:val="20"/>
                <w:szCs w:val="20"/>
                <w:lang w:eastAsia="ru-RU"/>
              </w:rPr>
            </w:pPr>
            <w:r w:rsidRPr="002F232D">
              <w:rPr>
                <w:rFonts w:eastAsia="Calibri"/>
                <w:sz w:val="20"/>
                <w:szCs w:val="20"/>
                <w:lang w:eastAsia="ru-RU"/>
              </w:rPr>
              <w:t>льна и конопли</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Осуществление хозяйственной деятельности, в том числе на сельскохозяйственных угодьях, связанной с выращиванием льна, конопли.</w:t>
            </w:r>
          </w:p>
        </w:tc>
      </w:tr>
      <w:tr w:rsidR="002F232D" w:rsidRPr="002F232D" w:rsidTr="009F22B9">
        <w:tc>
          <w:tcPr>
            <w:tcW w:w="2235" w:type="dxa"/>
          </w:tcPr>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1.12 Пчеловодство.</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работки продукции пчеловодства, разведению, содержанию и использованию пчел и иных полезных насекомых).</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1.16 Ведение личного</w:t>
            </w:r>
          </w:p>
          <w:p w:rsidR="002F232D" w:rsidRPr="002F232D" w:rsidRDefault="002F232D" w:rsidP="002F232D">
            <w:pPr>
              <w:suppressAutoHyphens w:val="0"/>
              <w:rPr>
                <w:sz w:val="20"/>
                <w:szCs w:val="20"/>
                <w:lang w:eastAsia="ru-RU"/>
              </w:rPr>
            </w:pPr>
            <w:r w:rsidRPr="002F232D">
              <w:rPr>
                <w:sz w:val="20"/>
                <w:szCs w:val="20"/>
                <w:lang w:eastAsia="ru-RU"/>
              </w:rPr>
              <w:t>подсобного хозяйства на полевых участках</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 1500  – (25000)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Застройка участка не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допускается, места допустимого размещения объектов не предусматриваются.</w:t>
            </w:r>
          </w:p>
        </w:tc>
        <w:tc>
          <w:tcPr>
            <w:tcW w:w="4253" w:type="dxa"/>
          </w:tcPr>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lastRenderedPageBreak/>
              <w:t>Производство сельскохозяйственной</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продукции без права возведения</w:t>
            </w:r>
          </w:p>
          <w:p w:rsidR="002F232D" w:rsidRPr="002F232D" w:rsidRDefault="002F232D" w:rsidP="002F232D">
            <w:pPr>
              <w:suppressAutoHyphens w:val="0"/>
              <w:rPr>
                <w:rFonts w:eastAsia="SimSun"/>
                <w:lang w:eastAsia="zh-CN"/>
              </w:rPr>
            </w:pPr>
            <w:r w:rsidRPr="002F232D">
              <w:rPr>
                <w:rFonts w:eastAsia="Calibri"/>
                <w:sz w:val="20"/>
                <w:szCs w:val="20"/>
                <w:lang w:eastAsia="ru-RU"/>
              </w:rPr>
              <w:t>объектов капитального строительства.</w:t>
            </w:r>
          </w:p>
        </w:tc>
      </w:tr>
      <w:tr w:rsidR="002F232D" w:rsidRPr="002F232D" w:rsidTr="009F22B9">
        <w:tc>
          <w:tcPr>
            <w:tcW w:w="2235" w:type="dxa"/>
          </w:tcPr>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1.17 Питомники</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сооружений, необходимых для указанных видов сельскохозяйственного производства</w:t>
            </w:r>
          </w:p>
        </w:tc>
      </w:tr>
      <w:tr w:rsidR="002F232D" w:rsidRPr="002F232D" w:rsidTr="009F22B9">
        <w:tc>
          <w:tcPr>
            <w:tcW w:w="2235" w:type="dxa"/>
          </w:tcPr>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1.19 Сенокошение</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Кошение трав, сбор и заготовка сена</w:t>
            </w:r>
          </w:p>
        </w:tc>
      </w:tr>
      <w:tr w:rsidR="002F232D" w:rsidRPr="002F232D" w:rsidTr="009F22B9">
        <w:tc>
          <w:tcPr>
            <w:tcW w:w="223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sz w:val="20"/>
                <w:szCs w:val="20"/>
                <w:lang w:eastAsia="ru-RU"/>
              </w:rPr>
              <w:t xml:space="preserve">1.20 </w:t>
            </w:r>
            <w:r w:rsidRPr="002F232D">
              <w:rPr>
                <w:rFonts w:eastAsia="Calibri"/>
                <w:sz w:val="20"/>
                <w:szCs w:val="20"/>
                <w:lang w:eastAsia="ru-RU"/>
              </w:rPr>
              <w:t>Выпас сельскохозяйственных</w:t>
            </w:r>
          </w:p>
          <w:p w:rsidR="002F232D" w:rsidRPr="002F232D" w:rsidRDefault="002F232D" w:rsidP="002F232D">
            <w:pPr>
              <w:suppressAutoHyphens w:val="0"/>
              <w:rPr>
                <w:sz w:val="20"/>
                <w:szCs w:val="20"/>
                <w:lang w:eastAsia="ru-RU"/>
              </w:rPr>
            </w:pPr>
            <w:r w:rsidRPr="002F232D">
              <w:rPr>
                <w:rFonts w:eastAsia="Calibri"/>
                <w:sz w:val="20"/>
                <w:szCs w:val="20"/>
                <w:lang w:eastAsia="ru-RU"/>
              </w:rPr>
              <w:t>животных</w:t>
            </w:r>
          </w:p>
        </w:tc>
        <w:tc>
          <w:tcPr>
            <w:tcW w:w="3543"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Минимальная (максимальная) площадь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границ с соседними участками – 3 м. Максимальная высота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земельного участка - не нормируется.</w:t>
            </w:r>
          </w:p>
        </w:tc>
        <w:tc>
          <w:tcPr>
            <w:tcW w:w="4253" w:type="dxa"/>
          </w:tcPr>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Выпас сельскохозяйственных животных</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13.1 Ведение огородничества</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 xml:space="preserve">Минимальная (максимальная) площадь земельных участков, предназначенных для сельскохозяйственного использования 300 –2000 </w:t>
            </w:r>
            <w:proofErr w:type="spellStart"/>
            <w:r w:rsidRPr="002F232D">
              <w:rPr>
                <w:rFonts w:eastAsia="Calibri"/>
                <w:sz w:val="20"/>
                <w:szCs w:val="20"/>
                <w:lang w:eastAsia="ru-RU"/>
              </w:rPr>
              <w:t>кв.м</w:t>
            </w:r>
            <w:proofErr w:type="spellEnd"/>
            <w:r w:rsidRPr="002F232D">
              <w:rPr>
                <w:rFonts w:eastAsia="Calibri"/>
                <w:sz w:val="20"/>
                <w:szCs w:val="20"/>
                <w:lang w:eastAsia="ru-RU"/>
              </w:rPr>
              <w:t xml:space="preserve">. </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соседнего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до некапитального жилого строения не менее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соседнего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до вспомогательных хозяйственных строений –1 м, до низкорослых кустарников – 1 м, до среднерослых – 2 м, до высокорослых деревьев – 4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 xml:space="preserve">до постройки для содержания скота и птицы –1 м; </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Предельная этажность 2 этажа, максимальный процент застройки в границах земельного участка– 30%.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деятельности, связанной с выращиванием ягодных, овощных, бахчевых или иных сельскохозяйственных культур и картофеля;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некапитального жилого строения и хозяйственных строений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 сооружений, предназначенных для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хранения сельскохозяйственных</w:t>
            </w:r>
          </w:p>
          <w:p w:rsidR="002F232D" w:rsidRPr="002F232D" w:rsidRDefault="002F232D" w:rsidP="002F232D">
            <w:pPr>
              <w:suppressAutoHyphens w:val="0"/>
              <w:rPr>
                <w:rFonts w:eastAsia="SimSun"/>
                <w:lang w:eastAsia="zh-CN"/>
              </w:rPr>
            </w:pPr>
            <w:r w:rsidRPr="002F232D">
              <w:rPr>
                <w:rFonts w:eastAsia="Calibri"/>
                <w:sz w:val="20"/>
                <w:szCs w:val="20"/>
                <w:lang w:eastAsia="ru-RU"/>
              </w:rPr>
              <w:t>орудий.</w:t>
            </w:r>
          </w:p>
        </w:tc>
      </w:tr>
    </w:tbl>
    <w:p w:rsidR="002F232D" w:rsidRPr="002F232D" w:rsidRDefault="002F232D" w:rsidP="002F232D">
      <w:pPr>
        <w:jc w:val="both"/>
        <w:rPr>
          <w:rFonts w:eastAsia="Calibri"/>
          <w:b/>
        </w:rPr>
      </w:pPr>
    </w:p>
    <w:p w:rsidR="002F232D" w:rsidRPr="002F232D" w:rsidRDefault="002F232D" w:rsidP="002F232D">
      <w:pPr>
        <w:suppressAutoHyphens w:val="0"/>
        <w:spacing w:after="200" w:line="276" w:lineRule="auto"/>
        <w:rPr>
          <w:rFonts w:eastAsia="Calibri"/>
          <w:b/>
        </w:rPr>
      </w:pPr>
      <w:r w:rsidRPr="002F232D">
        <w:rPr>
          <w:rFonts w:eastAsia="Calibri"/>
          <w:b/>
        </w:rPr>
        <w:t>2.</w:t>
      </w:r>
      <w:r w:rsidRPr="002F232D">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2F232D" w:rsidRPr="002F232D" w:rsidTr="009F22B9">
        <w:trPr>
          <w:trHeight w:val="552"/>
        </w:trPr>
        <w:tc>
          <w:tcPr>
            <w:tcW w:w="2235"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543"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lastRenderedPageBreak/>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lang w:eastAsia="zh-CN"/>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jc w:val="both"/>
              <w:rPr>
                <w:color w:val="FF0000"/>
                <w:sz w:val="20"/>
                <w:szCs w:val="20"/>
              </w:rPr>
            </w:pPr>
            <w:r w:rsidRPr="002F232D">
              <w:rPr>
                <w:rFonts w:eastAsia="Calibri"/>
                <w:sz w:val="20"/>
                <w:szCs w:val="20"/>
                <w:lang w:eastAsia="ru-RU"/>
              </w:rPr>
              <w:t>СП, действующими на территории Российской Федерации.</w:t>
            </w:r>
            <w:r w:rsidRPr="002F232D">
              <w:rPr>
                <w:color w:val="FF0000"/>
                <w:sz w:val="20"/>
                <w:szCs w:val="20"/>
              </w:rPr>
              <w:t xml:space="preserve">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2F232D" w:rsidRPr="002F232D" w:rsidRDefault="002F232D" w:rsidP="002F232D">
      <w:pPr>
        <w:suppressAutoHyphens w:val="0"/>
        <w:autoSpaceDE w:val="0"/>
        <w:autoSpaceDN w:val="0"/>
        <w:adjustRightInd w:val="0"/>
        <w:jc w:val="both"/>
        <w:rPr>
          <w:rFonts w:eastAsia="Calibri"/>
          <w:b/>
        </w:rPr>
      </w:pPr>
    </w:p>
    <w:p w:rsidR="002F232D" w:rsidRPr="002F232D" w:rsidRDefault="002F232D" w:rsidP="002F232D">
      <w:pPr>
        <w:suppressAutoHyphens w:val="0"/>
        <w:autoSpaceDE w:val="0"/>
        <w:autoSpaceDN w:val="0"/>
        <w:adjustRightInd w:val="0"/>
        <w:jc w:val="both"/>
        <w:rPr>
          <w:b/>
        </w:rPr>
      </w:pPr>
      <w:r w:rsidRPr="002F232D">
        <w:rPr>
          <w:b/>
        </w:rPr>
        <w:t>3.Вспомогательные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keepLines/>
        <w:widowControl w:val="0"/>
        <w:jc w:val="both"/>
        <w:rPr>
          <w:lang w:eastAsia="ru-RU"/>
        </w:rPr>
      </w:pPr>
      <w:r w:rsidRPr="002F232D">
        <w:rPr>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suppressAutoHyphens w:val="0"/>
        <w:autoSpaceDE w:val="0"/>
        <w:autoSpaceDN w:val="0"/>
        <w:adjustRightInd w:val="0"/>
        <w:jc w:val="both"/>
        <w:rPr>
          <w:rFonts w:eastAsia="Calibri"/>
          <w:lang w:eastAsia="ru-RU"/>
        </w:rPr>
      </w:pPr>
      <w:r w:rsidRPr="002F232D">
        <w:rPr>
          <w:rFonts w:eastAsia="Calibri"/>
          <w:lang w:eastAsia="ru-RU"/>
        </w:rPr>
        <w:t>Для размещения: - внутрихозяйственных дорог и коммуникаций;</w:t>
      </w:r>
    </w:p>
    <w:p w:rsidR="002F232D" w:rsidRPr="002F232D" w:rsidRDefault="002F232D" w:rsidP="002F232D">
      <w:pPr>
        <w:suppressAutoHyphens w:val="0"/>
        <w:autoSpaceDE w:val="0"/>
        <w:autoSpaceDN w:val="0"/>
        <w:adjustRightInd w:val="0"/>
        <w:jc w:val="both"/>
        <w:rPr>
          <w:rFonts w:eastAsia="Calibri"/>
          <w:lang w:eastAsia="ru-RU"/>
        </w:rPr>
      </w:pPr>
      <w:r w:rsidRPr="002F232D">
        <w:rPr>
          <w:rFonts w:eastAsia="Calibri"/>
          <w:lang w:eastAsia="ru-RU"/>
        </w:rPr>
        <w:t>- инженерные, транспортные и иные вспомогательные сооружения, и устройства для нужд сельского хозяйства;</w:t>
      </w:r>
    </w:p>
    <w:p w:rsidR="002F232D" w:rsidRPr="002F232D" w:rsidRDefault="002F232D" w:rsidP="002F232D">
      <w:pPr>
        <w:suppressAutoHyphens w:val="0"/>
        <w:autoSpaceDE w:val="0"/>
        <w:autoSpaceDN w:val="0"/>
        <w:adjustRightInd w:val="0"/>
        <w:jc w:val="both"/>
        <w:rPr>
          <w:rFonts w:eastAsia="Calibri"/>
          <w:color w:val="000000"/>
          <w:sz w:val="23"/>
          <w:szCs w:val="23"/>
          <w:lang w:eastAsia="ru-RU"/>
        </w:rPr>
      </w:pPr>
      <w:r w:rsidRPr="002F232D">
        <w:rPr>
          <w:rFonts w:eastAsia="Calibri"/>
          <w:lang w:eastAsia="ru-RU"/>
        </w:rPr>
        <w:t xml:space="preserve"> - зеленые насаждения.</w:t>
      </w:r>
    </w:p>
    <w:p w:rsidR="002F232D" w:rsidRPr="002F232D" w:rsidRDefault="002F232D" w:rsidP="002F232D">
      <w:pPr>
        <w:keepNext/>
        <w:suppressAutoHyphens w:val="0"/>
        <w:jc w:val="center"/>
        <w:outlineLvl w:val="2"/>
        <w:rPr>
          <w:rFonts w:eastAsia="Calibri"/>
          <w:b/>
          <w:snapToGrid w:val="0"/>
          <w:u w:val="single"/>
          <w:lang w:eastAsia="en-US"/>
        </w:rPr>
      </w:pPr>
      <w:r w:rsidRPr="002F232D">
        <w:rPr>
          <w:rFonts w:eastAsia="Calibri"/>
          <w:b/>
          <w:snapToGrid w:val="0"/>
          <w:u w:val="single"/>
          <w:lang w:eastAsia="en-US"/>
        </w:rPr>
        <w:t>ЗОНА САДОВОДСТВА (СХ-2)</w:t>
      </w:r>
    </w:p>
    <w:p w:rsidR="002F232D" w:rsidRPr="002F232D" w:rsidRDefault="002F232D" w:rsidP="002F232D">
      <w:pPr>
        <w:rPr>
          <w:rFonts w:eastAsia="Calibri"/>
          <w:snapToGrid w:val="0"/>
          <w:lang w:eastAsia="en-US"/>
        </w:rPr>
      </w:pPr>
    </w:p>
    <w:p w:rsidR="002F232D" w:rsidRPr="002F232D" w:rsidRDefault="002F232D" w:rsidP="002F232D">
      <w:pPr>
        <w:numPr>
          <w:ilvl w:val="0"/>
          <w:numId w:val="12"/>
        </w:numPr>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ind w:left="1818"/>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824"/>
        <w:gridCol w:w="4253"/>
      </w:tblGrid>
      <w:tr w:rsidR="002F232D" w:rsidRPr="002F232D" w:rsidTr="009F22B9">
        <w:trPr>
          <w:trHeight w:val="552"/>
        </w:trPr>
        <w:tc>
          <w:tcPr>
            <w:tcW w:w="1954" w:type="dxa"/>
            <w:vAlign w:val="center"/>
          </w:tcPr>
          <w:p w:rsidR="002F232D" w:rsidRPr="002F232D" w:rsidRDefault="002F232D" w:rsidP="002F232D">
            <w:pPr>
              <w:jc w:val="center"/>
              <w:rPr>
                <w:sz w:val="16"/>
                <w:szCs w:val="16"/>
              </w:rPr>
            </w:pPr>
            <w:r w:rsidRPr="002F232D">
              <w:rPr>
                <w:sz w:val="16"/>
                <w:szCs w:val="16"/>
              </w:rPr>
              <w:t xml:space="preserve">НАИМЕНОВАНИЕ ВИДА РАЗРЕШЕННОГО </w:t>
            </w:r>
            <w:r w:rsidRPr="002F232D">
              <w:rPr>
                <w:sz w:val="16"/>
                <w:szCs w:val="16"/>
              </w:rPr>
              <w:lastRenderedPageBreak/>
              <w:t>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824"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lastRenderedPageBreak/>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lastRenderedPageBreak/>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jc w:val="center"/>
              <w:rPr>
                <w:sz w:val="16"/>
                <w:szCs w:val="16"/>
              </w:rPr>
            </w:pPr>
            <w:r w:rsidRPr="002F232D">
              <w:rPr>
                <w:sz w:val="16"/>
                <w:szCs w:val="16"/>
              </w:rPr>
              <w:lastRenderedPageBreak/>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13.1 Ведение огородничества</w:t>
            </w:r>
          </w:p>
        </w:tc>
        <w:tc>
          <w:tcPr>
            <w:tcW w:w="3824" w:type="dxa"/>
          </w:tcPr>
          <w:p w:rsidR="002F232D" w:rsidRPr="002F232D" w:rsidRDefault="002F232D" w:rsidP="002F232D">
            <w:pPr>
              <w:rPr>
                <w:sz w:val="20"/>
                <w:szCs w:val="20"/>
              </w:rPr>
            </w:pPr>
            <w:r w:rsidRPr="002F232D">
              <w:rPr>
                <w:sz w:val="20"/>
                <w:szCs w:val="20"/>
              </w:rPr>
              <w:t xml:space="preserve">1) Минимальные размеры земельного участка – 300 </w:t>
            </w:r>
            <w:proofErr w:type="spellStart"/>
            <w:r w:rsidRPr="002F232D">
              <w:rPr>
                <w:sz w:val="20"/>
                <w:szCs w:val="20"/>
              </w:rPr>
              <w:t>кв.м</w:t>
            </w:r>
            <w:proofErr w:type="spellEnd"/>
            <w:r w:rsidRPr="002F232D">
              <w:rPr>
                <w:sz w:val="20"/>
                <w:szCs w:val="20"/>
              </w:rPr>
              <w:t>;</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rFonts w:eastAsia="SimSun"/>
                <w:sz w:val="20"/>
                <w:szCs w:val="20"/>
                <w:lang w:eastAsia="zh-CN"/>
              </w:rPr>
              <w:t>;</w:t>
            </w:r>
          </w:p>
          <w:p w:rsidR="002F232D" w:rsidRPr="002F232D" w:rsidRDefault="002F232D" w:rsidP="002F232D">
            <w:pPr>
              <w:rPr>
                <w:sz w:val="20"/>
                <w:szCs w:val="20"/>
              </w:rPr>
            </w:pPr>
            <w:r w:rsidRPr="002F232D">
              <w:rPr>
                <w:rFonts w:eastAsia="Calibri"/>
                <w:sz w:val="20"/>
                <w:szCs w:val="20"/>
                <w:lang w:eastAsia="en-US"/>
              </w:rPr>
              <w:t>Регламенты не устанавливаются застройка земельного участка запрещена.</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2F232D" w:rsidRPr="002F232D" w:rsidTr="009F22B9">
        <w:tc>
          <w:tcPr>
            <w:tcW w:w="1954" w:type="dxa"/>
          </w:tcPr>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 xml:space="preserve">13.2 </w:t>
            </w:r>
          </w:p>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 xml:space="preserve">Ведение садоводства </w:t>
            </w:r>
          </w:p>
          <w:p w:rsidR="002F232D" w:rsidRPr="002F232D" w:rsidRDefault="002F232D" w:rsidP="002F232D">
            <w:pPr>
              <w:rPr>
                <w:sz w:val="20"/>
                <w:szCs w:val="20"/>
              </w:rPr>
            </w:pPr>
          </w:p>
        </w:tc>
        <w:tc>
          <w:tcPr>
            <w:tcW w:w="3824" w:type="dxa"/>
          </w:tcPr>
          <w:p w:rsidR="002F232D" w:rsidRPr="002F232D" w:rsidRDefault="002F232D" w:rsidP="002F232D">
            <w:pPr>
              <w:rPr>
                <w:sz w:val="20"/>
                <w:szCs w:val="20"/>
              </w:rPr>
            </w:pPr>
            <w:r w:rsidRPr="002F232D">
              <w:rPr>
                <w:sz w:val="20"/>
                <w:szCs w:val="20"/>
              </w:rPr>
              <w:t xml:space="preserve">1) Минимальные размеры земельного участка – 300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w:t>
            </w:r>
          </w:p>
          <w:p w:rsidR="002F232D" w:rsidRPr="002F232D" w:rsidRDefault="002F232D" w:rsidP="002F232D">
            <w:pPr>
              <w:rPr>
                <w:sz w:val="20"/>
                <w:szCs w:val="20"/>
              </w:rPr>
            </w:pPr>
            <w:r w:rsidRPr="002F232D">
              <w:rPr>
                <w:sz w:val="20"/>
                <w:szCs w:val="20"/>
              </w:rPr>
              <w:t>6) Максимальный процент застройки участка - 50%;</w:t>
            </w:r>
          </w:p>
          <w:p w:rsidR="002F232D" w:rsidRPr="002F232D" w:rsidRDefault="002F232D" w:rsidP="002F232D">
            <w:pPr>
              <w:rPr>
                <w:sz w:val="20"/>
                <w:szCs w:val="20"/>
              </w:rPr>
            </w:pPr>
            <w:r w:rsidRPr="002F232D">
              <w:rPr>
                <w:sz w:val="20"/>
                <w:szCs w:val="20"/>
                <w:lang w:eastAsia="ru-RU"/>
              </w:rPr>
              <w:t>7) Минимальный процент озеленения - 20% от общей площади земельного участка.</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en-US"/>
              </w:rPr>
            </w:pPr>
            <w:r w:rsidRPr="002F232D">
              <w:rPr>
                <w:rFonts w:eastAsia="Calibri"/>
                <w:sz w:val="20"/>
                <w:szCs w:val="20"/>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w:t>
            </w:r>
          </w:p>
          <w:p w:rsidR="002F232D" w:rsidRPr="002F232D" w:rsidRDefault="002F232D" w:rsidP="002F232D">
            <w:pPr>
              <w:rPr>
                <w:sz w:val="20"/>
                <w:szCs w:val="20"/>
              </w:rPr>
            </w:pP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12.0.1 Улично-дорожная сеть</w:t>
            </w:r>
          </w:p>
        </w:tc>
        <w:tc>
          <w:tcPr>
            <w:tcW w:w="3824" w:type="dxa"/>
          </w:tcPr>
          <w:p w:rsidR="002F232D" w:rsidRPr="002F232D" w:rsidRDefault="002F232D" w:rsidP="002F232D">
            <w:pPr>
              <w:snapToGrid w:val="0"/>
              <w:rPr>
                <w:sz w:val="20"/>
                <w:szCs w:val="20"/>
              </w:rPr>
            </w:pPr>
            <w:r w:rsidRPr="002F232D">
              <w:rPr>
                <w:sz w:val="20"/>
                <w:szCs w:val="20"/>
              </w:rPr>
              <w:t>Не установлены в соответствии с ч.4, ст.36 Градостроительного кодекса Российской Федерации.</w:t>
            </w:r>
          </w:p>
        </w:tc>
        <w:tc>
          <w:tcPr>
            <w:tcW w:w="4253"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sz w:val="20"/>
                <w:szCs w:val="20"/>
                <w:lang w:eastAsia="ru-RU"/>
              </w:rPr>
              <w:t>велотранспортной</w:t>
            </w:r>
            <w:proofErr w:type="spellEnd"/>
            <w:r w:rsidRPr="002F232D">
              <w:rPr>
                <w:sz w:val="20"/>
                <w:szCs w:val="20"/>
                <w:lang w:eastAsia="ru-RU"/>
              </w:rPr>
              <w:t xml:space="preserve"> и инженерной инфраструктуры;</w:t>
            </w:r>
          </w:p>
          <w:p w:rsidR="002F232D" w:rsidRPr="002F232D" w:rsidRDefault="002F232D" w:rsidP="002F232D">
            <w:pPr>
              <w:widowControl w:val="0"/>
              <w:autoSpaceDE w:val="0"/>
              <w:autoSpaceDN w:val="0"/>
              <w:adjustRightInd w:val="0"/>
              <w:rPr>
                <w:sz w:val="20"/>
                <w:szCs w:val="20"/>
              </w:rPr>
            </w:pPr>
            <w:r w:rsidRPr="002F232D">
              <w:rPr>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2F232D">
                <w:rPr>
                  <w:sz w:val="20"/>
                  <w:szCs w:val="20"/>
                  <w:lang w:eastAsia="ru-RU"/>
                </w:rPr>
                <w:t>кодами 2.7.1</w:t>
              </w:r>
            </w:hyperlink>
            <w:r w:rsidRPr="002F232D">
              <w:rPr>
                <w:sz w:val="20"/>
                <w:szCs w:val="20"/>
                <w:lang w:eastAsia="ru-RU"/>
              </w:rPr>
              <w:t xml:space="preserve">, </w:t>
            </w:r>
            <w:hyperlink w:anchor="Par382" w:tooltip="4.9" w:history="1">
              <w:r w:rsidRPr="002F232D">
                <w:rPr>
                  <w:sz w:val="20"/>
                  <w:szCs w:val="20"/>
                  <w:lang w:eastAsia="ru-RU"/>
                </w:rPr>
                <w:t>4.9</w:t>
              </w:r>
            </w:hyperlink>
            <w:r w:rsidRPr="002F232D">
              <w:rPr>
                <w:sz w:val="20"/>
                <w:szCs w:val="20"/>
                <w:lang w:eastAsia="ru-RU"/>
              </w:rPr>
              <w:t xml:space="preserve">, </w:t>
            </w:r>
            <w:hyperlink w:anchor="Par567" w:tooltip="7.2.3" w:history="1">
              <w:r w:rsidRPr="002F232D">
                <w:rPr>
                  <w:sz w:val="20"/>
                  <w:szCs w:val="20"/>
                  <w:lang w:eastAsia="ru-RU"/>
                </w:rPr>
                <w:t>7.2.3</w:t>
              </w:r>
            </w:hyperlink>
            <w:r w:rsidRPr="002F232D">
              <w:rPr>
                <w:sz w:val="20"/>
                <w:szCs w:val="20"/>
                <w:lang w:eastAsia="ru-RU"/>
              </w:rPr>
              <w:t>, а также некапитальных сооружений, предназначенных для охраны транспортных средств</w:t>
            </w:r>
          </w:p>
        </w:tc>
      </w:tr>
      <w:tr w:rsidR="002F232D" w:rsidRPr="002F232D" w:rsidTr="009F22B9">
        <w:tc>
          <w:tcPr>
            <w:tcW w:w="1954" w:type="dxa"/>
          </w:tcPr>
          <w:p w:rsidR="002F232D" w:rsidRPr="002F232D" w:rsidRDefault="002F232D" w:rsidP="002F232D">
            <w:pPr>
              <w:snapToGrid w:val="0"/>
              <w:rPr>
                <w:sz w:val="20"/>
                <w:szCs w:val="20"/>
              </w:rPr>
            </w:pPr>
            <w:r w:rsidRPr="002F232D">
              <w:rPr>
                <w:sz w:val="20"/>
                <w:szCs w:val="20"/>
              </w:rPr>
              <w:t>12.0.2 Благоустройство территории</w:t>
            </w:r>
          </w:p>
        </w:tc>
        <w:tc>
          <w:tcPr>
            <w:tcW w:w="3824" w:type="dxa"/>
          </w:tcPr>
          <w:p w:rsidR="002F232D" w:rsidRPr="002F232D" w:rsidRDefault="002F232D" w:rsidP="002F232D">
            <w:pPr>
              <w:suppressAutoHyphens w:val="0"/>
              <w:jc w:val="both"/>
              <w:rPr>
                <w:sz w:val="20"/>
                <w:szCs w:val="20"/>
                <w:lang w:eastAsia="ru-RU"/>
              </w:rPr>
            </w:pPr>
            <w:r w:rsidRPr="002F232D">
              <w:rPr>
                <w:sz w:val="20"/>
                <w:szCs w:val="20"/>
                <w:lang w:eastAsia="ru-RU"/>
              </w:rPr>
              <w:t>Предельные параметры разрешенного строительства не нормируются.</w:t>
            </w:r>
          </w:p>
          <w:p w:rsidR="002F232D" w:rsidRPr="002F232D" w:rsidRDefault="002F232D" w:rsidP="002F232D">
            <w:pPr>
              <w:rPr>
                <w:sz w:val="20"/>
                <w:szCs w:val="20"/>
                <w:lang w:eastAsia="ru-RU"/>
              </w:rPr>
            </w:pPr>
            <w:r w:rsidRPr="002F232D">
              <w:rPr>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4253" w:type="dxa"/>
          </w:tcPr>
          <w:p w:rsidR="002F232D" w:rsidRPr="002F232D" w:rsidRDefault="002F232D" w:rsidP="002F232D">
            <w:pPr>
              <w:widowControl w:val="0"/>
              <w:autoSpaceDE w:val="0"/>
              <w:autoSpaceDN w:val="0"/>
              <w:adjustRightInd w:val="0"/>
              <w:rPr>
                <w:sz w:val="20"/>
                <w:szCs w:val="20"/>
                <w:lang w:eastAsia="ru-RU"/>
              </w:rPr>
            </w:pPr>
            <w:r w:rsidRPr="002F232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2F232D" w:rsidRPr="002F232D" w:rsidRDefault="002F232D" w:rsidP="002F232D">
      <w:pPr>
        <w:rPr>
          <w:rFonts w:eastAsia="Calibri"/>
          <w:snapToGrid w:val="0"/>
          <w:lang w:eastAsia="en-US"/>
        </w:rPr>
      </w:pPr>
    </w:p>
    <w:p w:rsidR="002F232D" w:rsidRPr="002F232D" w:rsidRDefault="002F232D" w:rsidP="002F232D">
      <w:pPr>
        <w:numPr>
          <w:ilvl w:val="0"/>
          <w:numId w:val="12"/>
        </w:numPr>
        <w:rPr>
          <w:rFonts w:eastAsia="Calibri"/>
          <w:b/>
        </w:rPr>
      </w:pPr>
      <w:r w:rsidRPr="002F232D">
        <w:rPr>
          <w:rFonts w:eastAsia="Calibri"/>
          <w:b/>
        </w:rPr>
        <w:lastRenderedPageBreak/>
        <w:t>Условно разрешенные виды и параметры использования земельных участков и объектов капитального строительства</w:t>
      </w:r>
    </w:p>
    <w:p w:rsidR="002F232D" w:rsidRPr="002F232D" w:rsidRDefault="002F232D" w:rsidP="002F232D">
      <w:pPr>
        <w:rPr>
          <w:rFonts w:eastAsia="Calibr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2F232D" w:rsidRPr="002F232D" w:rsidTr="009F22B9">
        <w:tc>
          <w:tcPr>
            <w:tcW w:w="1951" w:type="dxa"/>
            <w:shd w:val="clear" w:color="auto" w:fill="auto"/>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3827" w:type="dxa"/>
            <w:shd w:val="clear" w:color="auto" w:fill="auto"/>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rFonts w:eastAsia="Calibri"/>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shd w:val="clear" w:color="auto" w:fill="auto"/>
            <w:vAlign w:val="center"/>
          </w:tcPr>
          <w:p w:rsidR="002F232D" w:rsidRPr="002F232D" w:rsidRDefault="002F232D" w:rsidP="002F232D">
            <w:pPr>
              <w:jc w:val="center"/>
              <w:rPr>
                <w:rFonts w:eastAsia="Calibri"/>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951" w:type="dxa"/>
          </w:tcPr>
          <w:p w:rsidR="002F232D" w:rsidRPr="002F232D" w:rsidRDefault="002F232D" w:rsidP="002F232D">
            <w:pPr>
              <w:snapToGrid w:val="0"/>
              <w:rPr>
                <w:rFonts w:eastAsia="Calibri"/>
                <w:sz w:val="20"/>
                <w:szCs w:val="20"/>
              </w:rPr>
            </w:pPr>
            <w:r w:rsidRPr="002F232D">
              <w:rPr>
                <w:rFonts w:eastAsia="Calibri"/>
                <w:sz w:val="20"/>
                <w:szCs w:val="20"/>
              </w:rPr>
              <w:t xml:space="preserve">2.1Для индивидуального жилищного строительства </w:t>
            </w:r>
          </w:p>
          <w:p w:rsidR="002F232D" w:rsidRPr="002F232D" w:rsidRDefault="002F232D" w:rsidP="002F232D">
            <w:pPr>
              <w:rPr>
                <w:sz w:val="20"/>
                <w:szCs w:val="20"/>
              </w:rPr>
            </w:pPr>
          </w:p>
        </w:tc>
        <w:tc>
          <w:tcPr>
            <w:tcW w:w="3827" w:type="dxa"/>
          </w:tcPr>
          <w:p w:rsidR="002F232D" w:rsidRPr="002F232D" w:rsidRDefault="002F232D" w:rsidP="002F232D">
            <w:pPr>
              <w:rPr>
                <w:sz w:val="20"/>
                <w:szCs w:val="20"/>
              </w:rPr>
            </w:pPr>
            <w:r w:rsidRPr="002F232D">
              <w:rPr>
                <w:sz w:val="20"/>
                <w:szCs w:val="20"/>
              </w:rPr>
              <w:t>1) Минимальные размеры земельного участка – 700кв.м;</w:t>
            </w:r>
          </w:p>
          <w:p w:rsidR="002F232D" w:rsidRPr="002F232D" w:rsidRDefault="002F232D" w:rsidP="002F232D">
            <w:pPr>
              <w:rPr>
                <w:sz w:val="20"/>
                <w:szCs w:val="20"/>
              </w:rPr>
            </w:pPr>
            <w:r w:rsidRPr="002F232D">
              <w:rPr>
                <w:sz w:val="20"/>
                <w:szCs w:val="20"/>
              </w:rPr>
              <w:t>2) Максимальные размеры земельного участка - 2000кв.м;</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p w:rsidR="002F232D" w:rsidRPr="002F232D" w:rsidRDefault="002F232D" w:rsidP="002F232D">
            <w:pPr>
              <w:rPr>
                <w:sz w:val="20"/>
                <w:szCs w:val="20"/>
              </w:rPr>
            </w:pPr>
          </w:p>
        </w:tc>
        <w:tc>
          <w:tcPr>
            <w:tcW w:w="4253" w:type="dxa"/>
          </w:tcPr>
          <w:p w:rsidR="002F232D" w:rsidRPr="002F232D" w:rsidRDefault="002F232D" w:rsidP="002F232D">
            <w:pPr>
              <w:suppressAutoHyphens w:val="0"/>
              <w:rPr>
                <w:sz w:val="20"/>
                <w:szCs w:val="20"/>
                <w:lang w:eastAsia="ru-RU"/>
              </w:rPr>
            </w:pPr>
            <w:r w:rsidRPr="002F232D">
              <w:rPr>
                <w:sz w:val="20"/>
                <w:szCs w:val="20"/>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F232D" w:rsidRPr="002F232D" w:rsidRDefault="002F232D" w:rsidP="002F232D">
            <w:pPr>
              <w:suppressAutoHyphens w:val="0"/>
              <w:rPr>
                <w:sz w:val="20"/>
                <w:szCs w:val="20"/>
                <w:lang w:eastAsia="ru-RU"/>
              </w:rPr>
            </w:pPr>
            <w:r w:rsidRPr="002F232D">
              <w:rPr>
                <w:sz w:val="20"/>
                <w:szCs w:val="20"/>
                <w:lang w:eastAsia="ru-RU"/>
              </w:rPr>
              <w:t>выращивание сельскохозяйственных культур;</w:t>
            </w:r>
          </w:p>
          <w:p w:rsidR="002F232D" w:rsidRPr="002F232D" w:rsidRDefault="002F232D" w:rsidP="002F232D">
            <w:pPr>
              <w:suppressAutoHyphens w:val="0"/>
              <w:rPr>
                <w:sz w:val="20"/>
                <w:szCs w:val="20"/>
              </w:rPr>
            </w:pPr>
            <w:r w:rsidRPr="002F232D">
              <w:rPr>
                <w:sz w:val="20"/>
                <w:szCs w:val="20"/>
                <w:lang w:eastAsia="ru-RU"/>
              </w:rPr>
              <w:t>размещение индивидуальных гаражей и хозяйственных построек</w:t>
            </w:r>
          </w:p>
        </w:tc>
      </w:tr>
      <w:tr w:rsidR="002F232D" w:rsidRPr="002F232D" w:rsidTr="009F22B9">
        <w:tc>
          <w:tcPr>
            <w:tcW w:w="1951" w:type="dxa"/>
            <w:tcBorders>
              <w:top w:val="single" w:sz="4" w:space="0" w:color="auto"/>
            </w:tcBorders>
          </w:tcPr>
          <w:p w:rsidR="002F232D" w:rsidRPr="002F232D" w:rsidRDefault="002F232D" w:rsidP="002F232D">
            <w:pPr>
              <w:widowControl w:val="0"/>
              <w:autoSpaceDE w:val="0"/>
              <w:autoSpaceDN w:val="0"/>
              <w:adjustRightInd w:val="0"/>
              <w:rPr>
                <w:sz w:val="20"/>
                <w:szCs w:val="20"/>
              </w:rPr>
            </w:pPr>
            <w:r w:rsidRPr="002F232D">
              <w:rPr>
                <w:sz w:val="20"/>
                <w:szCs w:val="20"/>
              </w:rPr>
              <w:t>2.2 Для ведения личного подсобного хозяйства (приусадебный земельный участок)</w:t>
            </w:r>
          </w:p>
        </w:tc>
        <w:tc>
          <w:tcPr>
            <w:tcW w:w="3827" w:type="dxa"/>
            <w:tcBorders>
              <w:top w:val="single" w:sz="4" w:space="0" w:color="auto"/>
            </w:tcBorders>
          </w:tcPr>
          <w:p w:rsidR="002F232D" w:rsidRPr="002F232D" w:rsidRDefault="002F232D" w:rsidP="002F232D">
            <w:pPr>
              <w:rPr>
                <w:sz w:val="20"/>
                <w:szCs w:val="20"/>
              </w:rPr>
            </w:pPr>
            <w:r w:rsidRPr="002F232D">
              <w:rPr>
                <w:sz w:val="20"/>
                <w:szCs w:val="20"/>
              </w:rPr>
              <w:t>1) Минимальные размеры земельного участка – 700кв.м;</w:t>
            </w:r>
          </w:p>
          <w:p w:rsidR="002F232D" w:rsidRPr="002F232D" w:rsidRDefault="002F232D" w:rsidP="002F232D">
            <w:pPr>
              <w:rPr>
                <w:sz w:val="20"/>
                <w:szCs w:val="20"/>
              </w:rPr>
            </w:pPr>
            <w:r w:rsidRPr="002F232D">
              <w:rPr>
                <w:sz w:val="20"/>
                <w:szCs w:val="20"/>
              </w:rPr>
              <w:t xml:space="preserve">2) Максимальные размеры земельного участка - 2000 </w:t>
            </w:r>
            <w:proofErr w:type="spellStart"/>
            <w:r w:rsidRPr="002F232D">
              <w:rPr>
                <w:sz w:val="20"/>
                <w:szCs w:val="20"/>
              </w:rPr>
              <w:t>кв.м</w:t>
            </w:r>
            <w:proofErr w:type="spellEnd"/>
            <w:r w:rsidRPr="002F232D">
              <w:rPr>
                <w:sz w:val="20"/>
                <w:szCs w:val="20"/>
              </w:rPr>
              <w:t>;</w:t>
            </w:r>
          </w:p>
          <w:p w:rsidR="002F232D" w:rsidRPr="002F232D" w:rsidRDefault="002F232D" w:rsidP="002F232D">
            <w:pPr>
              <w:rPr>
                <w:sz w:val="20"/>
                <w:szCs w:val="20"/>
              </w:rPr>
            </w:pPr>
            <w:r w:rsidRPr="002F232D">
              <w:rPr>
                <w:sz w:val="20"/>
                <w:szCs w:val="20"/>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2F232D" w:rsidRPr="002F232D" w:rsidRDefault="002F232D" w:rsidP="002F232D">
            <w:pPr>
              <w:rPr>
                <w:sz w:val="20"/>
                <w:szCs w:val="20"/>
              </w:rPr>
            </w:pPr>
            <w:r w:rsidRPr="002F232D">
              <w:rPr>
                <w:sz w:val="20"/>
                <w:szCs w:val="20"/>
              </w:rPr>
              <w:t>4) Минимальный отступ от красной линии улицы до объекта – 3 м;</w:t>
            </w:r>
          </w:p>
          <w:p w:rsidR="002F232D" w:rsidRPr="002F232D" w:rsidRDefault="002F232D" w:rsidP="002F232D">
            <w:pPr>
              <w:rPr>
                <w:sz w:val="20"/>
                <w:szCs w:val="20"/>
              </w:rPr>
            </w:pPr>
            <w:r w:rsidRPr="002F232D">
              <w:rPr>
                <w:sz w:val="20"/>
                <w:szCs w:val="20"/>
              </w:rPr>
              <w:t>5) Максимальное количество надземных этажей зданий – 3 этажа (включая мансардный этаж);</w:t>
            </w:r>
          </w:p>
          <w:p w:rsidR="002F232D" w:rsidRPr="002F232D" w:rsidRDefault="002F232D" w:rsidP="002F232D">
            <w:pPr>
              <w:rPr>
                <w:sz w:val="20"/>
                <w:szCs w:val="20"/>
              </w:rPr>
            </w:pPr>
            <w:r w:rsidRPr="002F232D">
              <w:rPr>
                <w:sz w:val="20"/>
                <w:szCs w:val="20"/>
              </w:rPr>
              <w:t>6) Максимальный процент застройки участка:</w:t>
            </w:r>
          </w:p>
          <w:p w:rsidR="002F232D" w:rsidRPr="002F232D" w:rsidRDefault="002F232D" w:rsidP="002F232D">
            <w:pPr>
              <w:rPr>
                <w:sz w:val="20"/>
                <w:szCs w:val="20"/>
              </w:rPr>
            </w:pPr>
            <w:r w:rsidRPr="002F232D">
              <w:rPr>
                <w:sz w:val="20"/>
                <w:szCs w:val="20"/>
              </w:rPr>
              <w:t xml:space="preserve">      а) в условиях вновь застраиваемых территорий – 50%;</w:t>
            </w:r>
          </w:p>
          <w:p w:rsidR="002F232D" w:rsidRPr="002F232D" w:rsidRDefault="002F232D" w:rsidP="002F232D">
            <w:pPr>
              <w:rPr>
                <w:sz w:val="20"/>
                <w:szCs w:val="20"/>
              </w:rPr>
            </w:pPr>
            <w:r w:rsidRPr="002F232D">
              <w:rPr>
                <w:sz w:val="20"/>
                <w:szCs w:val="20"/>
              </w:rPr>
              <w:t xml:space="preserve">      б) в условиях реконструкции сложившейся застройки – 70%.</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4253" w:type="dxa"/>
            <w:tcBorders>
              <w:top w:val="single" w:sz="4" w:space="0" w:color="auto"/>
            </w:tcBorders>
          </w:tcPr>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 xml:space="preserve">Размещение жилого дома, указанного в описании вида разрешенного использования с </w:t>
            </w:r>
            <w:hyperlink w:anchor="Par140" w:tooltip="2.1" w:history="1">
              <w:r w:rsidRPr="002F232D">
                <w:rPr>
                  <w:sz w:val="20"/>
                  <w:szCs w:val="20"/>
                  <w:lang w:eastAsia="ru-RU"/>
                </w:rPr>
                <w:t>кодом 2.1</w:t>
              </w:r>
            </w:hyperlink>
            <w:r w:rsidRPr="002F232D">
              <w:rPr>
                <w:sz w:val="20"/>
                <w:szCs w:val="20"/>
                <w:lang w:eastAsia="ru-RU"/>
              </w:rPr>
              <w:t>;</w:t>
            </w: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производство сельскохозяйственной продукции;</w:t>
            </w:r>
          </w:p>
          <w:p w:rsidR="002F232D" w:rsidRPr="002F232D" w:rsidRDefault="002F232D" w:rsidP="002F232D">
            <w:pPr>
              <w:widowControl w:val="0"/>
              <w:autoSpaceDE w:val="0"/>
              <w:autoSpaceDN w:val="0"/>
              <w:adjustRightInd w:val="0"/>
              <w:rPr>
                <w:sz w:val="20"/>
                <w:szCs w:val="20"/>
                <w:lang w:eastAsia="ru-RU"/>
              </w:rPr>
            </w:pPr>
          </w:p>
          <w:p w:rsidR="002F232D" w:rsidRPr="002F232D" w:rsidRDefault="002F232D" w:rsidP="002F232D">
            <w:pPr>
              <w:widowControl w:val="0"/>
              <w:autoSpaceDE w:val="0"/>
              <w:autoSpaceDN w:val="0"/>
              <w:adjustRightInd w:val="0"/>
              <w:rPr>
                <w:sz w:val="20"/>
                <w:szCs w:val="20"/>
                <w:lang w:eastAsia="ru-RU"/>
              </w:rPr>
            </w:pPr>
            <w:r w:rsidRPr="002F232D">
              <w:rPr>
                <w:sz w:val="20"/>
                <w:szCs w:val="20"/>
                <w:lang w:eastAsia="ru-RU"/>
              </w:rPr>
              <w:t>размещение гаража и иных вспомогательных сооружений;</w:t>
            </w:r>
          </w:p>
          <w:p w:rsidR="002F232D" w:rsidRPr="002F232D" w:rsidRDefault="002F232D" w:rsidP="002F232D">
            <w:pPr>
              <w:rPr>
                <w:sz w:val="20"/>
                <w:szCs w:val="20"/>
                <w:lang w:eastAsia="ru-RU"/>
              </w:rPr>
            </w:pPr>
            <w:r w:rsidRPr="002F232D">
              <w:rPr>
                <w:sz w:val="20"/>
                <w:szCs w:val="20"/>
                <w:lang w:eastAsia="ru-RU"/>
              </w:rPr>
              <w:t>содержание сельскохозяйственных животных</w:t>
            </w:r>
          </w:p>
        </w:tc>
      </w:tr>
      <w:tr w:rsidR="002F232D" w:rsidRPr="002F232D" w:rsidTr="009F22B9">
        <w:tc>
          <w:tcPr>
            <w:tcW w:w="1951"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735"/>
            </w:tblGrid>
            <w:tr w:rsidR="002F232D" w:rsidRPr="002F232D" w:rsidTr="009F22B9">
              <w:trPr>
                <w:trHeight w:val="100"/>
              </w:trPr>
              <w:tc>
                <w:tcPr>
                  <w:tcW w:w="1917" w:type="dxa"/>
                </w:tcPr>
                <w:p w:rsidR="002F232D" w:rsidRPr="002F232D" w:rsidRDefault="002F232D" w:rsidP="002F232D">
                  <w:pPr>
                    <w:autoSpaceDE w:val="0"/>
                    <w:autoSpaceDN w:val="0"/>
                    <w:adjustRightInd w:val="0"/>
                    <w:rPr>
                      <w:sz w:val="20"/>
                      <w:szCs w:val="20"/>
                    </w:rPr>
                  </w:pPr>
                  <w:r w:rsidRPr="002F232D">
                    <w:rPr>
                      <w:rFonts w:eastAsia="Calibri"/>
                      <w:color w:val="000000"/>
                      <w:sz w:val="20"/>
                      <w:szCs w:val="20"/>
                      <w:lang w:eastAsia="ru-RU"/>
                    </w:rPr>
                    <w:t xml:space="preserve">2.7.1 </w:t>
                  </w:r>
                  <w:r w:rsidRPr="002F232D">
                    <w:rPr>
                      <w:sz w:val="20"/>
                      <w:szCs w:val="20"/>
                    </w:rPr>
                    <w:t xml:space="preserve">Хранение автотранспорта </w:t>
                  </w:r>
                </w:p>
              </w:tc>
            </w:tr>
          </w:tbl>
          <w:p w:rsidR="002F232D" w:rsidRPr="002F232D" w:rsidRDefault="002F232D" w:rsidP="002F232D">
            <w:pPr>
              <w:jc w:val="both"/>
              <w:rPr>
                <w:rFonts w:eastAsia="Calibri"/>
                <w:sz w:val="20"/>
                <w:szCs w:val="20"/>
              </w:rPr>
            </w:pPr>
          </w:p>
        </w:tc>
        <w:tc>
          <w:tcPr>
            <w:tcW w:w="3827" w:type="dxa"/>
            <w:shd w:val="clear" w:color="auto" w:fill="auto"/>
          </w:tcPr>
          <w:p w:rsidR="002F232D" w:rsidRPr="002F232D" w:rsidRDefault="002F232D" w:rsidP="002F232D">
            <w:pPr>
              <w:rPr>
                <w:sz w:val="20"/>
                <w:szCs w:val="20"/>
              </w:rPr>
            </w:pPr>
            <w:r w:rsidRPr="002F232D">
              <w:rPr>
                <w:sz w:val="20"/>
                <w:szCs w:val="20"/>
              </w:rPr>
              <w:t xml:space="preserve">1) Минимальная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Максимальная площадь земельного участка – не нормируется;</w:t>
            </w:r>
          </w:p>
          <w:p w:rsidR="002F232D" w:rsidRPr="002F232D" w:rsidRDefault="002F232D" w:rsidP="002F232D">
            <w:pPr>
              <w:rPr>
                <w:sz w:val="20"/>
                <w:szCs w:val="20"/>
              </w:rPr>
            </w:pPr>
            <w:r w:rsidRPr="002F232D">
              <w:rPr>
                <w:sz w:val="20"/>
                <w:szCs w:val="20"/>
              </w:rPr>
              <w:lastRenderedPageBreak/>
              <w:t>3) Минимальные отступы от границ земельного участка в целях определения места допустимого размещения объекта – 1 м;</w:t>
            </w:r>
          </w:p>
          <w:p w:rsidR="002F232D" w:rsidRPr="002F232D" w:rsidRDefault="002F232D" w:rsidP="002F232D">
            <w:pPr>
              <w:rPr>
                <w:sz w:val="20"/>
                <w:szCs w:val="20"/>
              </w:rPr>
            </w:pPr>
            <w:r w:rsidRPr="002F232D">
              <w:rPr>
                <w:sz w:val="20"/>
                <w:szCs w:val="20"/>
              </w:rPr>
              <w:t>4) Предельная высота зданий, строений, сооружений от уровня земли - 6 м;</w:t>
            </w:r>
          </w:p>
          <w:p w:rsidR="002F232D" w:rsidRPr="002F232D" w:rsidRDefault="002F232D" w:rsidP="002F232D">
            <w:pPr>
              <w:rPr>
                <w:sz w:val="20"/>
                <w:szCs w:val="20"/>
              </w:rPr>
            </w:pPr>
            <w:r w:rsidRPr="002F232D">
              <w:rPr>
                <w:sz w:val="20"/>
                <w:szCs w:val="20"/>
              </w:rPr>
              <w:t>5) Максимальный процент застройки земельного участка – не нормируется.</w:t>
            </w:r>
          </w:p>
          <w:p w:rsidR="002F232D" w:rsidRPr="002F232D" w:rsidRDefault="002F232D" w:rsidP="002F232D">
            <w:pPr>
              <w:jc w:val="both"/>
              <w:rPr>
                <w:rFonts w:eastAsia="Calibri"/>
              </w:rPr>
            </w:pPr>
            <w:r w:rsidRPr="002F232D">
              <w:rPr>
                <w:color w:val="FF0000"/>
                <w:sz w:val="20"/>
                <w:szCs w:val="20"/>
              </w:rPr>
              <w:t>6)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4253" w:type="dxa"/>
            <w:shd w:val="clear" w:color="auto" w:fill="auto"/>
          </w:tcPr>
          <w:p w:rsidR="002F232D" w:rsidRPr="002F232D" w:rsidRDefault="002F232D" w:rsidP="002F232D">
            <w:pPr>
              <w:widowControl w:val="0"/>
              <w:autoSpaceDE w:val="0"/>
              <w:autoSpaceDN w:val="0"/>
              <w:adjustRightInd w:val="0"/>
              <w:rPr>
                <w:sz w:val="20"/>
                <w:szCs w:val="20"/>
                <w:lang w:eastAsia="ru-RU"/>
              </w:rPr>
            </w:pPr>
            <w:r w:rsidRPr="002F232D">
              <w:rPr>
                <w:sz w:val="20"/>
                <w:szCs w:val="20"/>
              </w:rPr>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F232D">
              <w:rPr>
                <w:sz w:val="20"/>
                <w:szCs w:val="20"/>
              </w:rPr>
              <w:lastRenderedPageBreak/>
              <w:t>машино</w:t>
            </w:r>
            <w:proofErr w:type="spellEnd"/>
            <w:r w:rsidRPr="002F232D">
              <w:rPr>
                <w:sz w:val="20"/>
                <w:szCs w:val="20"/>
              </w:rPr>
              <w:t>-места, за исключением гаражей, размещение которых предусмотрено содержанием вида разрешенного</w:t>
            </w:r>
          </w:p>
        </w:tc>
      </w:tr>
      <w:tr w:rsidR="002F232D" w:rsidRPr="002F232D" w:rsidTr="009F22B9">
        <w:tc>
          <w:tcPr>
            <w:tcW w:w="1951" w:type="dxa"/>
            <w:shd w:val="clear" w:color="auto" w:fill="auto"/>
          </w:tcPr>
          <w:p w:rsidR="002F232D" w:rsidRPr="002F232D" w:rsidRDefault="002F232D" w:rsidP="002F232D">
            <w:pPr>
              <w:ind w:left="75" w:right="75"/>
              <w:rPr>
                <w:sz w:val="20"/>
                <w:szCs w:val="20"/>
                <w:lang w:eastAsia="ru-RU"/>
              </w:rPr>
            </w:pPr>
            <w:r w:rsidRPr="002F232D">
              <w:rPr>
                <w:sz w:val="20"/>
                <w:szCs w:val="20"/>
                <w:lang w:eastAsia="ru-RU"/>
              </w:rPr>
              <w:lastRenderedPageBreak/>
              <w:t>3.1 Коммунальное</w:t>
            </w:r>
          </w:p>
          <w:p w:rsidR="002F232D" w:rsidRPr="002F232D" w:rsidRDefault="002F232D" w:rsidP="002F232D">
            <w:pPr>
              <w:ind w:left="75" w:right="75"/>
              <w:rPr>
                <w:sz w:val="20"/>
                <w:szCs w:val="20"/>
                <w:lang w:eastAsia="ru-RU"/>
              </w:rPr>
            </w:pPr>
            <w:r w:rsidRPr="002F232D">
              <w:rPr>
                <w:sz w:val="20"/>
                <w:szCs w:val="20"/>
                <w:lang w:eastAsia="ru-RU"/>
              </w:rPr>
              <w:t>обслуживание.</w:t>
            </w:r>
          </w:p>
        </w:tc>
        <w:tc>
          <w:tcPr>
            <w:tcW w:w="3827" w:type="dxa"/>
            <w:shd w:val="clear" w:color="auto" w:fill="auto"/>
          </w:tcPr>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Минимальная (максимальная) площадь земельного участка:</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для объектов коммунального обслуживания – 10 – (10000) кв.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для объектов инженерного обеспечения и объектов вспомогательного</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инженерного назначения</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от 1 кв.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максимальная высота зданий, строений, сооружений от уровня земли - 30 м;</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максимальный процент</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застройки в границах</w:t>
            </w:r>
          </w:p>
          <w:p w:rsidR="002F232D" w:rsidRPr="002F232D" w:rsidRDefault="002F232D" w:rsidP="002F232D">
            <w:pPr>
              <w:ind w:left="75" w:right="75"/>
              <w:rPr>
                <w:sz w:val="20"/>
                <w:szCs w:val="20"/>
                <w:lang w:eastAsia="ru-RU"/>
              </w:rPr>
            </w:pPr>
            <w:r w:rsidRPr="002F232D">
              <w:rPr>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 xml:space="preserve">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ind w:left="75" w:right="75"/>
              <w:rPr>
                <w:sz w:val="20"/>
                <w:szCs w:val="20"/>
                <w:lang w:eastAsia="ru-RU"/>
              </w:rPr>
            </w:pPr>
          </w:p>
        </w:tc>
        <w:tc>
          <w:tcPr>
            <w:tcW w:w="4253" w:type="dxa"/>
            <w:shd w:val="clear" w:color="auto" w:fill="auto"/>
          </w:tcPr>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Размещение объектов капитального строительства в целях обеспечения</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станции, водопроводы, линии электропередачи, трансформаторные</w:t>
            </w:r>
          </w:p>
          <w:p w:rsidR="002F232D" w:rsidRPr="002F232D" w:rsidRDefault="002F232D" w:rsidP="002F232D">
            <w:pPr>
              <w:autoSpaceDE w:val="0"/>
              <w:autoSpaceDN w:val="0"/>
              <w:adjustRightInd w:val="0"/>
              <w:ind w:left="75" w:right="75"/>
              <w:rPr>
                <w:sz w:val="20"/>
                <w:szCs w:val="20"/>
                <w:lang w:eastAsia="ru-RU"/>
              </w:rPr>
            </w:pPr>
            <w:r w:rsidRPr="002F232D">
              <w:rPr>
                <w:sz w:val="20"/>
                <w:szCs w:val="20"/>
                <w:lang w:eastAsia="ru-RU"/>
              </w:rPr>
              <w:t>подстанции, газопроводы, линии связи, телефонные станции, канализация,</w:t>
            </w:r>
          </w:p>
        </w:tc>
      </w:tr>
      <w:tr w:rsidR="002F232D" w:rsidRPr="002F232D" w:rsidTr="009F22B9">
        <w:tc>
          <w:tcPr>
            <w:tcW w:w="1951" w:type="dxa"/>
            <w:shd w:val="clear" w:color="auto" w:fill="auto"/>
          </w:tcPr>
          <w:p w:rsidR="002F232D" w:rsidRPr="002F232D" w:rsidRDefault="002F232D" w:rsidP="002F232D">
            <w:pPr>
              <w:jc w:val="both"/>
              <w:rPr>
                <w:sz w:val="20"/>
                <w:szCs w:val="20"/>
              </w:rPr>
            </w:pPr>
            <w:r w:rsidRPr="002F232D">
              <w:rPr>
                <w:sz w:val="20"/>
                <w:szCs w:val="20"/>
              </w:rPr>
              <w:t>3.1.1</w:t>
            </w:r>
          </w:p>
          <w:p w:rsidR="002F232D" w:rsidRPr="002F232D" w:rsidRDefault="002F232D" w:rsidP="002F232D">
            <w:pPr>
              <w:jc w:val="both"/>
              <w:rPr>
                <w:rFonts w:eastAsia="Calibri"/>
              </w:rPr>
            </w:pPr>
            <w:r w:rsidRPr="002F232D">
              <w:rPr>
                <w:sz w:val="20"/>
                <w:szCs w:val="20"/>
              </w:rPr>
              <w:t>Предоставление коммунальных услуг</w:t>
            </w:r>
          </w:p>
        </w:tc>
        <w:tc>
          <w:tcPr>
            <w:tcW w:w="382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w:t>
            </w:r>
            <w:r w:rsidRPr="002F232D">
              <w:rPr>
                <w:sz w:val="20"/>
                <w:szCs w:val="20"/>
                <w:lang w:eastAsia="ru-RU"/>
              </w:rPr>
              <w:t xml:space="preserve">– 3 м., от фронтальной границы земельного участка </w:t>
            </w:r>
            <w:r w:rsidRPr="002F232D">
              <w:rPr>
                <w:bCs/>
                <w:sz w:val="20"/>
                <w:szCs w:val="20"/>
                <w:lang w:eastAsia="ru-RU"/>
              </w:rPr>
              <w:t>– 5 м. (за исключением линейных объектов);</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Максимальное количество этажей – 3 этажа;</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5) Максимальный процент застройки в границах земельного участка – 60%, за исключением линейных объектов;</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10% от площади земельного участка, за исключением линейных объектов.</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jc w:val="both"/>
              <w:rPr>
                <w:rFonts w:eastAsia="Calibri"/>
              </w:rPr>
            </w:pPr>
          </w:p>
        </w:tc>
        <w:tc>
          <w:tcPr>
            <w:tcW w:w="4253" w:type="dxa"/>
            <w:shd w:val="clear" w:color="auto" w:fill="auto"/>
          </w:tcPr>
          <w:p w:rsidR="002F232D" w:rsidRPr="002F232D" w:rsidRDefault="002F232D" w:rsidP="002F232D">
            <w:pPr>
              <w:rPr>
                <w:sz w:val="20"/>
                <w:szCs w:val="20"/>
              </w:rPr>
            </w:pPr>
            <w:r w:rsidRPr="002F232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F232D" w:rsidRPr="002F232D" w:rsidTr="009F22B9">
        <w:tc>
          <w:tcPr>
            <w:tcW w:w="1951" w:type="dxa"/>
            <w:shd w:val="clear" w:color="auto" w:fill="auto"/>
          </w:tcPr>
          <w:p w:rsidR="002F232D" w:rsidRPr="002F232D" w:rsidRDefault="002F232D" w:rsidP="002F232D">
            <w:pPr>
              <w:rPr>
                <w:rFonts w:eastAsia="Calibri"/>
              </w:rPr>
            </w:pPr>
            <w:r w:rsidRPr="002F232D">
              <w:rPr>
                <w:sz w:val="20"/>
                <w:szCs w:val="20"/>
              </w:rPr>
              <w:t>3.3  Бытовое обслуживание</w:t>
            </w:r>
          </w:p>
        </w:tc>
        <w:tc>
          <w:tcPr>
            <w:tcW w:w="382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sz w:val="20"/>
                <w:szCs w:val="20"/>
                <w:lang w:eastAsia="ru-RU"/>
              </w:rPr>
              <w:lastRenderedPageBreak/>
              <w:t xml:space="preserve">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jc w:val="both"/>
              <w:rPr>
                <w:rFonts w:eastAsia="Calibri"/>
                <w:sz w:val="20"/>
                <w:szCs w:val="20"/>
              </w:rPr>
            </w:pPr>
          </w:p>
        </w:tc>
        <w:tc>
          <w:tcPr>
            <w:tcW w:w="4253" w:type="dxa"/>
            <w:shd w:val="clear" w:color="auto" w:fill="auto"/>
          </w:tcPr>
          <w:p w:rsidR="002F232D" w:rsidRPr="002F232D" w:rsidRDefault="002F232D" w:rsidP="002F232D">
            <w:pPr>
              <w:rPr>
                <w:rFonts w:eastAsia="Calibri"/>
              </w:rPr>
            </w:pPr>
            <w:r w:rsidRPr="002F232D">
              <w:rPr>
                <w:sz w:val="20"/>
                <w:szCs w:val="20"/>
              </w:rPr>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2F232D" w:rsidRPr="002F232D" w:rsidTr="009F22B9">
        <w:tc>
          <w:tcPr>
            <w:tcW w:w="1951" w:type="dxa"/>
          </w:tcPr>
          <w:p w:rsidR="002F232D" w:rsidRPr="002F232D" w:rsidRDefault="002F232D" w:rsidP="002F232D">
            <w:pPr>
              <w:rPr>
                <w:rFonts w:eastAsia="Calibri"/>
              </w:rPr>
            </w:pPr>
            <w:r w:rsidRPr="002F232D">
              <w:rPr>
                <w:sz w:val="20"/>
                <w:szCs w:val="20"/>
              </w:rPr>
              <w:t>4.1 Деловое управление</w:t>
            </w:r>
          </w:p>
        </w:tc>
        <w:tc>
          <w:tcPr>
            <w:tcW w:w="3827" w:type="dxa"/>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 xml:space="preserve"> 2) </w:t>
            </w:r>
            <w:r w:rsidRPr="002F232D">
              <w:rPr>
                <w:sz w:val="20"/>
                <w:szCs w:val="20"/>
                <w:lang w:eastAsia="ru-RU"/>
              </w:rPr>
              <w:t xml:space="preserve">Минимальные отступы от границ смежных земельных участков –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jc w:val="both"/>
              <w:rPr>
                <w:rFonts w:eastAsia="Calibri"/>
              </w:rPr>
            </w:pPr>
          </w:p>
        </w:tc>
        <w:tc>
          <w:tcPr>
            <w:tcW w:w="4253" w:type="dxa"/>
          </w:tcPr>
          <w:p w:rsidR="002F232D" w:rsidRPr="002F232D" w:rsidRDefault="002F232D" w:rsidP="002F232D">
            <w:pPr>
              <w:jc w:val="both"/>
              <w:rPr>
                <w:rFonts w:eastAsia="Calibri"/>
              </w:rPr>
            </w:pPr>
            <w:r w:rsidRPr="002F232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F232D" w:rsidRPr="002F232D" w:rsidTr="009F22B9">
        <w:tc>
          <w:tcPr>
            <w:tcW w:w="1951" w:type="dxa"/>
            <w:shd w:val="clear" w:color="auto" w:fill="auto"/>
          </w:tcPr>
          <w:p w:rsidR="002F232D" w:rsidRPr="002F232D" w:rsidRDefault="002F232D" w:rsidP="002F232D">
            <w:pPr>
              <w:jc w:val="both"/>
              <w:rPr>
                <w:rFonts w:eastAsia="Calibri"/>
              </w:rPr>
            </w:pPr>
            <w:r w:rsidRPr="002F232D">
              <w:rPr>
                <w:sz w:val="20"/>
                <w:szCs w:val="20"/>
              </w:rPr>
              <w:t>4.4 Магазины</w:t>
            </w:r>
          </w:p>
        </w:tc>
        <w:tc>
          <w:tcPr>
            <w:tcW w:w="382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2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80%.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8)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jc w:val="both"/>
              <w:rPr>
                <w:rFonts w:eastAsia="Calibri"/>
                <w:sz w:val="20"/>
                <w:szCs w:val="20"/>
              </w:rPr>
            </w:pPr>
          </w:p>
        </w:tc>
        <w:tc>
          <w:tcPr>
            <w:tcW w:w="4253"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1951" w:type="dxa"/>
            <w:shd w:val="clear" w:color="auto" w:fill="auto"/>
          </w:tcPr>
          <w:p w:rsidR="002F232D" w:rsidRPr="002F232D" w:rsidRDefault="002F232D" w:rsidP="002F232D">
            <w:pPr>
              <w:rPr>
                <w:rFonts w:eastAsia="Calibri"/>
                <w:color w:val="FF0000"/>
              </w:rPr>
            </w:pPr>
            <w:r w:rsidRPr="002F232D">
              <w:rPr>
                <w:sz w:val="20"/>
                <w:szCs w:val="20"/>
              </w:rPr>
              <w:lastRenderedPageBreak/>
              <w:t>4.6 Общественное питание</w:t>
            </w:r>
          </w:p>
        </w:tc>
        <w:tc>
          <w:tcPr>
            <w:tcW w:w="3827"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1) Минимальная/максимальная площадь земельного участка – не нормируется;</w:t>
            </w:r>
          </w:p>
          <w:p w:rsidR="002F232D" w:rsidRPr="002F232D" w:rsidRDefault="002F232D" w:rsidP="002F232D">
            <w:pPr>
              <w:widowControl w:val="0"/>
              <w:jc w:val="both"/>
              <w:rPr>
                <w:bCs/>
                <w:sz w:val="20"/>
                <w:szCs w:val="20"/>
                <w:lang w:eastAsia="ru-RU"/>
              </w:rPr>
            </w:pPr>
            <w:r w:rsidRPr="002F232D">
              <w:rPr>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5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3)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5)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6) Минимальный процент озеленения - 10% от площади земельного участка.</w:t>
            </w:r>
          </w:p>
          <w:p w:rsidR="002F232D" w:rsidRPr="002F232D" w:rsidRDefault="002F232D" w:rsidP="002F232D">
            <w:pPr>
              <w:jc w:val="both"/>
              <w:rPr>
                <w:rFonts w:eastAsia="Calibri"/>
              </w:rPr>
            </w:pPr>
            <w:r w:rsidRPr="002F232D">
              <w:rPr>
                <w:color w:val="FF0000"/>
                <w:sz w:val="20"/>
                <w:szCs w:val="20"/>
              </w:rPr>
              <w:t>7)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jc w:val="both"/>
              <w:rPr>
                <w:rFonts w:eastAsia="Calibri"/>
              </w:rPr>
            </w:pPr>
          </w:p>
        </w:tc>
        <w:tc>
          <w:tcPr>
            <w:tcW w:w="4253"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F232D" w:rsidRPr="002F232D" w:rsidTr="009F22B9">
        <w:tc>
          <w:tcPr>
            <w:tcW w:w="1951" w:type="dxa"/>
          </w:tcPr>
          <w:p w:rsidR="002F232D" w:rsidRPr="002F232D" w:rsidRDefault="002F232D" w:rsidP="002F232D">
            <w:pPr>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827"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autoSpaceDE w:val="0"/>
              <w:autoSpaceDN w:val="0"/>
              <w:adjustRightInd w:val="0"/>
              <w:rPr>
                <w:rFonts w:eastAsia="Calibri"/>
                <w:sz w:val="20"/>
                <w:szCs w:val="20"/>
                <w:lang w:eastAsia="ru-RU"/>
              </w:rPr>
            </w:pPr>
          </w:p>
        </w:tc>
        <w:tc>
          <w:tcPr>
            <w:tcW w:w="4253"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1951" w:type="dxa"/>
          </w:tcPr>
          <w:p w:rsidR="002F232D" w:rsidRPr="002F232D" w:rsidRDefault="002F232D" w:rsidP="002F232D">
            <w:pPr>
              <w:rPr>
                <w:rFonts w:eastAsia="SimSun"/>
                <w:sz w:val="20"/>
                <w:szCs w:val="20"/>
                <w:lang w:eastAsia="zh-CN"/>
              </w:rPr>
            </w:pPr>
            <w:r w:rsidRPr="002F232D">
              <w:rPr>
                <w:sz w:val="20"/>
                <w:szCs w:val="20"/>
              </w:rPr>
              <w:t>Площадки для сбора твердых бытовых отходов.</w:t>
            </w:r>
          </w:p>
        </w:tc>
        <w:tc>
          <w:tcPr>
            <w:tcW w:w="3827" w:type="dxa"/>
          </w:tcPr>
          <w:p w:rsidR="002F232D" w:rsidRPr="002F232D" w:rsidRDefault="002F232D" w:rsidP="002F232D">
            <w:pPr>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jc w:val="both"/>
              <w:rPr>
                <w:sz w:val="20"/>
                <w:szCs w:val="20"/>
                <w:lang w:eastAsia="ru-RU"/>
              </w:rPr>
            </w:pPr>
            <w:r w:rsidRPr="002F232D">
              <w:rPr>
                <w:sz w:val="20"/>
                <w:szCs w:val="20"/>
                <w:lang w:eastAsia="ru-RU"/>
              </w:rPr>
              <w:t>Высота  - не более 2 м;</w:t>
            </w:r>
          </w:p>
          <w:p w:rsidR="002F232D" w:rsidRPr="002F232D" w:rsidRDefault="002F232D" w:rsidP="002F232D">
            <w:pPr>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jc w:val="both"/>
              <w:rPr>
                <w:rFonts w:eastAsia="Calibri"/>
              </w:rPr>
            </w:pPr>
            <w:r w:rsidRPr="002F232D">
              <w:rPr>
                <w:color w:val="FF0000"/>
                <w:sz w:val="20"/>
                <w:szCs w:val="20"/>
              </w:rPr>
              <w:t>4) 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autoSpaceDE w:val="0"/>
              <w:autoSpaceDN w:val="0"/>
              <w:adjustRightInd w:val="0"/>
              <w:rPr>
                <w:rFonts w:eastAsia="SimSun"/>
                <w:sz w:val="20"/>
                <w:szCs w:val="20"/>
                <w:lang w:eastAsia="zh-CN"/>
              </w:rPr>
            </w:pPr>
          </w:p>
        </w:tc>
        <w:tc>
          <w:tcPr>
            <w:tcW w:w="4253" w:type="dxa"/>
          </w:tcPr>
          <w:p w:rsidR="002F232D" w:rsidRPr="002F232D" w:rsidRDefault="002F232D" w:rsidP="002F232D">
            <w:pPr>
              <w:rPr>
                <w:rFonts w:eastAsia="SimSun"/>
                <w:sz w:val="20"/>
                <w:szCs w:val="20"/>
                <w:lang w:eastAsia="zh-CN"/>
              </w:rPr>
            </w:pPr>
            <w:r w:rsidRPr="002F232D">
              <w:rPr>
                <w:sz w:val="20"/>
                <w:szCs w:val="20"/>
              </w:rPr>
              <w:t>Площадки для сбора твердых бытовых отходов.</w:t>
            </w:r>
          </w:p>
        </w:tc>
      </w:tr>
    </w:tbl>
    <w:p w:rsidR="002F232D" w:rsidRPr="002F232D" w:rsidRDefault="002F232D" w:rsidP="002F232D">
      <w:pPr>
        <w:rPr>
          <w:rFonts w:eastAsia="Calibri"/>
          <w:snapToGrid w:val="0"/>
          <w:lang w:eastAsia="en-US"/>
        </w:rPr>
      </w:pPr>
    </w:p>
    <w:p w:rsidR="002F232D" w:rsidRPr="002F232D" w:rsidRDefault="002F232D" w:rsidP="002F232D">
      <w:pPr>
        <w:rPr>
          <w:rFonts w:eastAsia="Calibri"/>
          <w:b/>
          <w:snapToGrid w:val="0"/>
          <w:lang w:eastAsia="en-US"/>
        </w:rPr>
      </w:pPr>
      <w:r w:rsidRPr="002F232D">
        <w:rPr>
          <w:rFonts w:eastAsia="Calibri"/>
          <w:b/>
          <w:snapToGrid w:val="0"/>
          <w:lang w:eastAsia="en-US"/>
        </w:rPr>
        <w:t>3.</w:t>
      </w:r>
      <w:r w:rsidRPr="002F232D">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rPr>
          <w:rFonts w:eastAsia="Calibri"/>
          <w:snapToGrid w:val="0"/>
          <w:lang w:eastAsia="en-US"/>
        </w:rPr>
      </w:pPr>
      <w:r w:rsidRPr="002F232D">
        <w:rPr>
          <w:rFonts w:eastAsia="Calibri"/>
          <w:snapToGrid w:val="0"/>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2F232D" w:rsidRPr="002F232D" w:rsidRDefault="002F232D" w:rsidP="002F232D">
      <w:pPr>
        <w:rPr>
          <w:rFonts w:eastAsia="Calibri"/>
          <w:snapToGrid w:val="0"/>
          <w:lang w:eastAsia="en-US"/>
        </w:rPr>
      </w:pPr>
      <w:r w:rsidRPr="002F232D">
        <w:rPr>
          <w:rFonts w:eastAsia="Calibri"/>
          <w:snapToGrid w:val="0"/>
          <w:lang w:eastAsia="en-US"/>
        </w:rPr>
        <w:lastRenderedPageBreak/>
        <w:t xml:space="preserve">Для размещения: - внутрихозяйственных дорог и коммуникаций; </w:t>
      </w:r>
    </w:p>
    <w:p w:rsidR="002F232D" w:rsidRPr="002F232D" w:rsidRDefault="002F232D" w:rsidP="002F232D">
      <w:pPr>
        <w:rPr>
          <w:rFonts w:eastAsia="Calibri"/>
          <w:snapToGrid w:val="0"/>
          <w:lang w:eastAsia="en-US"/>
        </w:rPr>
      </w:pPr>
      <w:r w:rsidRPr="002F232D">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2F232D" w:rsidRPr="002F232D" w:rsidRDefault="002F232D" w:rsidP="002F232D">
      <w:pPr>
        <w:rPr>
          <w:rFonts w:eastAsia="Calibri"/>
          <w:snapToGrid w:val="0"/>
          <w:lang w:eastAsia="en-US"/>
        </w:rPr>
      </w:pPr>
      <w:r w:rsidRPr="002F232D">
        <w:rPr>
          <w:rFonts w:eastAsia="Calibri"/>
          <w:snapToGrid w:val="0"/>
          <w:lang w:eastAsia="en-US"/>
        </w:rPr>
        <w:t xml:space="preserve"> - зеленые насаждения.</w:t>
      </w:r>
    </w:p>
    <w:p w:rsidR="002F232D" w:rsidRPr="002F232D" w:rsidRDefault="002F232D" w:rsidP="002F232D">
      <w:pPr>
        <w:suppressAutoHyphens w:val="0"/>
        <w:ind w:firstLine="709"/>
        <w:jc w:val="both"/>
        <w:rPr>
          <w:b/>
          <w:u w:val="single"/>
          <w:lang w:eastAsia="ru-RU"/>
        </w:rPr>
      </w:pPr>
      <w:r w:rsidRPr="002F232D">
        <w:rPr>
          <w:b/>
          <w:u w:val="single"/>
          <w:lang w:eastAsia="ru-RU"/>
        </w:rPr>
        <w:t xml:space="preserve">Примечание: </w:t>
      </w:r>
      <w:r w:rsidRPr="002F232D">
        <w:rPr>
          <w:rFonts w:eastAsia="SimSun"/>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spacing w:line="252" w:lineRule="auto"/>
        <w:ind w:firstLine="709"/>
        <w:jc w:val="both"/>
        <w:rPr>
          <w:rFonts w:eastAsia="SimSun"/>
          <w:lang w:eastAsia="zh-CN"/>
        </w:rPr>
      </w:pP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rPr>
          <w:rFonts w:eastAsia="Calibri"/>
          <w:snapToGrid w:val="0"/>
          <w:lang w:eastAsia="en-US"/>
        </w:rPr>
      </w:pPr>
    </w:p>
    <w:p w:rsidR="002F232D" w:rsidRPr="002F232D" w:rsidRDefault="002F232D" w:rsidP="002F232D">
      <w:pPr>
        <w:rPr>
          <w:rFonts w:eastAsia="Calibri"/>
          <w:snapToGrid w:val="0"/>
          <w:lang w:eastAsia="en-US"/>
        </w:rPr>
      </w:pPr>
    </w:p>
    <w:p w:rsidR="002F232D" w:rsidRPr="002F232D" w:rsidRDefault="002F232D" w:rsidP="002F232D">
      <w:pPr>
        <w:keepNext/>
        <w:suppressAutoHyphens w:val="0"/>
        <w:jc w:val="center"/>
        <w:outlineLvl w:val="2"/>
        <w:rPr>
          <w:rFonts w:eastAsia="Calibri"/>
          <w:b/>
          <w:snapToGrid w:val="0"/>
          <w:u w:val="single"/>
          <w:lang w:eastAsia="en-US"/>
        </w:rPr>
      </w:pPr>
      <w:r w:rsidRPr="002F232D">
        <w:rPr>
          <w:rFonts w:eastAsia="Calibri"/>
          <w:b/>
          <w:snapToGrid w:val="0"/>
          <w:u w:val="single"/>
          <w:lang w:eastAsia="en-US"/>
        </w:rPr>
        <w:t>ПРОИЗВОДСТВЕННАЯ ЗОНА СЕЛЬСКОХОЗЯЙСТВЕННЫ ХПРЕДПРИЯТИЙ (СХ-3)</w:t>
      </w:r>
    </w:p>
    <w:p w:rsidR="002F232D" w:rsidRPr="002F232D" w:rsidRDefault="002F232D" w:rsidP="002F232D">
      <w:pPr>
        <w:rPr>
          <w:rFonts w:eastAsia="Calibri"/>
          <w:snapToGrid w:val="0"/>
          <w:lang w:eastAsia="en-US"/>
        </w:rPr>
      </w:pPr>
    </w:p>
    <w:p w:rsidR="002F232D" w:rsidRPr="002F232D" w:rsidRDefault="002F232D" w:rsidP="002F232D">
      <w:pPr>
        <w:numPr>
          <w:ilvl w:val="0"/>
          <w:numId w:val="7"/>
        </w:numPr>
        <w:suppressAutoHyphens w:val="0"/>
        <w:spacing w:after="200" w:line="276" w:lineRule="auto"/>
        <w:contextualSpacing/>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2F232D" w:rsidRPr="002F232D" w:rsidTr="009F22B9">
        <w:trPr>
          <w:trHeight w:val="552"/>
        </w:trPr>
        <w:tc>
          <w:tcPr>
            <w:tcW w:w="2235"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543"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rPr>
          <w:trHeight w:val="552"/>
        </w:trPr>
        <w:tc>
          <w:tcPr>
            <w:tcW w:w="2235" w:type="dxa"/>
          </w:tcPr>
          <w:p w:rsidR="002F232D" w:rsidRPr="002F232D" w:rsidRDefault="002F232D" w:rsidP="002F232D">
            <w:pPr>
              <w:suppressAutoHyphens w:val="0"/>
              <w:rPr>
                <w:sz w:val="20"/>
                <w:szCs w:val="20"/>
                <w:lang w:eastAsia="ru-RU"/>
              </w:rPr>
            </w:pPr>
            <w:r w:rsidRPr="002F232D">
              <w:rPr>
                <w:sz w:val="20"/>
                <w:szCs w:val="20"/>
                <w:lang w:eastAsia="ru-RU"/>
              </w:rPr>
              <w:t>1.7 Животноводство</w:t>
            </w: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w:t>
            </w:r>
            <w:r w:rsidRPr="002F232D">
              <w:rPr>
                <w:rFonts w:eastAsia="Calibri"/>
                <w:sz w:val="20"/>
                <w:szCs w:val="20"/>
                <w:lang w:eastAsia="ru-RU"/>
              </w:rPr>
              <w:lastRenderedPageBreak/>
              <w:t>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 xml:space="preserve">Осуществление хозяйственной </w:t>
            </w:r>
            <w:r w:rsidRPr="002F232D">
              <w:rPr>
                <w:sz w:val="20"/>
                <w:szCs w:val="20"/>
                <w:lang w:eastAsia="ru-RU"/>
              </w:rPr>
              <w:t>деятельности, связанной с производством продукции животноводства, в том числе сенокошение, выпас</w:t>
            </w:r>
            <w:r w:rsidRPr="002F232D">
              <w:rPr>
                <w:rFonts w:eastAsia="Calibri"/>
                <w:sz w:val="20"/>
                <w:szCs w:val="20"/>
                <w:lang w:eastAsia="ru-RU"/>
              </w:rPr>
              <w:t xml:space="preserve"> сельскохозяйственных животных, разведение  племенных животных, производство и использование племенной продукции (материала), размещение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продукции.</w:t>
            </w:r>
          </w:p>
          <w:p w:rsidR="002F232D" w:rsidRPr="002F232D" w:rsidRDefault="002F232D" w:rsidP="002F232D">
            <w:pPr>
              <w:suppressAutoHyphens w:val="0"/>
              <w:rPr>
                <w:rFonts w:eastAsia="SimSun"/>
                <w:sz w:val="16"/>
                <w:szCs w:val="16"/>
                <w:lang w:eastAsia="zh-CN"/>
              </w:rPr>
            </w:pPr>
          </w:p>
        </w:tc>
      </w:tr>
      <w:tr w:rsidR="002F232D" w:rsidRPr="002F232D" w:rsidTr="009F22B9">
        <w:trPr>
          <w:trHeight w:val="552"/>
        </w:trPr>
        <w:tc>
          <w:tcPr>
            <w:tcW w:w="2235" w:type="dxa"/>
          </w:tcPr>
          <w:p w:rsidR="002F232D" w:rsidRPr="002F232D" w:rsidRDefault="002F232D" w:rsidP="002F232D">
            <w:pPr>
              <w:suppressAutoHyphens w:val="0"/>
              <w:rPr>
                <w:sz w:val="20"/>
                <w:szCs w:val="20"/>
                <w:lang w:eastAsia="ru-RU"/>
              </w:rPr>
            </w:pPr>
            <w:r w:rsidRPr="002F232D">
              <w:rPr>
                <w:sz w:val="20"/>
                <w:szCs w:val="20"/>
                <w:lang w:eastAsia="ru-RU"/>
              </w:rPr>
              <w:lastRenderedPageBreak/>
              <w:t>1.8 Скотоводство</w:t>
            </w: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2F232D" w:rsidRPr="002F232D" w:rsidTr="009F22B9">
        <w:trPr>
          <w:trHeight w:val="552"/>
        </w:trPr>
        <w:tc>
          <w:tcPr>
            <w:tcW w:w="2235" w:type="dxa"/>
          </w:tcPr>
          <w:p w:rsidR="002F232D" w:rsidRPr="002F232D" w:rsidRDefault="002F232D" w:rsidP="002F232D">
            <w:pPr>
              <w:suppressAutoHyphens w:val="0"/>
              <w:rPr>
                <w:rFonts w:eastAsia="SimSun"/>
                <w:sz w:val="16"/>
                <w:szCs w:val="16"/>
                <w:lang w:eastAsia="zh-CN"/>
              </w:rPr>
            </w:pPr>
            <w:r w:rsidRPr="002F232D">
              <w:rPr>
                <w:sz w:val="20"/>
                <w:szCs w:val="20"/>
                <w:lang w:eastAsia="ru-RU"/>
              </w:rPr>
              <w:t>1.9 Звероводство</w:t>
            </w: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связанной с разведением в неволе ценных пушных зверей;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разведение племенных животных, производство и использование племенной продукции (материала)</w:t>
            </w:r>
          </w:p>
        </w:tc>
      </w:tr>
      <w:tr w:rsidR="002F232D" w:rsidRPr="002F232D" w:rsidTr="009F22B9">
        <w:trPr>
          <w:trHeight w:val="552"/>
        </w:trPr>
        <w:tc>
          <w:tcPr>
            <w:tcW w:w="2235" w:type="dxa"/>
          </w:tcPr>
          <w:p w:rsidR="002F232D" w:rsidRPr="002F232D" w:rsidRDefault="002F232D" w:rsidP="002F232D">
            <w:pPr>
              <w:suppressAutoHyphens w:val="0"/>
              <w:rPr>
                <w:rFonts w:eastAsia="SimSun"/>
                <w:sz w:val="16"/>
                <w:szCs w:val="16"/>
                <w:lang w:eastAsia="zh-CN"/>
              </w:rPr>
            </w:pPr>
            <w:r w:rsidRPr="002F232D">
              <w:rPr>
                <w:sz w:val="20"/>
                <w:szCs w:val="20"/>
                <w:lang w:eastAsia="ru-RU"/>
              </w:rPr>
              <w:t>1.10 Птицеводство</w:t>
            </w: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lastRenderedPageBreak/>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Осуществление хозяйственной деятельности, связанной с разведением домашних пород птиц, в том числе водоплавающих;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разведение племенных животных, производство и использование племенной продукции (материала)</w:t>
            </w:r>
          </w:p>
        </w:tc>
      </w:tr>
      <w:tr w:rsidR="002F232D" w:rsidRPr="002F232D" w:rsidTr="009F22B9">
        <w:trPr>
          <w:trHeight w:val="552"/>
        </w:trPr>
        <w:tc>
          <w:tcPr>
            <w:tcW w:w="2235" w:type="dxa"/>
          </w:tcPr>
          <w:p w:rsidR="002F232D" w:rsidRPr="002F232D" w:rsidRDefault="002F232D" w:rsidP="002F232D">
            <w:pPr>
              <w:suppressAutoHyphens w:val="0"/>
              <w:rPr>
                <w:rFonts w:eastAsia="SimSun"/>
                <w:sz w:val="16"/>
                <w:szCs w:val="16"/>
                <w:lang w:eastAsia="zh-CN"/>
              </w:rPr>
            </w:pPr>
            <w:r w:rsidRPr="002F232D">
              <w:rPr>
                <w:sz w:val="20"/>
                <w:szCs w:val="20"/>
                <w:lang w:eastAsia="ru-RU"/>
              </w:rPr>
              <w:t>1.11 Свиноводство</w:t>
            </w: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связанной с разведением свиней;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разведение племенных животных, производство и использование племенной продукции (материала)</w:t>
            </w:r>
          </w:p>
        </w:tc>
      </w:tr>
      <w:tr w:rsidR="002F232D" w:rsidRPr="002F232D" w:rsidTr="009F22B9">
        <w:trPr>
          <w:trHeight w:val="552"/>
        </w:trPr>
        <w:tc>
          <w:tcPr>
            <w:tcW w:w="2235" w:type="dxa"/>
          </w:tcPr>
          <w:p w:rsidR="002F232D" w:rsidRPr="002F232D" w:rsidRDefault="002F232D" w:rsidP="002F232D">
            <w:pPr>
              <w:suppressAutoHyphens w:val="0"/>
              <w:rPr>
                <w:sz w:val="20"/>
                <w:szCs w:val="20"/>
                <w:lang w:eastAsia="ru-RU"/>
              </w:rPr>
            </w:pPr>
            <w:r w:rsidRPr="002F232D">
              <w:rPr>
                <w:sz w:val="20"/>
                <w:szCs w:val="20"/>
                <w:lang w:eastAsia="ru-RU"/>
              </w:rPr>
              <w:t xml:space="preserve">1.12 </w:t>
            </w:r>
            <w:r w:rsidRPr="002F232D">
              <w:rPr>
                <w:rFonts w:eastAsia="Calibri"/>
                <w:sz w:val="20"/>
                <w:szCs w:val="20"/>
                <w:lang w:eastAsia="ru-RU"/>
              </w:rPr>
              <w:t>Пчеловодство</w:t>
            </w:r>
          </w:p>
          <w:p w:rsidR="002F232D" w:rsidRPr="002F232D" w:rsidRDefault="002F232D" w:rsidP="002F232D">
            <w:pPr>
              <w:suppressAutoHyphens w:val="0"/>
              <w:rPr>
                <w:rFonts w:eastAsia="SimSun"/>
                <w:sz w:val="16"/>
                <w:szCs w:val="16"/>
                <w:lang w:eastAsia="zh-CN"/>
              </w:rPr>
            </w:pP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jc w:val="both"/>
              <w:rPr>
                <w:rFonts w:eastAsia="Calibri"/>
                <w:sz w:val="20"/>
                <w:szCs w:val="20"/>
                <w:lang w:eastAsia="ru-RU"/>
              </w:rPr>
            </w:pPr>
            <w:r w:rsidRPr="002F232D">
              <w:rPr>
                <w:rFonts w:eastAsia="Calibri"/>
                <w:sz w:val="20"/>
                <w:szCs w:val="20"/>
                <w:lang w:eastAsia="ru-RU"/>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2F232D" w:rsidRPr="002F232D" w:rsidRDefault="002F232D" w:rsidP="002F232D">
            <w:pPr>
              <w:suppressAutoHyphens w:val="0"/>
              <w:rPr>
                <w:rFonts w:eastAsia="SimSun"/>
                <w:sz w:val="16"/>
                <w:szCs w:val="16"/>
                <w:lang w:eastAsia="zh-CN"/>
              </w:rPr>
            </w:pPr>
            <w:r w:rsidRPr="002F232D">
              <w:rPr>
                <w:rFonts w:eastAsia="Calibri"/>
                <w:sz w:val="20"/>
                <w:szCs w:val="20"/>
                <w:lang w:eastAsia="ru-RU"/>
              </w:rPr>
              <w:t>работки продукции пчеловодства, разведению, содержанию и использованию пчел и иных полезных насекомых)</w:t>
            </w:r>
          </w:p>
        </w:tc>
      </w:tr>
      <w:tr w:rsidR="002F232D" w:rsidRPr="002F232D" w:rsidTr="009F22B9">
        <w:trPr>
          <w:trHeight w:val="552"/>
        </w:trPr>
        <w:tc>
          <w:tcPr>
            <w:tcW w:w="2235" w:type="dxa"/>
          </w:tcPr>
          <w:p w:rsidR="002F232D" w:rsidRPr="002F232D" w:rsidRDefault="002F232D" w:rsidP="002F232D">
            <w:pPr>
              <w:suppressAutoHyphens w:val="0"/>
              <w:rPr>
                <w:sz w:val="20"/>
                <w:szCs w:val="20"/>
                <w:lang w:eastAsia="ru-RU"/>
              </w:rPr>
            </w:pPr>
            <w:r w:rsidRPr="002F232D">
              <w:rPr>
                <w:sz w:val="20"/>
                <w:szCs w:val="20"/>
                <w:lang w:eastAsia="ru-RU"/>
              </w:rPr>
              <w:t>1.13 Рыбоводство</w:t>
            </w:r>
          </w:p>
        </w:tc>
        <w:tc>
          <w:tcPr>
            <w:tcW w:w="3543" w:type="dxa"/>
            <w:tcBorders>
              <w:bottom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хозяйственной деятельности, связанной с разведением и (или) содержанием, выращиванием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объектов рыбоводства (</w:t>
            </w:r>
            <w:proofErr w:type="spellStart"/>
            <w:r w:rsidRPr="002F232D">
              <w:rPr>
                <w:rFonts w:eastAsia="Calibri"/>
                <w:sz w:val="20"/>
                <w:szCs w:val="20"/>
                <w:lang w:eastAsia="ru-RU"/>
              </w:rPr>
              <w:t>аквакультуры</w:t>
            </w:r>
            <w:proofErr w:type="spellEnd"/>
            <w:r w:rsidRPr="002F232D">
              <w:rPr>
                <w:rFonts w:eastAsia="Calibri"/>
                <w:sz w:val="20"/>
                <w:szCs w:val="20"/>
                <w:lang w:eastAsia="ru-RU"/>
              </w:rPr>
              <w:t>);</w:t>
            </w:r>
          </w:p>
          <w:p w:rsidR="002F232D" w:rsidRPr="002F232D" w:rsidRDefault="002F232D" w:rsidP="002F232D">
            <w:pPr>
              <w:suppressAutoHyphens w:val="0"/>
              <w:autoSpaceDE w:val="0"/>
              <w:autoSpaceDN w:val="0"/>
              <w:adjustRightInd w:val="0"/>
              <w:jc w:val="both"/>
              <w:rPr>
                <w:rFonts w:eastAsia="Calibri"/>
                <w:sz w:val="20"/>
                <w:szCs w:val="20"/>
                <w:lang w:eastAsia="ru-RU"/>
              </w:rPr>
            </w:pPr>
            <w:r w:rsidRPr="002F232D">
              <w:rPr>
                <w:rFonts w:eastAsia="Calibri"/>
                <w:sz w:val="20"/>
                <w:szCs w:val="20"/>
                <w:lang w:eastAsia="ru-RU"/>
              </w:rPr>
              <w:t>размещение зданий, сооружений, оборудования, необходимых для осуществления рыбоводства (</w:t>
            </w:r>
            <w:proofErr w:type="spellStart"/>
            <w:r w:rsidRPr="002F232D">
              <w:rPr>
                <w:rFonts w:eastAsia="Calibri"/>
                <w:sz w:val="20"/>
                <w:szCs w:val="20"/>
                <w:lang w:eastAsia="ru-RU"/>
              </w:rPr>
              <w:t>аквакультуры</w:t>
            </w:r>
            <w:proofErr w:type="spellEnd"/>
            <w:r w:rsidRPr="002F232D">
              <w:rPr>
                <w:rFonts w:eastAsia="Calibri"/>
                <w:sz w:val="20"/>
                <w:szCs w:val="20"/>
                <w:lang w:eastAsia="ru-RU"/>
              </w:rPr>
              <w:t>).</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lastRenderedPageBreak/>
              <w:t>1.14 Научное обеспечение сельского хозяйства</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60%.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r>
      <w:tr w:rsidR="002F232D" w:rsidRPr="002F232D" w:rsidTr="009F22B9">
        <w:tc>
          <w:tcPr>
            <w:tcW w:w="223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sz w:val="20"/>
                <w:szCs w:val="20"/>
                <w:lang w:eastAsia="ru-RU"/>
              </w:rPr>
              <w:t xml:space="preserve">1.15 </w:t>
            </w:r>
            <w:r w:rsidRPr="002F232D">
              <w:rPr>
                <w:rFonts w:eastAsia="Calibri"/>
                <w:sz w:val="20"/>
                <w:szCs w:val="20"/>
                <w:lang w:eastAsia="ru-RU"/>
              </w:rPr>
              <w:t>Хранение и переработка</w:t>
            </w:r>
          </w:p>
          <w:p w:rsidR="002F232D" w:rsidRPr="002F232D" w:rsidRDefault="002F232D" w:rsidP="002F232D">
            <w:pPr>
              <w:suppressAutoHyphens w:val="0"/>
              <w:autoSpaceDE w:val="0"/>
              <w:autoSpaceDN w:val="0"/>
              <w:adjustRightInd w:val="0"/>
              <w:rPr>
                <w:sz w:val="20"/>
                <w:szCs w:val="20"/>
                <w:lang w:eastAsia="ru-RU"/>
              </w:rPr>
            </w:pPr>
            <w:r w:rsidRPr="002F232D">
              <w:rPr>
                <w:rFonts w:eastAsia="Calibri"/>
                <w:sz w:val="20"/>
                <w:szCs w:val="20"/>
                <w:lang w:eastAsia="ru-RU"/>
              </w:rPr>
              <w:t>сельскохозяйственной продукции</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70%.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зданий, сооружений, используемых для производства, хранения, первичной и глубокой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переработки сельскохозяйственной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продукции</w:t>
            </w:r>
          </w:p>
        </w:tc>
      </w:tr>
      <w:tr w:rsidR="002F232D" w:rsidRPr="002F232D" w:rsidTr="009F22B9">
        <w:tc>
          <w:tcPr>
            <w:tcW w:w="223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sz w:val="20"/>
                <w:szCs w:val="20"/>
                <w:lang w:eastAsia="ru-RU"/>
              </w:rPr>
              <w:t xml:space="preserve">1.18 </w:t>
            </w:r>
            <w:r w:rsidRPr="002F232D">
              <w:rPr>
                <w:rFonts w:eastAsia="Calibri"/>
                <w:sz w:val="20"/>
                <w:szCs w:val="20"/>
                <w:lang w:eastAsia="ru-RU"/>
              </w:rPr>
              <w:t>Обеспечение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сельскохозяйственного</w:t>
            </w:r>
          </w:p>
          <w:p w:rsidR="002F232D" w:rsidRPr="002F232D" w:rsidRDefault="002F232D" w:rsidP="002F232D">
            <w:pPr>
              <w:suppressAutoHyphens w:val="0"/>
              <w:rPr>
                <w:sz w:val="20"/>
                <w:szCs w:val="20"/>
                <w:lang w:eastAsia="ru-RU"/>
              </w:rPr>
            </w:pPr>
            <w:r w:rsidRPr="002F232D">
              <w:rPr>
                <w:rFonts w:eastAsia="Calibri"/>
                <w:sz w:val="20"/>
                <w:szCs w:val="20"/>
                <w:lang w:eastAsia="ru-RU"/>
              </w:rPr>
              <w:t>производства</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Минимальный отступ от границ с соседними участками –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70%.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машинно-транспортных и ремонтных станций, ангаров и гаражей для сельскохозяйственной техники, амбаров, водонапорных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башен, трансформаторных станций и иного технического оборудования</w:t>
            </w:r>
            <w:r w:rsidRPr="002F232D">
              <w:rPr>
                <w:rFonts w:eastAsia="Calibri"/>
                <w:bCs/>
                <w:sz w:val="20"/>
                <w:szCs w:val="20"/>
                <w:lang w:eastAsia="ru-RU"/>
              </w:rPr>
              <w:t xml:space="preserve">, </w:t>
            </w:r>
            <w:r w:rsidRPr="002F232D">
              <w:rPr>
                <w:rFonts w:eastAsia="Calibri"/>
                <w:sz w:val="20"/>
                <w:szCs w:val="20"/>
                <w:lang w:eastAsia="ru-RU"/>
              </w:rPr>
              <w:t>используемого для ведения сельского хозяйства.</w:t>
            </w:r>
          </w:p>
        </w:tc>
      </w:tr>
    </w:tbl>
    <w:p w:rsidR="002F232D" w:rsidRPr="002F232D" w:rsidRDefault="002F232D" w:rsidP="002F232D">
      <w:pPr>
        <w:rPr>
          <w:rFonts w:eastAsia="Calibri"/>
          <w:snapToGrid w:val="0"/>
          <w:lang w:eastAsia="en-US"/>
        </w:rPr>
      </w:pPr>
    </w:p>
    <w:p w:rsidR="002F232D" w:rsidRPr="002F232D" w:rsidRDefault="002F232D" w:rsidP="002F232D">
      <w:pPr>
        <w:suppressAutoHyphens w:val="0"/>
        <w:spacing w:after="200" w:line="276" w:lineRule="auto"/>
        <w:rPr>
          <w:rFonts w:eastAsia="Calibri"/>
          <w:b/>
        </w:rPr>
      </w:pPr>
      <w:r w:rsidRPr="002F232D">
        <w:rPr>
          <w:rFonts w:eastAsia="Calibri"/>
          <w:b/>
        </w:rPr>
        <w:t>2.</w:t>
      </w:r>
      <w:r w:rsidRPr="002F232D">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395"/>
      </w:tblGrid>
      <w:tr w:rsidR="002F232D" w:rsidRPr="002F232D" w:rsidTr="009F22B9">
        <w:trPr>
          <w:trHeight w:val="552"/>
        </w:trPr>
        <w:tc>
          <w:tcPr>
            <w:tcW w:w="2235"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543"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395"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lang w:eastAsia="zh-CN"/>
              </w:rPr>
            </w:pPr>
          </w:p>
        </w:tc>
        <w:tc>
          <w:tcPr>
            <w:tcW w:w="439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2235" w:type="dxa"/>
            <w:tcBorders>
              <w:left w:val="single" w:sz="6" w:space="0" w:color="000000"/>
              <w:bottom w:val="single" w:sz="6" w:space="0" w:color="000000"/>
              <w:right w:val="single" w:sz="6" w:space="0" w:color="000000"/>
            </w:tcBorders>
            <w:shd w:val="clear" w:color="auto" w:fill="FFFFFF"/>
          </w:tcPr>
          <w:p w:rsidR="002F232D" w:rsidRPr="002F232D" w:rsidRDefault="002F232D" w:rsidP="002F232D">
            <w:pPr>
              <w:suppressAutoHyphens w:val="0"/>
              <w:rPr>
                <w:sz w:val="20"/>
                <w:szCs w:val="20"/>
                <w:lang w:eastAsia="ru-RU"/>
              </w:rPr>
            </w:pPr>
            <w:r w:rsidRPr="002F232D">
              <w:rPr>
                <w:sz w:val="20"/>
                <w:szCs w:val="20"/>
                <w:lang w:eastAsia="ru-RU"/>
              </w:rPr>
              <w:t>6.4 Пищевая промышленность</w:t>
            </w:r>
          </w:p>
        </w:tc>
        <w:tc>
          <w:tcPr>
            <w:tcW w:w="3543" w:type="dxa"/>
            <w:tcBorders>
              <w:bottom w:val="single" w:sz="6" w:space="0" w:color="000000"/>
              <w:right w:val="single" w:sz="6" w:space="0" w:color="000000"/>
            </w:tcBorders>
            <w:shd w:val="clear" w:color="auto" w:fill="FFFFFF"/>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70%.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sz w:val="20"/>
                <w:szCs w:val="20"/>
                <w:lang w:eastAsia="ru-RU"/>
              </w:rPr>
            </w:pPr>
          </w:p>
        </w:tc>
        <w:tc>
          <w:tcPr>
            <w:tcW w:w="439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sz w:val="20"/>
                <w:szCs w:val="20"/>
                <w:lang w:eastAsia="ru-RU"/>
              </w:rPr>
              <w:lastRenderedPageBreak/>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39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6.9 Склады</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площадь земельного участка 2000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 инженерного назначения 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границ с соседними участками – 3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Предельная этажность 3 этажа, максимальный процент застройки в границах земельного участка– 70%.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39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2F232D" w:rsidRPr="002F232D" w:rsidTr="009F22B9">
        <w:tc>
          <w:tcPr>
            <w:tcW w:w="2235"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354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suppressAutoHyphens w:val="0"/>
              <w:autoSpaceDE w:val="0"/>
              <w:autoSpaceDN w:val="0"/>
              <w:adjustRightInd w:val="0"/>
              <w:rPr>
                <w:rFonts w:eastAsia="Calibri"/>
                <w:sz w:val="20"/>
                <w:szCs w:val="20"/>
                <w:lang w:eastAsia="ru-RU"/>
              </w:rPr>
            </w:pP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p w:rsidR="002F232D" w:rsidRPr="002F232D" w:rsidRDefault="002F232D" w:rsidP="002F232D">
            <w:pPr>
              <w:suppressAutoHyphens w:val="0"/>
              <w:autoSpaceDE w:val="0"/>
              <w:autoSpaceDN w:val="0"/>
              <w:adjustRightInd w:val="0"/>
              <w:rPr>
                <w:rFonts w:eastAsia="Calibri"/>
                <w:sz w:val="20"/>
                <w:szCs w:val="20"/>
                <w:lang w:eastAsia="ru-RU"/>
              </w:rPr>
            </w:pPr>
          </w:p>
        </w:tc>
        <w:tc>
          <w:tcPr>
            <w:tcW w:w="439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2F232D" w:rsidRPr="002F232D" w:rsidRDefault="002F232D" w:rsidP="002F232D">
      <w:pPr>
        <w:jc w:val="both"/>
        <w:rPr>
          <w:b/>
        </w:rPr>
      </w:pPr>
    </w:p>
    <w:p w:rsidR="002F232D" w:rsidRPr="002F232D" w:rsidRDefault="002F232D" w:rsidP="002F232D">
      <w:pPr>
        <w:suppressAutoHyphens w:val="0"/>
        <w:autoSpaceDE w:val="0"/>
        <w:autoSpaceDN w:val="0"/>
        <w:adjustRightInd w:val="0"/>
        <w:rPr>
          <w:rFonts w:eastAsia="Calibri"/>
          <w:color w:val="000000"/>
          <w:sz w:val="23"/>
          <w:szCs w:val="23"/>
          <w:lang w:eastAsia="ru-RU"/>
        </w:rPr>
      </w:pPr>
      <w:r w:rsidRPr="002F232D">
        <w:rPr>
          <w:b/>
        </w:rPr>
        <w:t>3. Вспомогательные виды и параметры разрешённого использования   земельных участков и объектов капитального строительства - не устанавливаются.</w:t>
      </w:r>
    </w:p>
    <w:p w:rsidR="002F232D" w:rsidRPr="002F232D" w:rsidRDefault="002F232D" w:rsidP="002F232D">
      <w:pPr>
        <w:suppressAutoHyphens w:val="0"/>
        <w:jc w:val="both"/>
        <w:rPr>
          <w:b/>
          <w:u w:val="single"/>
          <w:lang w:eastAsia="ru-RU"/>
        </w:rPr>
      </w:pPr>
      <w:r w:rsidRPr="002F232D">
        <w:rPr>
          <w:b/>
          <w:u w:val="single"/>
          <w:lang w:eastAsia="ru-RU"/>
        </w:rPr>
        <w:t xml:space="preserve">Примечание: </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spacing w:line="252" w:lineRule="auto"/>
        <w:ind w:firstLine="709"/>
        <w:jc w:val="both"/>
        <w:rPr>
          <w:rFonts w:eastAsia="SimSun"/>
          <w:lang w:eastAsia="zh-CN"/>
        </w:rPr>
      </w:pPr>
      <w:r w:rsidRPr="002F232D">
        <w:rPr>
          <w:rFonts w:eastAsia="SimSun"/>
          <w:lang w:eastAsia="zh-CN"/>
        </w:rPr>
        <w:lastRenderedPageBreak/>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contextualSpacing/>
        <w:jc w:val="both"/>
        <w:rPr>
          <w:rFonts w:eastAsia="Calibri"/>
          <w:b/>
        </w:rPr>
      </w:pPr>
    </w:p>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РЕКРЕАЦИОННЫЕ ЗОНЫ</w:t>
      </w:r>
    </w:p>
    <w:p w:rsidR="002F232D" w:rsidRPr="002F232D" w:rsidRDefault="002F232D" w:rsidP="002F232D">
      <w:pPr>
        <w:keepNext/>
        <w:suppressAutoHyphens w:val="0"/>
        <w:outlineLvl w:val="2"/>
        <w:rPr>
          <w:rFonts w:eastAsia="SimSun"/>
          <w:lang w:eastAsia="zh-CN"/>
        </w:rPr>
      </w:pPr>
    </w:p>
    <w:p w:rsidR="002F232D" w:rsidRPr="002F232D" w:rsidRDefault="002F232D" w:rsidP="002F232D">
      <w:pPr>
        <w:keepNext/>
        <w:suppressAutoHyphens w:val="0"/>
        <w:outlineLvl w:val="2"/>
        <w:rPr>
          <w:rFonts w:eastAsia="SimSun"/>
          <w:b/>
          <w:bCs/>
          <w:u w:val="single"/>
          <w:lang w:eastAsia="zh-CN"/>
        </w:rPr>
      </w:pPr>
      <w:r w:rsidRPr="002F232D">
        <w:rPr>
          <w:rFonts w:eastAsia="SimSun"/>
          <w:lang w:eastAsia="zh-CN"/>
        </w:rPr>
        <w:t xml:space="preserve">                                   </w:t>
      </w:r>
      <w:r w:rsidRPr="002F232D">
        <w:rPr>
          <w:rFonts w:eastAsia="SimSun"/>
          <w:b/>
          <w:bCs/>
          <w:u w:val="single"/>
          <w:lang w:eastAsia="zh-CN"/>
        </w:rPr>
        <w:t>ЗОНА РЕКРЕАЦИОННОГО НАЗНАЧЕНИЯ (Р-1)</w:t>
      </w:r>
    </w:p>
    <w:p w:rsidR="002F232D" w:rsidRPr="002F232D" w:rsidRDefault="002F232D" w:rsidP="002F232D">
      <w:pPr>
        <w:rPr>
          <w:rFonts w:eastAsia="SimSun"/>
          <w:lang w:eastAsia="zh-CN"/>
        </w:rPr>
      </w:pPr>
    </w:p>
    <w:p w:rsidR="002F232D" w:rsidRPr="002F232D" w:rsidRDefault="002F232D" w:rsidP="002F232D">
      <w:pPr>
        <w:numPr>
          <w:ilvl w:val="0"/>
          <w:numId w:val="8"/>
        </w:numPr>
        <w:suppressAutoHyphens w:val="0"/>
        <w:spacing w:after="200" w:line="276" w:lineRule="auto"/>
        <w:contextualSpacing/>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969"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111"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rPr>
          <w:trHeight w:val="552"/>
        </w:trPr>
        <w:tc>
          <w:tcPr>
            <w:tcW w:w="2093" w:type="dxa"/>
          </w:tcPr>
          <w:p w:rsidR="002F232D" w:rsidRPr="002F232D" w:rsidRDefault="002F232D" w:rsidP="002F232D">
            <w:pPr>
              <w:snapToGrid w:val="0"/>
              <w:rPr>
                <w:sz w:val="20"/>
                <w:szCs w:val="20"/>
                <w:lang w:eastAsia="ru-RU"/>
              </w:rPr>
            </w:pPr>
            <w:r w:rsidRPr="002F232D">
              <w:rPr>
                <w:sz w:val="20"/>
                <w:szCs w:val="20"/>
                <w:lang w:eastAsia="ru-RU"/>
              </w:rPr>
              <w:t>3.6.2 Парки культуры и отдыха</w:t>
            </w:r>
          </w:p>
        </w:tc>
        <w:tc>
          <w:tcPr>
            <w:tcW w:w="3969" w:type="dxa"/>
            <w:tcBorders>
              <w:bottom w:val="single" w:sz="8" w:space="0" w:color="auto"/>
            </w:tcBorders>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парков культуры и отдыха</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5.0 Отдых (рекреация)</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Согласно видам разрешенного использования с кодами 5.1 – 5.5.</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w:t>
            </w:r>
            <w:r w:rsidRPr="002F232D">
              <w:rPr>
                <w:sz w:val="20"/>
                <w:szCs w:val="20"/>
                <w:lang w:eastAsia="ru-RU"/>
              </w:rPr>
              <w:lastRenderedPageBreak/>
              <w:t>в них. Содержание данного вида разрешенного использования включает в себя содержание видов разрешенного использования с кодами 5.1-5.5</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lastRenderedPageBreak/>
              <w:t>5.1 Спорт</w:t>
            </w:r>
          </w:p>
        </w:tc>
        <w:tc>
          <w:tcPr>
            <w:tcW w:w="3969" w:type="dxa"/>
          </w:tcPr>
          <w:p w:rsidR="002F232D" w:rsidRPr="002F232D" w:rsidRDefault="002F232D" w:rsidP="002F232D">
            <w:pPr>
              <w:tabs>
                <w:tab w:val="center" w:pos="4677"/>
                <w:tab w:val="right" w:pos="9355"/>
              </w:tabs>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строительства в качестве спортивных клубов, спортивных залов, бассейнов, устройство площадок для занятия спортом и физкультурой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(беговые дорожки, спортивные сооружения, теннисные корты, поля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спортивной игры, автодромы,</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мотодромы, трамплины), в том числе водным (причалы и сооружения,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необходимые для водных видов спорта и хранения соответствующего инвентаря).</w:t>
            </w:r>
          </w:p>
          <w:p w:rsidR="002F232D" w:rsidRPr="002F232D" w:rsidRDefault="002F232D" w:rsidP="002F232D">
            <w:pPr>
              <w:suppressAutoHyphens w:val="0"/>
              <w:autoSpaceDE w:val="0"/>
              <w:autoSpaceDN w:val="0"/>
              <w:adjustRightInd w:val="0"/>
              <w:rPr>
                <w:sz w:val="20"/>
                <w:szCs w:val="20"/>
                <w:lang w:eastAsia="ru-RU"/>
              </w:rPr>
            </w:pP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5.1.1 Обеспечение спортивно-зрелищных мероприятий</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5.1.2 Обеспечение занятий спортом в помещениях</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Минимальный отступ от красной линии в целях определения мест допустимого </w:t>
            </w:r>
            <w:r w:rsidRPr="002F232D">
              <w:rPr>
                <w:rFonts w:eastAsia="SimSun"/>
                <w:sz w:val="20"/>
                <w:szCs w:val="20"/>
                <w:lang w:eastAsia="zh-CN"/>
              </w:rPr>
              <w:lastRenderedPageBreak/>
              <w:t>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lastRenderedPageBreak/>
              <w:t>Размещение спортивных клубов, спортивных залов, бассейнов, физкультурно-оздоровительных комплексов в зданиях и сооружениях</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5.1.3 Площадки для занятий спортом</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5.1.4 Оборудованные площадки для занятий спортом</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lastRenderedPageBreak/>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rFonts w:eastAsia="SimSun"/>
                <w:sz w:val="20"/>
                <w:szCs w:val="20"/>
                <w:lang w:eastAsia="zh-CN"/>
              </w:rPr>
              <w:lastRenderedPageBreak/>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5.1.7 Спортивные базы</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спортивных баз и лагерей, в которых осуществляется спортивная подготовка длительно проживающих в них лиц</w:t>
            </w:r>
          </w:p>
        </w:tc>
      </w:tr>
      <w:tr w:rsidR="002F232D" w:rsidRPr="002F232D" w:rsidTr="009F22B9">
        <w:tc>
          <w:tcPr>
            <w:tcW w:w="2093" w:type="dxa"/>
          </w:tcPr>
          <w:p w:rsidR="002F232D" w:rsidRPr="002F232D" w:rsidRDefault="002F232D" w:rsidP="002F232D">
            <w:pPr>
              <w:widowControl w:val="0"/>
              <w:tabs>
                <w:tab w:val="center" w:pos="284"/>
              </w:tabs>
              <w:suppressAutoHyphens w:val="0"/>
              <w:autoSpaceDE w:val="0"/>
              <w:autoSpaceDN w:val="0"/>
              <w:adjustRightInd w:val="0"/>
              <w:rPr>
                <w:rFonts w:eastAsia="SimSun"/>
                <w:sz w:val="20"/>
                <w:szCs w:val="20"/>
                <w:lang w:eastAsia="zh-CN"/>
              </w:rPr>
            </w:pPr>
            <w:r w:rsidRPr="002F232D">
              <w:rPr>
                <w:rFonts w:eastAsia="SimSun"/>
                <w:sz w:val="20"/>
                <w:szCs w:val="20"/>
                <w:lang w:eastAsia="zh-CN"/>
              </w:rPr>
              <w:t>9.3Историко-культурная деятельность</w:t>
            </w:r>
            <w:r w:rsidRPr="002F232D">
              <w:rPr>
                <w:rFonts w:eastAsia="SimSun"/>
                <w:sz w:val="20"/>
                <w:szCs w:val="20"/>
                <w:lang w:eastAsia="zh-CN"/>
              </w:rPr>
              <w:tab/>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10.4 Резервные леса</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Деятельность, связанная с охраной лесов</w:t>
            </w:r>
          </w:p>
        </w:tc>
      </w:tr>
      <w:tr w:rsidR="002F232D" w:rsidRPr="002F232D" w:rsidTr="009F22B9">
        <w:tc>
          <w:tcPr>
            <w:tcW w:w="2093" w:type="dxa"/>
          </w:tcPr>
          <w:p w:rsidR="002F232D" w:rsidRPr="002F232D" w:rsidRDefault="002F232D" w:rsidP="002F232D">
            <w:pPr>
              <w:snapToGrid w:val="0"/>
              <w:rPr>
                <w:sz w:val="20"/>
                <w:szCs w:val="20"/>
                <w:lang w:eastAsia="ru-RU"/>
              </w:rPr>
            </w:pPr>
            <w:r w:rsidRPr="002F232D">
              <w:rPr>
                <w:sz w:val="20"/>
                <w:szCs w:val="20"/>
                <w:lang w:eastAsia="ru-RU"/>
              </w:rPr>
              <w:t>11.3 Гидротехнические сооружения</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lastRenderedPageBreak/>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rFonts w:eastAsia="SimSun"/>
                <w:sz w:val="20"/>
                <w:szCs w:val="20"/>
                <w:lang w:eastAsia="zh-CN"/>
              </w:rPr>
              <w:lastRenderedPageBreak/>
              <w:t xml:space="preserve">Размещение гидротехнических сооружений, необходимых для эксплуатации водохранилищ (плотин, водосбросов, водозаборных, водовыпускных и других </w:t>
            </w:r>
            <w:r w:rsidRPr="002F232D">
              <w:rPr>
                <w:rFonts w:eastAsia="SimSun"/>
                <w:sz w:val="20"/>
                <w:szCs w:val="20"/>
                <w:lang w:eastAsia="zh-CN"/>
              </w:rPr>
              <w:lastRenderedPageBreak/>
              <w:t xml:space="preserve">гидротехнических сооружений, судопропускных сооружений, </w:t>
            </w:r>
            <w:proofErr w:type="spellStart"/>
            <w:r w:rsidRPr="002F232D">
              <w:rPr>
                <w:rFonts w:eastAsia="SimSun"/>
                <w:sz w:val="20"/>
                <w:szCs w:val="20"/>
                <w:lang w:eastAsia="zh-CN"/>
              </w:rPr>
              <w:t>рыбозащитных</w:t>
            </w:r>
            <w:proofErr w:type="spellEnd"/>
            <w:r w:rsidRPr="002F232D">
              <w:rPr>
                <w:rFonts w:eastAsia="SimSun"/>
                <w:sz w:val="20"/>
                <w:szCs w:val="20"/>
                <w:lang w:eastAsia="zh-CN"/>
              </w:rPr>
              <w:t xml:space="preserve"> и рыбопропускных сооружений, берегозащитных сооружений)</w:t>
            </w:r>
          </w:p>
        </w:tc>
      </w:tr>
      <w:tr w:rsidR="002F232D" w:rsidRPr="002F232D" w:rsidTr="009F22B9">
        <w:tc>
          <w:tcPr>
            <w:tcW w:w="2093" w:type="dxa"/>
          </w:tcPr>
          <w:p w:rsidR="002F232D" w:rsidRPr="002F232D" w:rsidRDefault="002F232D" w:rsidP="002F232D">
            <w:pPr>
              <w:snapToGrid w:val="0"/>
              <w:rPr>
                <w:sz w:val="20"/>
                <w:szCs w:val="20"/>
                <w:lang w:eastAsia="ru-RU"/>
              </w:rPr>
            </w:pPr>
            <w:r w:rsidRPr="002F232D">
              <w:rPr>
                <w:sz w:val="20"/>
                <w:szCs w:val="20"/>
                <w:lang w:eastAsia="ru-RU"/>
              </w:rPr>
              <w:lastRenderedPageBreak/>
              <w:t>12.0 Земельные участки (территории) общего пользования</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tc>
        <w:tc>
          <w:tcPr>
            <w:tcW w:w="4111"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2F232D" w:rsidRPr="002F232D" w:rsidTr="009F22B9">
        <w:tc>
          <w:tcPr>
            <w:tcW w:w="2093" w:type="dxa"/>
          </w:tcPr>
          <w:p w:rsidR="002F232D" w:rsidRPr="002F232D" w:rsidRDefault="002F232D" w:rsidP="002F232D">
            <w:pPr>
              <w:snapToGrid w:val="0"/>
              <w:rPr>
                <w:sz w:val="20"/>
                <w:szCs w:val="20"/>
                <w:lang w:eastAsia="ru-RU"/>
              </w:rPr>
            </w:pPr>
            <w:r w:rsidRPr="002F232D">
              <w:rPr>
                <w:sz w:val="20"/>
                <w:szCs w:val="20"/>
                <w:lang w:eastAsia="ru-RU"/>
              </w:rPr>
              <w:t>12.0.1 Улично-дорожная сеть</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rFonts w:eastAsia="SimSun"/>
                <w:sz w:val="20"/>
                <w:szCs w:val="20"/>
                <w:lang w:eastAsia="zh-CN"/>
              </w:rPr>
              <w:t>велотранспортной</w:t>
            </w:r>
            <w:proofErr w:type="spellEnd"/>
            <w:r w:rsidRPr="002F232D">
              <w:rPr>
                <w:rFonts w:eastAsia="SimSun"/>
                <w:sz w:val="20"/>
                <w:szCs w:val="20"/>
                <w:lang w:eastAsia="zh-CN"/>
              </w:rPr>
              <w:t xml:space="preserve"> и инженерной инфраструктуры;</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2F232D" w:rsidRPr="002F232D" w:rsidTr="009F22B9">
        <w:tc>
          <w:tcPr>
            <w:tcW w:w="2093" w:type="dxa"/>
          </w:tcPr>
          <w:p w:rsidR="002F232D" w:rsidRPr="002F232D" w:rsidRDefault="002F232D" w:rsidP="002F232D">
            <w:pPr>
              <w:snapToGrid w:val="0"/>
              <w:rPr>
                <w:sz w:val="20"/>
                <w:szCs w:val="20"/>
                <w:lang w:eastAsia="ru-RU"/>
              </w:rPr>
            </w:pPr>
            <w:r w:rsidRPr="002F232D">
              <w:rPr>
                <w:sz w:val="20"/>
                <w:szCs w:val="20"/>
                <w:lang w:eastAsia="ru-RU"/>
              </w:rPr>
              <w:t>12.0.2 Благоустройство территории</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r w:rsidRPr="002F232D">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rPr>
          <w:rFonts w:eastAsia="SimSun"/>
          <w:lang w:eastAsia="zh-CN"/>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lastRenderedPageBreak/>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969"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111"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rPr>
          <w:trHeight w:val="552"/>
        </w:trPr>
        <w:tc>
          <w:tcPr>
            <w:tcW w:w="2093" w:type="dxa"/>
          </w:tcPr>
          <w:p w:rsidR="002F232D" w:rsidRPr="002F232D" w:rsidRDefault="002F232D" w:rsidP="002F232D">
            <w:pPr>
              <w:rPr>
                <w:sz w:val="20"/>
                <w:szCs w:val="20"/>
                <w:lang w:eastAsia="ru-RU"/>
              </w:rPr>
            </w:pPr>
            <w:r w:rsidRPr="002F232D">
              <w:rPr>
                <w:sz w:val="20"/>
                <w:szCs w:val="20"/>
                <w:lang w:eastAsia="ru-RU"/>
              </w:rPr>
              <w:t>3.1 Коммунальное</w:t>
            </w:r>
          </w:p>
          <w:p w:rsidR="002F232D" w:rsidRPr="002F232D" w:rsidRDefault="002F232D" w:rsidP="002F232D">
            <w:pPr>
              <w:rPr>
                <w:sz w:val="20"/>
                <w:szCs w:val="20"/>
                <w:lang w:eastAsia="ru-RU"/>
              </w:rPr>
            </w:pPr>
            <w:r w:rsidRPr="002F232D">
              <w:rPr>
                <w:sz w:val="20"/>
                <w:szCs w:val="20"/>
                <w:lang w:eastAsia="ru-RU"/>
              </w:rPr>
              <w:t>обслуживание.</w:t>
            </w:r>
          </w:p>
        </w:tc>
        <w:tc>
          <w:tcPr>
            <w:tcW w:w="3969" w:type="dxa"/>
            <w:tcBorders>
              <w:bottom w:val="single" w:sz="8" w:space="0" w:color="auto"/>
            </w:tcBorders>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rFonts w:eastAsia="SimSun"/>
                <w:lang w:eastAsia="zh-CN"/>
              </w:rPr>
            </w:pPr>
          </w:p>
        </w:tc>
        <w:tc>
          <w:tcPr>
            <w:tcW w:w="4111"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2093" w:type="dxa"/>
          </w:tcPr>
          <w:p w:rsidR="002F232D" w:rsidRPr="002F232D" w:rsidRDefault="002F232D" w:rsidP="002F232D">
            <w:pPr>
              <w:snapToGrid w:val="0"/>
              <w:rPr>
                <w:rFonts w:eastAsia="SimSun"/>
                <w:sz w:val="20"/>
                <w:szCs w:val="20"/>
                <w:lang w:eastAsia="zh-CN"/>
              </w:rPr>
            </w:pPr>
            <w:r w:rsidRPr="002F232D">
              <w:rPr>
                <w:rFonts w:eastAsia="SimSun"/>
                <w:sz w:val="20"/>
                <w:szCs w:val="20"/>
                <w:lang w:eastAsia="zh-CN"/>
              </w:rPr>
              <w:t>3.7.2 Религиозное управление и образование</w:t>
            </w:r>
          </w:p>
        </w:tc>
        <w:tc>
          <w:tcPr>
            <w:tcW w:w="3969" w:type="dxa"/>
            <w:vAlign w:val="center"/>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tabs>
                <w:tab w:val="center" w:pos="4677"/>
                <w:tab w:val="right" w:pos="9355"/>
              </w:tabs>
              <w:suppressAutoHyphens w:val="0"/>
              <w:rPr>
                <w:rFonts w:eastAsia="SimSun"/>
                <w:sz w:val="20"/>
                <w:szCs w:val="20"/>
                <w:lang w:eastAsia="zh-CN"/>
              </w:rPr>
            </w:pPr>
            <w:r w:rsidRPr="002F232D">
              <w:rPr>
                <w:rFonts w:eastAsia="SimSun"/>
                <w:sz w:val="20"/>
                <w:szCs w:val="20"/>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5.1.5 Водный спорт</w:t>
            </w:r>
          </w:p>
        </w:tc>
        <w:tc>
          <w:tcPr>
            <w:tcW w:w="3969" w:type="dxa"/>
          </w:tcPr>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jc w:val="both"/>
              <w:rPr>
                <w:rFonts w:eastAsia="SimSun"/>
                <w:sz w:val="20"/>
                <w:szCs w:val="20"/>
                <w:lang w:eastAsia="zh-CN"/>
              </w:rPr>
            </w:pPr>
          </w:p>
        </w:tc>
        <w:tc>
          <w:tcPr>
            <w:tcW w:w="4111" w:type="dxa"/>
          </w:tcPr>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5.2Природно-познавательный туризм</w:t>
            </w:r>
          </w:p>
        </w:tc>
        <w:tc>
          <w:tcPr>
            <w:tcW w:w="3969" w:type="dxa"/>
          </w:tcPr>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F232D" w:rsidRPr="002F232D" w:rsidRDefault="002F232D" w:rsidP="002F232D">
            <w:pPr>
              <w:suppressAutoHyphens w:val="0"/>
              <w:rPr>
                <w:sz w:val="20"/>
                <w:szCs w:val="20"/>
                <w:lang w:eastAsia="ru-RU"/>
              </w:rPr>
            </w:pPr>
            <w:r w:rsidRPr="002F232D">
              <w:rPr>
                <w:sz w:val="20"/>
                <w:szCs w:val="20"/>
                <w:lang w:eastAsia="ru-RU"/>
              </w:rPr>
              <w:t xml:space="preserve">осуществление необходимых природоохранных и </w:t>
            </w:r>
            <w:proofErr w:type="spellStart"/>
            <w:r w:rsidRPr="002F232D">
              <w:rPr>
                <w:sz w:val="20"/>
                <w:szCs w:val="20"/>
                <w:lang w:eastAsia="ru-RU"/>
              </w:rPr>
              <w:t>природовосстановительных</w:t>
            </w:r>
            <w:proofErr w:type="spellEnd"/>
            <w:r w:rsidRPr="002F232D">
              <w:rPr>
                <w:sz w:val="20"/>
                <w:szCs w:val="20"/>
                <w:lang w:eastAsia="ru-RU"/>
              </w:rPr>
              <w:t xml:space="preserve"> мероприятий</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5.2.1 Туристическое обслуживание</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Минимальные/максимальные размеры земельных участков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-3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не нормируется.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2F232D" w:rsidRPr="002F232D" w:rsidTr="009F22B9">
        <w:tc>
          <w:tcPr>
            <w:tcW w:w="2093" w:type="dxa"/>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5.3 Охота и рыбалка</w:t>
            </w: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Предельное количество надземных этажей – 3 </w:t>
            </w:r>
            <w:proofErr w:type="spellStart"/>
            <w:r w:rsidRPr="002F232D">
              <w:rPr>
                <w:rFonts w:eastAsia="SimSun"/>
                <w:sz w:val="20"/>
                <w:szCs w:val="20"/>
                <w:lang w:eastAsia="zh-CN"/>
              </w:rPr>
              <w:t>эт</w:t>
            </w:r>
            <w:proofErr w:type="spellEnd"/>
            <w:r w:rsidRPr="002F232D">
              <w:rPr>
                <w:rFonts w:eastAsia="SimSun"/>
                <w:sz w:val="20"/>
                <w:szCs w:val="20"/>
                <w:lang w:eastAsia="zh-CN"/>
              </w:rPr>
              <w:t>.</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16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60%.</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jc w:val="both"/>
              <w:rPr>
                <w:rFonts w:eastAsia="Calibri"/>
              </w:rPr>
            </w:pPr>
            <w:r w:rsidRPr="002F232D">
              <w:rPr>
                <w:color w:val="FF0000"/>
                <w:sz w:val="20"/>
                <w:szCs w:val="20"/>
              </w:rPr>
              <w:t xml:space="preserve">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p w:rsidR="002F232D" w:rsidRPr="002F232D" w:rsidRDefault="002F232D" w:rsidP="002F232D">
            <w:pPr>
              <w:suppressAutoHyphens w:val="0"/>
              <w:rPr>
                <w:rFonts w:eastAsia="SimSun"/>
                <w:sz w:val="20"/>
                <w:szCs w:val="20"/>
                <w:lang w:eastAsia="zh-CN"/>
              </w:rPr>
            </w:pPr>
          </w:p>
        </w:tc>
        <w:tc>
          <w:tcPr>
            <w:tcW w:w="4111" w:type="dxa"/>
          </w:tcPr>
          <w:p w:rsidR="002F232D" w:rsidRPr="002F232D" w:rsidRDefault="002F232D" w:rsidP="002F232D">
            <w:pPr>
              <w:suppressAutoHyphens w:val="0"/>
              <w:rPr>
                <w:sz w:val="20"/>
                <w:szCs w:val="20"/>
                <w:lang w:eastAsia="ru-RU"/>
              </w:rPr>
            </w:pPr>
            <w:r w:rsidRPr="002F232D">
              <w:rPr>
                <w:sz w:val="20"/>
                <w:szCs w:val="20"/>
                <w:lang w:eastAsia="ru-RU"/>
              </w:rPr>
              <w:lastRenderedPageBreak/>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2F232D" w:rsidRPr="002F232D" w:rsidTr="009F22B9">
        <w:tc>
          <w:tcPr>
            <w:tcW w:w="2093"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111"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rPr>
          <w:rFonts w:eastAsia="SimSun"/>
          <w:lang w:eastAsia="zh-CN"/>
        </w:rPr>
      </w:pPr>
    </w:p>
    <w:p w:rsidR="002F232D" w:rsidRPr="002F232D" w:rsidRDefault="002F232D" w:rsidP="002F232D">
      <w:pPr>
        <w:jc w:val="both"/>
        <w:rPr>
          <w:b/>
        </w:rPr>
      </w:pPr>
      <w:r w:rsidRPr="002F232D">
        <w:rPr>
          <w:b/>
        </w:rPr>
        <w:t>3. 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rPr>
          <w:lang w:eastAsia="ru-RU"/>
        </w:rPr>
      </w:pPr>
      <w:r w:rsidRPr="002F232D">
        <w:rPr>
          <w:lang w:eastAsia="ru-RU"/>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2F232D" w:rsidRPr="002F232D" w:rsidRDefault="002F232D" w:rsidP="002F232D">
      <w:pPr>
        <w:rPr>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969"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093"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c>
          <w:tcPr>
            <w:tcW w:w="2093" w:type="dxa"/>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3969" w:type="dxa"/>
          </w:tcPr>
          <w:p w:rsidR="002F232D" w:rsidRPr="002F232D" w:rsidRDefault="002F232D" w:rsidP="002F232D">
            <w:pPr>
              <w:suppressAutoHyphens w:val="0"/>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SimSun"/>
                <w:sz w:val="20"/>
                <w:szCs w:val="20"/>
                <w:lang w:eastAsia="zh-CN"/>
              </w:rPr>
            </w:pPr>
          </w:p>
        </w:tc>
        <w:tc>
          <w:tcPr>
            <w:tcW w:w="3969" w:type="dxa"/>
          </w:tcPr>
          <w:p w:rsidR="002F232D" w:rsidRPr="002F232D" w:rsidRDefault="002F232D" w:rsidP="002F232D">
            <w:pPr>
              <w:suppressAutoHyphens w:val="0"/>
              <w:rPr>
                <w:rFonts w:eastAsia="SimSun"/>
                <w:sz w:val="20"/>
                <w:szCs w:val="20"/>
                <w:lang w:eastAsia="zh-CN"/>
              </w:rPr>
            </w:pPr>
          </w:p>
        </w:tc>
      </w:tr>
    </w:tbl>
    <w:p w:rsidR="002F232D" w:rsidRPr="002F232D" w:rsidRDefault="002F232D" w:rsidP="002F232D">
      <w:pPr>
        <w:rPr>
          <w:rFonts w:eastAsia="SimSun"/>
          <w:lang w:eastAsia="zh-CN"/>
        </w:rPr>
      </w:pPr>
    </w:p>
    <w:p w:rsidR="002F232D" w:rsidRPr="002F232D" w:rsidRDefault="002F232D" w:rsidP="002F232D">
      <w:pPr>
        <w:keepNext/>
        <w:suppressAutoHyphens w:val="0"/>
        <w:jc w:val="center"/>
        <w:outlineLvl w:val="2"/>
        <w:rPr>
          <w:rFonts w:eastAsia="SimSun"/>
          <w:b/>
          <w:bCs/>
          <w:u w:val="single"/>
          <w:lang w:eastAsia="zh-CN"/>
        </w:rPr>
      </w:pPr>
      <w:r w:rsidRPr="002F232D">
        <w:rPr>
          <w:rFonts w:eastAsia="SimSun"/>
          <w:b/>
          <w:bCs/>
          <w:u w:val="single"/>
          <w:lang w:eastAsia="zh-CN"/>
        </w:rPr>
        <w:t>ЗОНА ОЗЕЛЕНЕННЫХ ТЕРРИТОРИЙ ОБЩЕГО ПОЛЬЗОВАНИЯ (Р-3)</w:t>
      </w:r>
    </w:p>
    <w:p w:rsidR="002F232D" w:rsidRPr="002F232D" w:rsidRDefault="002F232D" w:rsidP="002F232D">
      <w:pPr>
        <w:rPr>
          <w:rFonts w:eastAsia="SimSun"/>
          <w:lang w:eastAsia="zh-CN"/>
        </w:rPr>
      </w:pPr>
    </w:p>
    <w:p w:rsidR="002F232D" w:rsidRPr="002F232D" w:rsidRDefault="002F232D" w:rsidP="002F232D">
      <w:pPr>
        <w:numPr>
          <w:ilvl w:val="0"/>
          <w:numId w:val="13"/>
        </w:numPr>
        <w:suppressAutoHyphens w:val="0"/>
        <w:spacing w:after="200" w:line="276" w:lineRule="auto"/>
        <w:contextualSpacing/>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tbl>
      <w:tblPr>
        <w:tblW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2F232D" w:rsidRPr="002F232D" w:rsidTr="009F22B9">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111"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rPr>
          <w:trHeight w:val="552"/>
        </w:trPr>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napToGrid w:val="0"/>
              <w:rPr>
                <w:sz w:val="20"/>
                <w:szCs w:val="20"/>
                <w:lang w:eastAsia="ru-RU"/>
              </w:rPr>
            </w:pPr>
            <w:r w:rsidRPr="002F232D">
              <w:rPr>
                <w:sz w:val="20"/>
                <w:szCs w:val="20"/>
                <w:lang w:eastAsia="ru-RU"/>
              </w:rPr>
              <w:t>3.6.2 Парки культуры и отдыха</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парков культуры и отдыха</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5.0 Отдых (рекреация)</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Согласно видам разрешенного использования с кодами 5.1 – 5.5.</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 Спорт</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tabs>
                <w:tab w:val="center" w:pos="4677"/>
                <w:tab w:val="right" w:pos="9355"/>
              </w:tabs>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объектов капитального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строительства в качестве спортивных клубов, спортивных залов, бассейнов, устройство площадок для занятия спортом и физкультурой</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(беговые дорожки, спортивные сооружения, теннисные корты, поля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спортивной игры, автодромы,</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мотодромы, трамплины), в том числе водным (причалы и сооружения,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необходимые для водных видов спорта и хранения соответствующего инвентаря).</w:t>
            </w:r>
          </w:p>
          <w:p w:rsidR="002F232D" w:rsidRPr="002F232D" w:rsidRDefault="002F232D" w:rsidP="002F232D">
            <w:pPr>
              <w:suppressAutoHyphens w:val="0"/>
              <w:autoSpaceDE w:val="0"/>
              <w:autoSpaceDN w:val="0"/>
              <w:adjustRightInd w:val="0"/>
              <w:rPr>
                <w:sz w:val="20"/>
                <w:szCs w:val="20"/>
                <w:lang w:eastAsia="ru-RU"/>
              </w:rPr>
            </w:pP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5.1.1 Обеспечение спортивно-зрелищных мероприятий</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5.1.2 Обеспечение занятий спортом в помещениях</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Размещение спортивных клубов, спортивных залов, бассейнов, физкультурно-оздоровительных комплексов в зданиях и сооружениях</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5.1.3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Минимальный отступ от красной линии в целях определения мест допустимого размещения зданий, строений, сооружений, за пределами которых запрещено </w:t>
            </w:r>
            <w:r w:rsidRPr="002F232D">
              <w:rPr>
                <w:rFonts w:eastAsia="SimSun"/>
                <w:sz w:val="20"/>
                <w:szCs w:val="20"/>
                <w:lang w:eastAsia="zh-CN"/>
              </w:rPr>
              <w:lastRenderedPageBreak/>
              <w:t>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lastRenderedPageBreak/>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5.1.4 Оборудованные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rFonts w:eastAsia="SimSun"/>
                <w:sz w:val="20"/>
                <w:szCs w:val="20"/>
                <w:lang w:eastAsia="zh-C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5.1.7 Спортивные базы</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 xml:space="preserve">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lastRenderedPageBreak/>
              <w:t>Размещение спортивных баз и лагерей, в которых осуществляется спортивная подготовка длительно проживающих в них лиц</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napToGrid w:val="0"/>
              <w:rPr>
                <w:sz w:val="20"/>
                <w:szCs w:val="20"/>
                <w:lang w:eastAsia="ru-RU"/>
              </w:rPr>
            </w:pPr>
            <w:r w:rsidRPr="002F232D">
              <w:rPr>
                <w:sz w:val="20"/>
                <w:szCs w:val="20"/>
                <w:lang w:eastAsia="ru-RU"/>
              </w:rPr>
              <w:t>12.0 Земельные участки (территории) общего пользования</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napToGrid w:val="0"/>
              <w:rPr>
                <w:sz w:val="20"/>
                <w:szCs w:val="20"/>
                <w:lang w:eastAsia="ru-RU"/>
              </w:rPr>
            </w:pPr>
            <w:r w:rsidRPr="002F232D">
              <w:rPr>
                <w:sz w:val="20"/>
                <w:szCs w:val="20"/>
                <w:lang w:eastAsia="ru-RU"/>
              </w:rPr>
              <w:t>12.0.1 Улично-дорожная сеть</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rFonts w:eastAsia="SimSun"/>
                <w:sz w:val="20"/>
                <w:szCs w:val="20"/>
                <w:lang w:eastAsia="zh-CN"/>
              </w:rPr>
              <w:t>велотранспортной</w:t>
            </w:r>
            <w:proofErr w:type="spellEnd"/>
            <w:r w:rsidRPr="002F232D">
              <w:rPr>
                <w:rFonts w:eastAsia="SimSun"/>
                <w:sz w:val="20"/>
                <w:szCs w:val="20"/>
                <w:lang w:eastAsia="zh-CN"/>
              </w:rPr>
              <w:t xml:space="preserve"> и инженерной инфраструктуры;</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napToGrid w:val="0"/>
              <w:rPr>
                <w:sz w:val="20"/>
                <w:szCs w:val="20"/>
                <w:lang w:eastAsia="ru-RU"/>
              </w:rPr>
            </w:pPr>
            <w:r w:rsidRPr="002F232D">
              <w:rPr>
                <w:sz w:val="20"/>
                <w:szCs w:val="20"/>
                <w:lang w:eastAsia="ru-RU"/>
              </w:rPr>
              <w:t>12.0.2 Благоустройство территории</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p>
    <w:p w:rsidR="002F232D" w:rsidRPr="002F232D" w:rsidRDefault="002F232D" w:rsidP="002F232D">
      <w:pPr>
        <w:jc w:val="both"/>
        <w:rPr>
          <w:rFonts w:eastAsia="Calibri"/>
          <w:b/>
        </w:rPr>
      </w:pPr>
      <w:r w:rsidRPr="002F232D">
        <w:rPr>
          <w:rFonts w:eastAsia="Calibri"/>
          <w:b/>
        </w:rPr>
        <w:t xml:space="preserve">2.   Условно разрешенные виды и параметры использования земельных участков и объектов капитального строительства </w:t>
      </w:r>
    </w:p>
    <w:tbl>
      <w:tblPr>
        <w:tblW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2F232D" w:rsidRPr="002F232D" w:rsidTr="009F22B9">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111"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rPr>
          <w:trHeight w:val="552"/>
        </w:trPr>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rPr>
                <w:sz w:val="20"/>
                <w:szCs w:val="20"/>
                <w:lang w:eastAsia="ru-RU"/>
              </w:rPr>
            </w:pPr>
            <w:r w:rsidRPr="002F232D">
              <w:rPr>
                <w:sz w:val="20"/>
                <w:szCs w:val="20"/>
                <w:lang w:eastAsia="ru-RU"/>
              </w:rPr>
              <w:t>3.1 Коммунальное</w:t>
            </w:r>
          </w:p>
          <w:p w:rsidR="002F232D" w:rsidRPr="002F232D" w:rsidRDefault="002F232D" w:rsidP="002F232D">
            <w:pPr>
              <w:rPr>
                <w:sz w:val="20"/>
                <w:szCs w:val="20"/>
                <w:lang w:eastAsia="ru-RU"/>
              </w:rPr>
            </w:pPr>
            <w:r w:rsidRPr="002F232D">
              <w:rPr>
                <w:sz w:val="20"/>
                <w:szCs w:val="20"/>
                <w:lang w:eastAsia="ru-RU"/>
              </w:rPr>
              <w:t>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lastRenderedPageBreak/>
              <w:t>от 1 кв.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rFonts w:eastAsia="SimSun"/>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объектов капитального строительства в целях обеспечения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lastRenderedPageBreak/>
              <w:t>предоставление услуг связи, отвод канализационных стоков, водозаборы, очистные сооружения, насосные</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napToGrid w:val="0"/>
              <w:rPr>
                <w:rFonts w:eastAsia="SimSun"/>
                <w:sz w:val="20"/>
                <w:szCs w:val="20"/>
                <w:lang w:eastAsia="zh-CN"/>
              </w:rPr>
            </w:pPr>
            <w:r w:rsidRPr="002F232D">
              <w:rPr>
                <w:rFonts w:eastAsia="SimSun"/>
                <w:sz w:val="20"/>
                <w:szCs w:val="20"/>
                <w:lang w:eastAsia="zh-CN"/>
              </w:rPr>
              <w:lastRenderedPageBreak/>
              <w:t>3.7.2 Религиозное управление и образование</w:t>
            </w:r>
          </w:p>
        </w:tc>
        <w:tc>
          <w:tcPr>
            <w:tcW w:w="3969"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Максимальная/минимальная площадь земельных участков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от уровня земли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tabs>
                <w:tab w:val="center" w:pos="4677"/>
                <w:tab w:val="right" w:pos="9355"/>
              </w:tabs>
              <w:suppressAutoHyphens w:val="0"/>
              <w:rPr>
                <w:rFonts w:eastAsia="SimSun"/>
                <w:sz w:val="20"/>
                <w:szCs w:val="20"/>
                <w:lang w:eastAsia="zh-CN"/>
              </w:rPr>
            </w:pPr>
            <w:r w:rsidRPr="002F232D">
              <w:rPr>
                <w:rFonts w:eastAsia="SimSun"/>
                <w:sz w:val="20"/>
                <w:szCs w:val="20"/>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5.1.5 Водный спорт</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jc w:val="both"/>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5.2 Природно-познавательный туризм</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 xml:space="preserve">Минимальные/максимальные размеры земельных участков не нормируется. </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 xml:space="preserve">Минимальный отступ от красной линии в целях определения мест допустимого размещения зданий, строений, сооружений, за пределами которых запрещено </w:t>
            </w:r>
            <w:r w:rsidRPr="002F232D">
              <w:rPr>
                <w:rFonts w:eastAsia="SimSun"/>
                <w:sz w:val="20"/>
                <w:szCs w:val="20"/>
                <w:lang w:eastAsia="zh-CN"/>
              </w:rPr>
              <w:lastRenderedPageBreak/>
              <w:t>строительство зданий, строений, сооружений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Минимальные отступы от границ соседнего участка - 3м.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20 м.</w:t>
            </w:r>
          </w:p>
          <w:p w:rsidR="002F232D" w:rsidRPr="002F232D" w:rsidRDefault="002F232D" w:rsidP="002F232D">
            <w:pPr>
              <w:suppressAutoHyphens w:val="0"/>
              <w:jc w:val="both"/>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80 %</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jc w:val="both"/>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lastRenderedPageBreak/>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F232D" w:rsidRPr="002F232D" w:rsidRDefault="002F232D" w:rsidP="002F232D">
            <w:pPr>
              <w:suppressAutoHyphens w:val="0"/>
              <w:rPr>
                <w:sz w:val="20"/>
                <w:szCs w:val="20"/>
                <w:lang w:eastAsia="ru-RU"/>
              </w:rPr>
            </w:pPr>
            <w:r w:rsidRPr="002F232D">
              <w:rPr>
                <w:sz w:val="20"/>
                <w:szCs w:val="20"/>
                <w:lang w:eastAsia="ru-RU"/>
              </w:rPr>
              <w:t xml:space="preserve">осуществление необходимых природоохранных и </w:t>
            </w:r>
            <w:proofErr w:type="spellStart"/>
            <w:r w:rsidRPr="002F232D">
              <w:rPr>
                <w:sz w:val="20"/>
                <w:szCs w:val="20"/>
                <w:lang w:eastAsia="ru-RU"/>
              </w:rPr>
              <w:t>природовосстановительных</w:t>
            </w:r>
            <w:proofErr w:type="spellEnd"/>
            <w:r w:rsidRPr="002F232D">
              <w:rPr>
                <w:sz w:val="20"/>
                <w:szCs w:val="20"/>
                <w:lang w:eastAsia="ru-RU"/>
              </w:rPr>
              <w:t xml:space="preserve"> мероприятий</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5.2.1 Туристическое 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Минимальные/максимальные размеры земельных участков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 отступы от границ соседнего участка -3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Максимальное количество надземных этажей зданий не нормируется.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не нормируется.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widowControl w:val="0"/>
              <w:suppressAutoHyphens w:val="0"/>
              <w:autoSpaceDE w:val="0"/>
              <w:autoSpaceDN w:val="0"/>
              <w:adjustRightInd w:val="0"/>
              <w:jc w:val="both"/>
              <w:rPr>
                <w:rFonts w:eastAsia="SimSun"/>
                <w:sz w:val="20"/>
                <w:szCs w:val="20"/>
                <w:lang w:eastAsia="zh-CN"/>
              </w:rPr>
            </w:pPr>
            <w:r w:rsidRPr="002F232D">
              <w:rPr>
                <w:rFonts w:eastAsia="SimSun"/>
                <w:sz w:val="20"/>
                <w:szCs w:val="20"/>
                <w:lang w:eastAsia="zh-CN"/>
              </w:rPr>
              <w:t>5.3 Охота и рыбалка</w:t>
            </w:r>
          </w:p>
        </w:tc>
        <w:tc>
          <w:tcPr>
            <w:tcW w:w="3969" w:type="dxa"/>
            <w:tcBorders>
              <w:top w:val="single" w:sz="8" w:space="0" w:color="auto"/>
              <w:left w:val="single" w:sz="8" w:space="0" w:color="auto"/>
              <w:bottom w:val="single" w:sz="8" w:space="0" w:color="auto"/>
              <w:right w:val="single" w:sz="8" w:space="0" w:color="auto"/>
            </w:tcBorders>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Предельное количество надземных этажей – 3 </w:t>
            </w:r>
            <w:proofErr w:type="spellStart"/>
            <w:r w:rsidRPr="002F232D">
              <w:rPr>
                <w:rFonts w:eastAsia="SimSun"/>
                <w:sz w:val="20"/>
                <w:szCs w:val="20"/>
                <w:lang w:eastAsia="zh-CN"/>
              </w:rPr>
              <w:t>эт</w:t>
            </w:r>
            <w:proofErr w:type="spellEnd"/>
            <w:r w:rsidRPr="002F232D">
              <w:rPr>
                <w:rFonts w:eastAsia="SimSun"/>
                <w:sz w:val="20"/>
                <w:szCs w:val="20"/>
                <w:lang w:eastAsia="zh-CN"/>
              </w:rPr>
              <w:t>.</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Предельная высота зданий, строений, сооружений от уровня земли не более 16 м.</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Максимальный процент застройки в границах земельного участка – 60%.</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p w:rsidR="002F232D" w:rsidRPr="002F232D" w:rsidRDefault="002F232D" w:rsidP="002F232D">
            <w:pPr>
              <w:suppressAutoHyphens w:val="0"/>
              <w:rPr>
                <w:rFonts w:eastAsia="SimSun"/>
                <w:sz w:val="20"/>
                <w:szCs w:val="20"/>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 xml:space="preserve">Параметры разрешенного использования объектов капитального строительства </w:t>
            </w:r>
            <w:r w:rsidRPr="002F232D">
              <w:rPr>
                <w:rFonts w:eastAsia="Calibri"/>
                <w:sz w:val="20"/>
                <w:szCs w:val="20"/>
                <w:lang w:eastAsia="ru-RU"/>
              </w:rPr>
              <w:lastRenderedPageBreak/>
              <w:t>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111"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 xml:space="preserve">Размещение объектов связи, радиовещания, телевидения, включая воздушные радиорелейные, надземные и подземные </w:t>
            </w:r>
            <w:r w:rsidRPr="002F232D">
              <w:rPr>
                <w:rFonts w:eastAsia="Calibri"/>
                <w:sz w:val="20"/>
                <w:szCs w:val="20"/>
                <w:lang w:eastAsia="ru-RU"/>
              </w:rPr>
              <w:lastRenderedPageBreak/>
              <w:t>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rPr>
          <w:rFonts w:eastAsia="SimSun"/>
          <w:lang w:eastAsia="zh-CN"/>
        </w:rPr>
      </w:pPr>
    </w:p>
    <w:p w:rsidR="002F232D" w:rsidRPr="002F232D" w:rsidRDefault="002F232D" w:rsidP="002F232D">
      <w:pPr>
        <w:rPr>
          <w:rFonts w:eastAsia="SimSun"/>
          <w:lang w:eastAsia="zh-CN"/>
        </w:rPr>
      </w:pPr>
    </w:p>
    <w:p w:rsidR="002F232D" w:rsidRPr="002F232D" w:rsidRDefault="002F232D" w:rsidP="002F232D">
      <w:pPr>
        <w:jc w:val="both"/>
        <w:rPr>
          <w:b/>
        </w:rPr>
      </w:pPr>
      <w:r w:rsidRPr="002F232D">
        <w:rPr>
          <w:b/>
        </w:rPr>
        <w:t>3. 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rPr>
          <w:lang w:eastAsia="ru-RU"/>
        </w:rPr>
      </w:pPr>
      <w:r w:rsidRPr="002F232D">
        <w:rPr>
          <w:lang w:eastAsia="ru-RU"/>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2F232D" w:rsidRPr="002F232D" w:rsidRDefault="002F232D" w:rsidP="002F232D">
      <w:pPr>
        <w:rPr>
          <w:lang w:eastAsia="ru-RU"/>
        </w:rPr>
      </w:pPr>
    </w:p>
    <w:tbl>
      <w:tblPr>
        <w:tblW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2F232D" w:rsidRPr="002F232D" w:rsidTr="009F22B9">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tcBorders>
              <w:top w:val="single" w:sz="8" w:space="0" w:color="auto"/>
              <w:left w:val="single" w:sz="8" w:space="0" w:color="auto"/>
              <w:bottom w:val="single" w:sz="8" w:space="0" w:color="auto"/>
              <w:right w:val="single" w:sz="8" w:space="0" w:color="auto"/>
            </w:tcBorders>
            <w:vAlign w:val="center"/>
            <w:hideMark/>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c>
          <w:tcPr>
            <w:tcW w:w="2093"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3969" w:type="dxa"/>
            <w:tcBorders>
              <w:top w:val="single" w:sz="8" w:space="0" w:color="auto"/>
              <w:left w:val="single" w:sz="8" w:space="0" w:color="auto"/>
              <w:bottom w:val="single" w:sz="8" w:space="0" w:color="auto"/>
              <w:right w:val="single" w:sz="8" w:space="0" w:color="auto"/>
            </w:tcBorders>
            <w:hideMark/>
          </w:tcPr>
          <w:p w:rsidR="002F232D" w:rsidRPr="002F232D" w:rsidRDefault="002F232D" w:rsidP="002F232D">
            <w:pPr>
              <w:suppressAutoHyphens w:val="0"/>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SimSun"/>
                <w:sz w:val="20"/>
                <w:szCs w:val="20"/>
                <w:lang w:eastAsia="zh-CN"/>
              </w:rPr>
            </w:pPr>
          </w:p>
        </w:tc>
        <w:tc>
          <w:tcPr>
            <w:tcW w:w="3969" w:type="dxa"/>
            <w:tcBorders>
              <w:top w:val="single" w:sz="8" w:space="0" w:color="auto"/>
              <w:left w:val="single" w:sz="8" w:space="0" w:color="auto"/>
              <w:bottom w:val="single" w:sz="8" w:space="0" w:color="auto"/>
              <w:right w:val="single" w:sz="8" w:space="0" w:color="auto"/>
            </w:tcBorders>
          </w:tcPr>
          <w:p w:rsidR="002F232D" w:rsidRPr="002F232D" w:rsidRDefault="002F232D" w:rsidP="002F232D">
            <w:pPr>
              <w:suppressAutoHyphens w:val="0"/>
              <w:rPr>
                <w:rFonts w:eastAsia="SimSun"/>
                <w:sz w:val="20"/>
                <w:szCs w:val="20"/>
                <w:lang w:eastAsia="zh-CN"/>
              </w:rPr>
            </w:pPr>
          </w:p>
        </w:tc>
      </w:tr>
    </w:tbl>
    <w:p w:rsidR="002F232D" w:rsidRPr="002F232D" w:rsidRDefault="002F232D" w:rsidP="002F232D">
      <w:pPr>
        <w:rPr>
          <w:rFonts w:eastAsia="SimSun"/>
          <w:lang w:eastAsia="zh-CN"/>
        </w:rPr>
      </w:pPr>
    </w:p>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ЗОНЫ ТЕРРИТОРИЙ СПЕЦИАЛЬНОГО НАЗНАЧЕНИЯ</w:t>
      </w:r>
    </w:p>
    <w:p w:rsidR="002F232D" w:rsidRPr="002F232D" w:rsidRDefault="002F232D" w:rsidP="002F232D">
      <w:pPr>
        <w:rPr>
          <w:rFonts w:eastAsia="SimSun"/>
          <w:lang w:eastAsia="zh-CN"/>
        </w:rPr>
      </w:pPr>
    </w:p>
    <w:p w:rsidR="002F232D" w:rsidRPr="002F232D" w:rsidRDefault="002F232D" w:rsidP="002F232D">
      <w:pPr>
        <w:keepNext/>
        <w:suppressAutoHyphens w:val="0"/>
        <w:jc w:val="center"/>
        <w:outlineLvl w:val="2"/>
        <w:rPr>
          <w:rFonts w:eastAsia="SimSun"/>
          <w:b/>
          <w:bCs/>
          <w:u w:val="single"/>
          <w:lang w:eastAsia="zh-CN"/>
        </w:rPr>
      </w:pPr>
      <w:r w:rsidRPr="002F232D">
        <w:rPr>
          <w:rFonts w:eastAsia="SimSun"/>
          <w:b/>
          <w:bCs/>
          <w:u w:val="single"/>
          <w:lang w:eastAsia="zh-CN"/>
        </w:rPr>
        <w:lastRenderedPageBreak/>
        <w:t>ЗОНА РИТУАЛЬНОГО НАЗНАЧЕНИЯ(СН-1)</w:t>
      </w:r>
    </w:p>
    <w:p w:rsidR="002F232D" w:rsidRPr="002F232D" w:rsidRDefault="002F232D" w:rsidP="002F232D">
      <w:pPr>
        <w:jc w:val="both"/>
        <w:rPr>
          <w:rFonts w:eastAsia="Calibri"/>
          <w:b/>
        </w:rPr>
      </w:pPr>
      <w:r w:rsidRPr="002F232D">
        <w:rPr>
          <w:rFonts w:eastAsia="Calibri"/>
          <w:b/>
        </w:rPr>
        <w:t>1.   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969"/>
        <w:gridCol w:w="3969"/>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НАИМЕНОВАНИЕ ВИДА РАЗРЕШЕННОГО ИСПОЛЬЗОВАНИЯ ЗЕМЕЛЬНОГО УЧАСТКА</w:t>
            </w:r>
          </w:p>
          <w:p w:rsidR="002F232D" w:rsidRPr="002F232D" w:rsidRDefault="002F232D" w:rsidP="002F232D">
            <w:pPr>
              <w:suppressAutoHyphens w:val="0"/>
              <w:jc w:val="center"/>
              <w:rPr>
                <w:rFonts w:eastAsia="Calibri"/>
                <w:sz w:val="16"/>
                <w:szCs w:val="16"/>
              </w:rPr>
            </w:pPr>
            <w:r w:rsidRPr="002F232D">
              <w:rPr>
                <w:rFonts w:eastAsia="SimSun"/>
                <w:sz w:val="16"/>
                <w:szCs w:val="16"/>
                <w:lang w:eastAsia="zh-CN"/>
              </w:rPr>
              <w:t>(код по классификатору</w:t>
            </w:r>
            <w:r w:rsidRPr="002F232D">
              <w:rPr>
                <w:rFonts w:eastAsia="Calibri"/>
                <w:sz w:val="16"/>
                <w:szCs w:val="16"/>
              </w:rPr>
              <w:t>)</w:t>
            </w:r>
          </w:p>
        </w:tc>
        <w:tc>
          <w:tcPr>
            <w:tcW w:w="3969"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093" w:type="dxa"/>
            <w:tcBorders>
              <w:top w:val="single" w:sz="4" w:space="0" w:color="auto"/>
            </w:tcBorders>
          </w:tcPr>
          <w:p w:rsidR="002F232D" w:rsidRPr="002F232D" w:rsidRDefault="002F232D" w:rsidP="002F232D">
            <w:pPr>
              <w:snapToGrid w:val="0"/>
              <w:rPr>
                <w:sz w:val="20"/>
                <w:szCs w:val="20"/>
              </w:rPr>
            </w:pPr>
            <w:r w:rsidRPr="002F232D">
              <w:rPr>
                <w:sz w:val="20"/>
                <w:szCs w:val="20"/>
              </w:rPr>
              <w:t>3.7Религиозное использование</w:t>
            </w:r>
          </w:p>
          <w:p w:rsidR="002F232D" w:rsidRPr="002F232D" w:rsidRDefault="002F232D" w:rsidP="002F232D">
            <w:pPr>
              <w:widowControl w:val="0"/>
              <w:suppressAutoHyphens w:val="0"/>
              <w:autoSpaceDE w:val="0"/>
              <w:autoSpaceDN w:val="0"/>
              <w:adjustRightInd w:val="0"/>
              <w:rPr>
                <w:rFonts w:eastAsia="SimSun"/>
                <w:sz w:val="20"/>
                <w:szCs w:val="20"/>
                <w:lang w:eastAsia="zh-CN"/>
              </w:rPr>
            </w:pPr>
          </w:p>
        </w:tc>
        <w:tc>
          <w:tcPr>
            <w:tcW w:w="3969" w:type="dxa"/>
            <w:tcBorders>
              <w:top w:val="single" w:sz="4" w:space="0" w:color="auto"/>
            </w:tcBorders>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3969" w:type="dxa"/>
            <w:tcBorders>
              <w:top w:val="single" w:sz="4" w:space="0" w:color="auto"/>
            </w:tcBorders>
          </w:tcPr>
          <w:p w:rsidR="002F232D" w:rsidRPr="002F232D" w:rsidRDefault="002F232D" w:rsidP="002F232D">
            <w:pPr>
              <w:suppressAutoHyphens w:val="0"/>
              <w:rPr>
                <w:sz w:val="20"/>
                <w:szCs w:val="20"/>
                <w:lang w:eastAsia="ru-RU"/>
              </w:rPr>
            </w:pPr>
            <w:r w:rsidRPr="002F232D">
              <w:rPr>
                <w:rFonts w:eastAsia="SimSun"/>
                <w:sz w:val="20"/>
                <w:szCs w:val="20"/>
                <w:lang w:eastAsia="zh-CN"/>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82" w:tooltip="3.7.1" w:history="1">
              <w:r w:rsidRPr="002F232D">
                <w:rPr>
                  <w:rFonts w:eastAsia="SimSun"/>
                  <w:color w:val="0000FF"/>
                  <w:sz w:val="20"/>
                  <w:szCs w:val="20"/>
                  <w:lang w:eastAsia="zh-CN"/>
                </w:rPr>
                <w:t>кодами 3.7.1</w:t>
              </w:r>
            </w:hyperlink>
            <w:r w:rsidRPr="002F232D">
              <w:rPr>
                <w:rFonts w:eastAsia="SimSun"/>
                <w:sz w:val="20"/>
                <w:szCs w:val="20"/>
                <w:lang w:eastAsia="zh-CN"/>
              </w:rPr>
              <w:t xml:space="preserve"> - </w:t>
            </w:r>
            <w:hyperlink w:anchor="Par286" w:tooltip="3.7.2" w:history="1">
              <w:r w:rsidRPr="002F232D">
                <w:rPr>
                  <w:rFonts w:eastAsia="SimSun"/>
                  <w:color w:val="0000FF"/>
                  <w:sz w:val="20"/>
                  <w:szCs w:val="20"/>
                  <w:lang w:eastAsia="zh-CN"/>
                </w:rPr>
                <w:t>3.7.2</w:t>
              </w:r>
            </w:hyperlink>
          </w:p>
        </w:tc>
      </w:tr>
      <w:tr w:rsidR="002F232D" w:rsidRPr="002F232D" w:rsidTr="009F22B9">
        <w:tc>
          <w:tcPr>
            <w:tcW w:w="2093" w:type="dxa"/>
            <w:tcBorders>
              <w:top w:val="single" w:sz="4" w:space="0" w:color="auto"/>
            </w:tcBorders>
          </w:tcPr>
          <w:p w:rsidR="002F232D" w:rsidRPr="002F232D" w:rsidRDefault="002F232D" w:rsidP="002F232D">
            <w:pPr>
              <w:snapToGrid w:val="0"/>
              <w:rPr>
                <w:sz w:val="20"/>
                <w:szCs w:val="20"/>
                <w:lang w:eastAsia="ru-RU"/>
              </w:rPr>
            </w:pPr>
            <w:r w:rsidRPr="002F232D">
              <w:rPr>
                <w:sz w:val="20"/>
                <w:szCs w:val="20"/>
                <w:lang w:eastAsia="ru-RU"/>
              </w:rPr>
              <w:t>3.7.1Осуществление религиозных обрядов</w:t>
            </w:r>
          </w:p>
          <w:p w:rsidR="002F232D" w:rsidRPr="002F232D" w:rsidRDefault="002F232D" w:rsidP="002F232D">
            <w:pPr>
              <w:snapToGrid w:val="0"/>
              <w:rPr>
                <w:sz w:val="20"/>
                <w:szCs w:val="20"/>
              </w:rPr>
            </w:pPr>
          </w:p>
        </w:tc>
        <w:tc>
          <w:tcPr>
            <w:tcW w:w="3969" w:type="dxa"/>
            <w:tcBorders>
              <w:top w:val="single" w:sz="4" w:space="0" w:color="auto"/>
            </w:tcBorders>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SimSun"/>
                <w:sz w:val="20"/>
                <w:szCs w:val="20"/>
                <w:lang w:eastAsia="zh-CN"/>
              </w:rPr>
            </w:pPr>
          </w:p>
        </w:tc>
        <w:tc>
          <w:tcPr>
            <w:tcW w:w="3969" w:type="dxa"/>
            <w:tcBorders>
              <w:top w:val="single" w:sz="4" w:space="0" w:color="auto"/>
            </w:tcBorders>
          </w:tcPr>
          <w:p w:rsidR="002F232D" w:rsidRPr="002F232D" w:rsidRDefault="002F232D" w:rsidP="002F232D">
            <w:pPr>
              <w:suppressAutoHyphens w:val="0"/>
              <w:spacing w:after="200" w:line="276" w:lineRule="auto"/>
              <w:rPr>
                <w:sz w:val="20"/>
                <w:szCs w:val="20"/>
                <w:lang w:eastAsia="ru-RU"/>
              </w:rPr>
            </w:pPr>
            <w:r w:rsidRPr="002F232D">
              <w:rPr>
                <w:sz w:val="20"/>
                <w:szCs w:val="20"/>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2F232D" w:rsidRPr="002F232D" w:rsidRDefault="002F232D" w:rsidP="002F232D">
            <w:pPr>
              <w:widowControl w:val="0"/>
              <w:suppressAutoHyphens w:val="0"/>
              <w:autoSpaceDE w:val="0"/>
              <w:autoSpaceDN w:val="0"/>
              <w:adjustRightInd w:val="0"/>
              <w:rPr>
                <w:sz w:val="20"/>
                <w:szCs w:val="20"/>
                <w:lang w:eastAsia="ru-RU"/>
              </w:rPr>
            </w:pPr>
          </w:p>
        </w:tc>
      </w:tr>
      <w:tr w:rsidR="002F232D" w:rsidRPr="002F232D" w:rsidTr="009F22B9">
        <w:tc>
          <w:tcPr>
            <w:tcW w:w="2093" w:type="dxa"/>
            <w:tcBorders>
              <w:top w:val="single" w:sz="4" w:space="0" w:color="auto"/>
            </w:tcBorders>
          </w:tcPr>
          <w:p w:rsidR="002F232D" w:rsidRPr="002F232D" w:rsidRDefault="002F232D" w:rsidP="002F232D">
            <w:pPr>
              <w:snapToGrid w:val="0"/>
              <w:rPr>
                <w:sz w:val="20"/>
                <w:szCs w:val="20"/>
              </w:rPr>
            </w:pPr>
            <w:r w:rsidRPr="002F232D">
              <w:rPr>
                <w:sz w:val="20"/>
                <w:szCs w:val="20"/>
              </w:rPr>
              <w:t>3.7.2 Религиозное управление и образование</w:t>
            </w:r>
          </w:p>
        </w:tc>
        <w:tc>
          <w:tcPr>
            <w:tcW w:w="3969" w:type="dxa"/>
            <w:tcBorders>
              <w:top w:val="single" w:sz="4" w:space="0" w:color="auto"/>
            </w:tcBorders>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SimSun"/>
                <w:sz w:val="20"/>
                <w:szCs w:val="20"/>
                <w:lang w:eastAsia="zh-CN"/>
              </w:rPr>
            </w:pPr>
          </w:p>
        </w:tc>
        <w:tc>
          <w:tcPr>
            <w:tcW w:w="3969" w:type="dxa"/>
            <w:tcBorders>
              <w:top w:val="single" w:sz="4" w:space="0" w:color="auto"/>
            </w:tcBorders>
          </w:tcPr>
          <w:p w:rsidR="002F232D" w:rsidRPr="002F232D" w:rsidRDefault="002F232D" w:rsidP="002F232D">
            <w:pPr>
              <w:widowControl w:val="0"/>
              <w:suppressAutoHyphens w:val="0"/>
              <w:autoSpaceDE w:val="0"/>
              <w:autoSpaceDN w:val="0"/>
              <w:adjustRightInd w:val="0"/>
              <w:rPr>
                <w:sz w:val="20"/>
                <w:szCs w:val="20"/>
                <w:lang w:eastAsia="ru-RU"/>
              </w:rPr>
            </w:pPr>
            <w:r w:rsidRPr="002F232D">
              <w:rPr>
                <w:sz w:val="20"/>
                <w:szCs w:val="20"/>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2F232D" w:rsidRPr="002F232D" w:rsidTr="009F22B9">
        <w:tc>
          <w:tcPr>
            <w:tcW w:w="2093" w:type="dxa"/>
            <w:tcBorders>
              <w:top w:val="single" w:sz="4" w:space="0" w:color="auto"/>
            </w:tcBorders>
          </w:tcPr>
          <w:p w:rsidR="002F232D" w:rsidRPr="002F232D" w:rsidRDefault="002F232D" w:rsidP="002F232D">
            <w:pPr>
              <w:snapToGrid w:val="0"/>
              <w:rPr>
                <w:sz w:val="20"/>
                <w:szCs w:val="20"/>
              </w:rPr>
            </w:pPr>
            <w:r w:rsidRPr="002F232D">
              <w:rPr>
                <w:sz w:val="20"/>
                <w:szCs w:val="20"/>
              </w:rPr>
              <w:t>12.1Ритуальная деятельность</w:t>
            </w:r>
          </w:p>
          <w:p w:rsidR="002F232D" w:rsidRPr="002F232D" w:rsidRDefault="002F232D" w:rsidP="002F232D">
            <w:pPr>
              <w:widowControl w:val="0"/>
              <w:suppressAutoHyphens w:val="0"/>
              <w:autoSpaceDE w:val="0"/>
              <w:autoSpaceDN w:val="0"/>
              <w:adjustRightInd w:val="0"/>
              <w:rPr>
                <w:rFonts w:eastAsia="SimSun"/>
                <w:sz w:val="20"/>
                <w:szCs w:val="20"/>
                <w:lang w:eastAsia="zh-CN"/>
              </w:rPr>
            </w:pPr>
          </w:p>
        </w:tc>
        <w:tc>
          <w:tcPr>
            <w:tcW w:w="3969" w:type="dxa"/>
            <w:tcBorders>
              <w:top w:val="single" w:sz="4" w:space="0" w:color="auto"/>
            </w:tcBorders>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lastRenderedPageBreak/>
              <w:t>3) Предельная высота зданий, строений, сооружений от уровня земли - не нормируются;</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tc>
        <w:tc>
          <w:tcPr>
            <w:tcW w:w="3969" w:type="dxa"/>
            <w:tcBorders>
              <w:top w:val="single" w:sz="4" w:space="0" w:color="auto"/>
            </w:tcBorders>
          </w:tcPr>
          <w:p w:rsidR="002F232D" w:rsidRPr="002F232D" w:rsidRDefault="002F232D" w:rsidP="002F232D">
            <w:pPr>
              <w:suppressAutoHyphens w:val="0"/>
              <w:rPr>
                <w:sz w:val="20"/>
                <w:szCs w:val="20"/>
                <w:lang w:eastAsia="ru-RU"/>
              </w:rPr>
            </w:pPr>
            <w:r w:rsidRPr="002F232D">
              <w:rPr>
                <w:sz w:val="20"/>
                <w:szCs w:val="20"/>
                <w:lang w:eastAsia="ru-RU"/>
              </w:rPr>
              <w:lastRenderedPageBreak/>
              <w:t>Размещение кладбищ, крематориев и мест захоронения;</w:t>
            </w:r>
          </w:p>
          <w:p w:rsidR="002F232D" w:rsidRPr="002F232D" w:rsidRDefault="002F232D" w:rsidP="002F232D">
            <w:pPr>
              <w:suppressAutoHyphens w:val="0"/>
              <w:rPr>
                <w:sz w:val="20"/>
                <w:szCs w:val="20"/>
                <w:lang w:eastAsia="ru-RU"/>
              </w:rPr>
            </w:pPr>
            <w:r w:rsidRPr="002F232D">
              <w:rPr>
                <w:sz w:val="20"/>
                <w:szCs w:val="20"/>
                <w:lang w:eastAsia="ru-RU"/>
              </w:rPr>
              <w:t>размещение соответствующих культовых сооружений;</w:t>
            </w:r>
          </w:p>
          <w:p w:rsidR="002F232D" w:rsidRPr="002F232D" w:rsidRDefault="002F232D" w:rsidP="002F232D">
            <w:pPr>
              <w:suppressAutoHyphens w:val="0"/>
              <w:rPr>
                <w:sz w:val="20"/>
                <w:szCs w:val="20"/>
                <w:lang w:eastAsia="ru-RU"/>
              </w:rPr>
            </w:pPr>
            <w:r w:rsidRPr="002F232D">
              <w:rPr>
                <w:sz w:val="20"/>
                <w:szCs w:val="20"/>
                <w:lang w:eastAsia="ru-RU"/>
              </w:rPr>
              <w:lastRenderedPageBreak/>
              <w:t>осуществление деятельности по производству продукции ритуально-обрядового назначения</w:t>
            </w: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p>
    <w:p w:rsidR="002F232D" w:rsidRPr="002F232D" w:rsidRDefault="002F232D" w:rsidP="002F232D">
      <w:pPr>
        <w:numPr>
          <w:ilvl w:val="0"/>
          <w:numId w:val="8"/>
        </w:numPr>
        <w:suppressAutoHyphens w:val="0"/>
        <w:spacing w:after="200" w:line="276" w:lineRule="auto"/>
        <w:ind w:right="567"/>
        <w:contextualSpacing/>
        <w:jc w:val="both"/>
        <w:rPr>
          <w:rFonts w:eastAsia="Calibri"/>
          <w:b/>
        </w:rPr>
      </w:pPr>
      <w:r w:rsidRPr="002F232D">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2F232D" w:rsidRPr="002F232D" w:rsidTr="009F22B9">
        <w:trPr>
          <w:trHeight w:val="552"/>
        </w:trPr>
        <w:tc>
          <w:tcPr>
            <w:tcW w:w="1954" w:type="dxa"/>
            <w:vAlign w:val="center"/>
          </w:tcPr>
          <w:p w:rsidR="002F232D" w:rsidRPr="002F232D" w:rsidRDefault="002F232D" w:rsidP="002F232D">
            <w:pPr>
              <w:jc w:val="center"/>
              <w:rPr>
                <w:sz w:val="16"/>
                <w:szCs w:val="16"/>
              </w:rPr>
            </w:pPr>
            <w:r w:rsidRPr="002F232D">
              <w:rPr>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sz w:val="16"/>
                <w:szCs w:val="16"/>
              </w:rPr>
              <w:t>(код по классификатору</w:t>
            </w:r>
            <w:r w:rsidRPr="002F232D">
              <w:rPr>
                <w:rFonts w:eastAsia="Calibri"/>
                <w:sz w:val="16"/>
                <w:szCs w:val="16"/>
              </w:rPr>
              <w:t>)</w:t>
            </w:r>
          </w:p>
        </w:tc>
        <w:tc>
          <w:tcPr>
            <w:tcW w:w="4108" w:type="dxa"/>
            <w:tcBorders>
              <w:bottom w:val="single" w:sz="8" w:space="0" w:color="auto"/>
            </w:tcBorders>
            <w:vAlign w:val="center"/>
          </w:tcPr>
          <w:p w:rsidR="002F232D" w:rsidRPr="002F232D" w:rsidRDefault="002F232D" w:rsidP="002F232D">
            <w:pPr>
              <w:jc w:val="center"/>
              <w:rPr>
                <w:sz w:val="16"/>
                <w:szCs w:val="16"/>
              </w:rPr>
            </w:pPr>
            <w:r w:rsidRPr="002F232D">
              <w:rPr>
                <w:sz w:val="16"/>
                <w:szCs w:val="16"/>
              </w:rPr>
              <w:t>ПАРАМЕТРЫ РАЗРЕШЕННОГО ИСПОЛЬЗОВАНИЯ</w:t>
            </w:r>
          </w:p>
          <w:p w:rsidR="002F232D" w:rsidRPr="002F232D" w:rsidRDefault="002F232D" w:rsidP="002F232D">
            <w:pPr>
              <w:jc w:val="center"/>
              <w:rPr>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jc w:val="center"/>
              <w:rPr>
                <w:sz w:val="16"/>
                <w:szCs w:val="16"/>
              </w:rPr>
            </w:pPr>
            <w:r w:rsidRPr="002F232D">
              <w:rPr>
                <w:sz w:val="16"/>
                <w:szCs w:val="16"/>
              </w:rPr>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3.1 Коммунальное</w:t>
            </w:r>
          </w:p>
          <w:p w:rsidR="002F232D" w:rsidRPr="002F232D" w:rsidRDefault="002F232D" w:rsidP="002F232D">
            <w:pPr>
              <w:suppressAutoHyphens w:val="0"/>
              <w:rPr>
                <w:sz w:val="20"/>
                <w:szCs w:val="20"/>
                <w:lang w:eastAsia="ru-RU"/>
              </w:rPr>
            </w:pPr>
            <w:r w:rsidRPr="002F232D">
              <w:rPr>
                <w:sz w:val="20"/>
                <w:szCs w:val="20"/>
                <w:lang w:eastAsia="ru-RU"/>
              </w:rPr>
              <w:t>обслуживание.</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suppressAutoHyphens w:val="0"/>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lang w:eastAsia="zh-CN"/>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капитального строительства в целях обеспечения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1954" w:type="dxa"/>
          </w:tcPr>
          <w:p w:rsidR="002F232D" w:rsidRPr="002F232D" w:rsidRDefault="002F232D" w:rsidP="002F232D">
            <w:pPr>
              <w:snapToGrid w:val="0"/>
              <w:spacing w:after="200" w:line="276" w:lineRule="auto"/>
              <w:rPr>
                <w:sz w:val="20"/>
                <w:szCs w:val="20"/>
              </w:rPr>
            </w:pPr>
            <w:r w:rsidRPr="002F232D">
              <w:rPr>
                <w:rFonts w:eastAsia="Calibri"/>
                <w:sz w:val="20"/>
                <w:szCs w:val="20"/>
                <w:lang w:eastAsia="en-US"/>
              </w:rPr>
              <w:t>3.3 Бытовое обслуживание</w:t>
            </w:r>
          </w:p>
        </w:tc>
        <w:tc>
          <w:tcPr>
            <w:tcW w:w="4108" w:type="dxa"/>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Минимальная/максимальная площадь земельного участка – не нормируется; </w:t>
            </w:r>
          </w:p>
          <w:p w:rsidR="002F232D" w:rsidRPr="002F232D" w:rsidRDefault="002F232D" w:rsidP="002F232D">
            <w:pPr>
              <w:autoSpaceDE w:val="0"/>
              <w:autoSpaceDN w:val="0"/>
              <w:adjustRightInd w:val="0"/>
              <w:rPr>
                <w:rFonts w:eastAsia="Calibri"/>
                <w:sz w:val="20"/>
                <w:szCs w:val="20"/>
                <w:lang w:eastAsia="ru-RU"/>
              </w:rPr>
            </w:pPr>
            <w:r w:rsidRPr="002F232D">
              <w:rPr>
                <w:sz w:val="20"/>
                <w:szCs w:val="20"/>
              </w:rPr>
              <w:t>2) 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rPr>
                <w:sz w:val="20"/>
                <w:szCs w:val="20"/>
                <w:lang w:eastAsia="ru-RU"/>
              </w:rPr>
            </w:pPr>
            <w:r w:rsidRPr="002F232D">
              <w:rPr>
                <w:sz w:val="20"/>
                <w:szCs w:val="20"/>
              </w:rPr>
              <w:t xml:space="preserve">3) </w:t>
            </w:r>
            <w:r w:rsidRPr="002F232D">
              <w:rPr>
                <w:sz w:val="20"/>
                <w:szCs w:val="20"/>
                <w:lang w:eastAsia="ru-RU"/>
              </w:rPr>
              <w:t xml:space="preserve">Максимальное количество этажей зданий – 3 этажа; </w:t>
            </w:r>
          </w:p>
          <w:p w:rsidR="002F232D" w:rsidRPr="002F232D" w:rsidRDefault="002F232D" w:rsidP="002F232D">
            <w:pPr>
              <w:jc w:val="both"/>
              <w:rPr>
                <w:sz w:val="20"/>
                <w:szCs w:val="20"/>
                <w:lang w:eastAsia="ru-RU"/>
              </w:rPr>
            </w:pPr>
            <w:r w:rsidRPr="002F232D">
              <w:rPr>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keepLines/>
              <w:overflowPunct w:val="0"/>
              <w:autoSpaceDE w:val="0"/>
              <w:textAlignment w:val="baseline"/>
              <w:rPr>
                <w:sz w:val="20"/>
                <w:szCs w:val="20"/>
                <w:lang w:eastAsia="ru-RU"/>
              </w:rPr>
            </w:pPr>
            <w:r w:rsidRPr="002F232D">
              <w:rPr>
                <w:sz w:val="20"/>
                <w:szCs w:val="20"/>
              </w:rPr>
              <w:t>5) М</w:t>
            </w:r>
            <w:r w:rsidRPr="002F232D">
              <w:rPr>
                <w:sz w:val="20"/>
                <w:szCs w:val="20"/>
                <w:lang w:eastAsia="ru-RU"/>
              </w:rPr>
              <w:t>аксимальный процент застройки в границах земельного участка – 60%;</w:t>
            </w:r>
          </w:p>
          <w:p w:rsidR="002F232D" w:rsidRPr="002F232D" w:rsidRDefault="002F232D" w:rsidP="002F232D">
            <w:pPr>
              <w:rPr>
                <w:sz w:val="20"/>
                <w:szCs w:val="20"/>
                <w:lang w:eastAsia="ru-RU"/>
              </w:rPr>
            </w:pPr>
            <w:r w:rsidRPr="002F232D">
              <w:rPr>
                <w:sz w:val="20"/>
                <w:szCs w:val="20"/>
                <w:lang w:eastAsia="ru-RU"/>
              </w:rPr>
              <w:t>6)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rPr>
                <w:sz w:val="20"/>
                <w:szCs w:val="20"/>
              </w:rPr>
            </w:pP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2F232D" w:rsidRPr="002F232D" w:rsidRDefault="002F232D" w:rsidP="002F232D">
            <w:pPr>
              <w:widowControl w:val="0"/>
              <w:suppressAutoHyphens w:val="0"/>
              <w:autoSpaceDE w:val="0"/>
              <w:autoSpaceDN w:val="0"/>
              <w:adjustRightInd w:val="0"/>
              <w:rPr>
                <w:sz w:val="20"/>
                <w:szCs w:val="20"/>
                <w:lang w:eastAsia="ru-RU"/>
              </w:rPr>
            </w:pPr>
          </w:p>
          <w:p w:rsidR="002F232D" w:rsidRPr="002F232D" w:rsidRDefault="002F232D" w:rsidP="002F232D">
            <w:pPr>
              <w:widowControl w:val="0"/>
              <w:suppressAutoHyphens w:val="0"/>
              <w:autoSpaceDE w:val="0"/>
              <w:autoSpaceDN w:val="0"/>
              <w:adjustRightInd w:val="0"/>
              <w:rPr>
                <w:sz w:val="20"/>
                <w:szCs w:val="20"/>
                <w:lang w:eastAsia="ru-RU"/>
              </w:rPr>
            </w:pPr>
          </w:p>
        </w:tc>
      </w:tr>
      <w:tr w:rsidR="002F232D" w:rsidRPr="002F232D" w:rsidTr="009F22B9">
        <w:tc>
          <w:tcPr>
            <w:tcW w:w="1954" w:type="dxa"/>
            <w:shd w:val="clear" w:color="auto" w:fill="auto"/>
          </w:tcPr>
          <w:p w:rsidR="002F232D" w:rsidRPr="002F232D" w:rsidRDefault="002F232D" w:rsidP="002F232D">
            <w:pPr>
              <w:jc w:val="both"/>
              <w:rPr>
                <w:rFonts w:eastAsia="Calibri"/>
              </w:rPr>
            </w:pPr>
            <w:r w:rsidRPr="002F232D">
              <w:rPr>
                <w:sz w:val="20"/>
                <w:szCs w:val="20"/>
              </w:rPr>
              <w:lastRenderedPageBreak/>
              <w:t>4.4 Магазины</w:t>
            </w:r>
          </w:p>
        </w:tc>
        <w:tc>
          <w:tcPr>
            <w:tcW w:w="4108" w:type="dxa"/>
            <w:shd w:val="clear" w:color="auto" w:fill="auto"/>
          </w:tcPr>
          <w:p w:rsidR="002F232D" w:rsidRPr="002F232D" w:rsidRDefault="002F232D" w:rsidP="002F232D">
            <w:pPr>
              <w:autoSpaceDE w:val="0"/>
              <w:autoSpaceDN w:val="0"/>
              <w:adjustRightInd w:val="0"/>
              <w:rPr>
                <w:sz w:val="20"/>
                <w:szCs w:val="20"/>
              </w:rPr>
            </w:pPr>
            <w:r w:rsidRPr="002F232D">
              <w:rPr>
                <w:sz w:val="20"/>
                <w:szCs w:val="20"/>
              </w:rPr>
              <w:t xml:space="preserve">1) Минимальная площадь земельного участка – 100 </w:t>
            </w:r>
            <w:proofErr w:type="spellStart"/>
            <w:r w:rsidRPr="002F232D">
              <w:rPr>
                <w:sz w:val="20"/>
                <w:szCs w:val="20"/>
              </w:rPr>
              <w:t>кв.м</w:t>
            </w:r>
            <w:proofErr w:type="spellEnd"/>
            <w:r w:rsidRPr="002F232D">
              <w:rPr>
                <w:sz w:val="20"/>
                <w:szCs w:val="20"/>
              </w:rPr>
              <w:t>;</w:t>
            </w:r>
          </w:p>
          <w:p w:rsidR="002F232D" w:rsidRPr="002F232D" w:rsidRDefault="002F232D" w:rsidP="002F232D">
            <w:pPr>
              <w:autoSpaceDE w:val="0"/>
              <w:autoSpaceDN w:val="0"/>
              <w:adjustRightInd w:val="0"/>
              <w:rPr>
                <w:sz w:val="20"/>
                <w:szCs w:val="20"/>
              </w:rPr>
            </w:pPr>
            <w:r w:rsidRPr="002F232D">
              <w:rPr>
                <w:sz w:val="20"/>
                <w:szCs w:val="20"/>
              </w:rPr>
              <w:t xml:space="preserve">2) Максимальная площадь земельного участка – не нормируется; </w:t>
            </w:r>
          </w:p>
          <w:p w:rsidR="002F232D" w:rsidRPr="002F232D" w:rsidRDefault="002F232D" w:rsidP="002F232D">
            <w:pPr>
              <w:widowControl w:val="0"/>
              <w:jc w:val="both"/>
              <w:rPr>
                <w:bCs/>
                <w:sz w:val="20"/>
                <w:szCs w:val="20"/>
                <w:lang w:eastAsia="ru-RU"/>
              </w:rPr>
            </w:pPr>
            <w:r w:rsidRPr="002F232D">
              <w:rPr>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3 м., от фронтальной границы земельного участка </w:t>
            </w:r>
            <w:r w:rsidRPr="002F232D">
              <w:rPr>
                <w:bCs/>
                <w:sz w:val="20"/>
                <w:szCs w:val="20"/>
                <w:lang w:eastAsia="ru-RU"/>
              </w:rPr>
              <w:t>– 5 м.;</w:t>
            </w:r>
          </w:p>
          <w:p w:rsidR="002F232D" w:rsidRPr="002F232D" w:rsidRDefault="002F232D" w:rsidP="002F232D">
            <w:pPr>
              <w:widowControl w:val="0"/>
              <w:jc w:val="both"/>
              <w:rPr>
                <w:sz w:val="20"/>
                <w:szCs w:val="20"/>
              </w:rPr>
            </w:pPr>
            <w:r w:rsidRPr="002F232D">
              <w:rPr>
                <w:sz w:val="20"/>
                <w:szCs w:val="20"/>
              </w:rPr>
              <w:t xml:space="preserve">4) Максимальное количество этажей зданий – 5 этажа; </w:t>
            </w:r>
          </w:p>
          <w:p w:rsidR="002F232D" w:rsidRPr="002F232D" w:rsidRDefault="002F232D" w:rsidP="002F232D">
            <w:pPr>
              <w:jc w:val="both"/>
              <w:rPr>
                <w:sz w:val="20"/>
                <w:szCs w:val="20"/>
                <w:lang w:eastAsia="ru-RU"/>
              </w:rPr>
            </w:pPr>
            <w:r w:rsidRPr="002F232D">
              <w:rPr>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2F232D" w:rsidRPr="002F232D" w:rsidRDefault="002F232D" w:rsidP="002F232D">
            <w:pPr>
              <w:autoSpaceDE w:val="0"/>
              <w:autoSpaceDN w:val="0"/>
              <w:adjustRightInd w:val="0"/>
              <w:jc w:val="both"/>
              <w:rPr>
                <w:sz w:val="20"/>
                <w:szCs w:val="20"/>
                <w:lang w:eastAsia="ru-RU"/>
              </w:rPr>
            </w:pPr>
            <w:r w:rsidRPr="002F232D">
              <w:rPr>
                <w:sz w:val="20"/>
                <w:szCs w:val="20"/>
                <w:lang w:eastAsia="ru-RU"/>
              </w:rPr>
              <w:t>6) Максимальный процент застройки в границах земельного участка – 60%.</w:t>
            </w:r>
          </w:p>
          <w:p w:rsidR="002F232D" w:rsidRPr="002F232D" w:rsidRDefault="002F232D" w:rsidP="002F232D">
            <w:pPr>
              <w:jc w:val="both"/>
              <w:rPr>
                <w:sz w:val="20"/>
                <w:szCs w:val="20"/>
                <w:lang w:eastAsia="ru-RU"/>
              </w:rPr>
            </w:pPr>
            <w:r w:rsidRPr="002F232D">
              <w:rPr>
                <w:sz w:val="20"/>
                <w:szCs w:val="20"/>
                <w:lang w:eastAsia="ru-RU"/>
              </w:rPr>
              <w:t>7) Минимальный процент озеленения - 15% от площади земельного участка.</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jc w:val="both"/>
              <w:rPr>
                <w:rFonts w:eastAsia="Calibri"/>
                <w:sz w:val="20"/>
                <w:szCs w:val="20"/>
              </w:rPr>
            </w:pPr>
          </w:p>
        </w:tc>
        <w:tc>
          <w:tcPr>
            <w:tcW w:w="3969" w:type="dxa"/>
            <w:shd w:val="clear" w:color="auto" w:fill="auto"/>
          </w:tcPr>
          <w:p w:rsidR="002F232D" w:rsidRPr="002F232D" w:rsidRDefault="002F232D" w:rsidP="002F232D">
            <w:pPr>
              <w:rPr>
                <w:rFonts w:eastAsia="Calibri"/>
              </w:rPr>
            </w:pPr>
            <w:r w:rsidRPr="002F232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rPr>
          <w:b/>
          <w:color w:val="FF0000"/>
        </w:rPr>
      </w:pPr>
    </w:p>
    <w:p w:rsidR="002F232D" w:rsidRPr="002F232D" w:rsidRDefault="002F232D" w:rsidP="002F232D">
      <w:pPr>
        <w:jc w:val="both"/>
        <w:rPr>
          <w:b/>
        </w:rPr>
      </w:pPr>
      <w:r w:rsidRPr="002F232D">
        <w:rPr>
          <w:b/>
        </w:rPr>
        <w:t>3. Вспомогательные виды и параметры разрешённого использования   земельных участков и объектов капитального строительства.</w:t>
      </w:r>
    </w:p>
    <w:p w:rsidR="002F232D" w:rsidRPr="002F232D" w:rsidRDefault="002F232D" w:rsidP="002F232D">
      <w:pPr>
        <w:keepLines/>
        <w:widowControl w:val="0"/>
        <w:jc w:val="both"/>
        <w:rPr>
          <w:lang w:eastAsia="ru-RU"/>
        </w:rPr>
      </w:pPr>
      <w:r w:rsidRPr="002F232D">
        <w:rPr>
          <w:lang w:eastAsia="ru-RU"/>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2F232D" w:rsidRPr="002F232D" w:rsidRDefault="002F232D" w:rsidP="002F232D">
      <w:pPr>
        <w:keepLines/>
        <w:widowControl w:val="0"/>
        <w:jc w:val="both"/>
        <w:rPr>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2F232D" w:rsidRPr="002F232D" w:rsidTr="009F22B9">
        <w:trPr>
          <w:trHeight w:val="552"/>
        </w:trPr>
        <w:tc>
          <w:tcPr>
            <w:tcW w:w="1954"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НАИМЕНОВАНИЕ ВИДА РАЗРЕШЕННОГО ИСПОЛЬЗОВАНИЯ ЗЕМЕЛЬНОГО УЧАСТКА</w:t>
            </w:r>
          </w:p>
          <w:p w:rsidR="002F232D" w:rsidRPr="002F232D" w:rsidRDefault="002F232D" w:rsidP="002F232D">
            <w:pPr>
              <w:suppressAutoHyphens w:val="0"/>
              <w:jc w:val="center"/>
              <w:rPr>
                <w:rFonts w:eastAsia="Calibri"/>
                <w:sz w:val="16"/>
                <w:szCs w:val="16"/>
              </w:rPr>
            </w:pPr>
            <w:r w:rsidRPr="002F232D">
              <w:rPr>
                <w:rFonts w:eastAsia="SimSun"/>
                <w:sz w:val="16"/>
                <w:szCs w:val="16"/>
                <w:lang w:eastAsia="zh-CN"/>
              </w:rPr>
              <w:t>(код по классификатору</w:t>
            </w:r>
            <w:r w:rsidRPr="002F232D">
              <w:rPr>
                <w:rFonts w:eastAsia="Calibri"/>
                <w:sz w:val="16"/>
                <w:szCs w:val="16"/>
              </w:rPr>
              <w:t>)</w:t>
            </w:r>
          </w:p>
        </w:tc>
        <w:tc>
          <w:tcPr>
            <w:tcW w:w="4108"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1954" w:type="dxa"/>
          </w:tcPr>
          <w:p w:rsidR="002F232D" w:rsidRPr="002F232D" w:rsidRDefault="002F232D" w:rsidP="002F232D">
            <w:pPr>
              <w:suppressAutoHyphens w:val="0"/>
              <w:rPr>
                <w:sz w:val="20"/>
                <w:szCs w:val="20"/>
                <w:lang w:eastAsia="ru-RU"/>
              </w:rPr>
            </w:pPr>
            <w:r w:rsidRPr="002F232D">
              <w:rPr>
                <w:sz w:val="20"/>
                <w:szCs w:val="20"/>
                <w:lang w:eastAsia="ru-RU"/>
              </w:rPr>
              <w:t>7.5 Трубопроводный транспорт</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 xml:space="preserve">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F232D" w:rsidRPr="002F232D" w:rsidTr="009F22B9">
        <w:tc>
          <w:tcPr>
            <w:tcW w:w="1954"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12.0.2 Благоустройство территории</w:t>
            </w:r>
          </w:p>
        </w:tc>
        <w:tc>
          <w:tcPr>
            <w:tcW w:w="4108"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1) Минимальная/максимальная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2)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rFonts w:eastAsia="SimSun"/>
                <w:sz w:val="20"/>
                <w:szCs w:val="20"/>
                <w:lang w:eastAsia="zh-CN"/>
              </w:rPr>
              <w:t xml:space="preserve">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3) Предельная высота зданий, строений, сооружений от уровня земли - не нормируются;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 xml:space="preserve">4) </w:t>
            </w:r>
            <w:r w:rsidRPr="002F232D">
              <w:rPr>
                <w:sz w:val="20"/>
                <w:szCs w:val="20"/>
              </w:rPr>
              <w:t xml:space="preserve">Максимальный процент застройки земельного участка </w:t>
            </w:r>
            <w:r w:rsidRPr="002F232D">
              <w:rPr>
                <w:rFonts w:eastAsia="SimSun"/>
                <w:sz w:val="20"/>
                <w:szCs w:val="20"/>
                <w:lang w:eastAsia="zh-CN"/>
              </w:rPr>
              <w:t>- не нормируются.</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SimSun"/>
                <w:sz w:val="20"/>
                <w:szCs w:val="20"/>
                <w:lang w:eastAsia="zh-CN"/>
              </w:rPr>
            </w:pPr>
          </w:p>
        </w:tc>
        <w:tc>
          <w:tcPr>
            <w:tcW w:w="3969" w:type="dxa"/>
          </w:tcPr>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F232D" w:rsidRPr="002F232D" w:rsidTr="009F22B9">
        <w:tc>
          <w:tcPr>
            <w:tcW w:w="1954" w:type="dxa"/>
          </w:tcPr>
          <w:p w:rsidR="002F232D" w:rsidRPr="002F232D" w:rsidRDefault="002F232D" w:rsidP="002F232D">
            <w:pPr>
              <w:suppressAutoHyphens w:val="0"/>
              <w:rPr>
                <w:rFonts w:eastAsia="SimSun"/>
                <w:sz w:val="20"/>
                <w:szCs w:val="20"/>
                <w:lang w:eastAsia="zh-CN"/>
              </w:rPr>
            </w:pPr>
            <w:r w:rsidRPr="002F232D">
              <w:rPr>
                <w:rFonts w:eastAsia="Calibri"/>
                <w:sz w:val="20"/>
                <w:szCs w:val="20"/>
                <w:lang w:eastAsia="en-US"/>
              </w:rPr>
              <w:t>Площадки для сбора твердых бытовых отходов.</w:t>
            </w:r>
          </w:p>
        </w:tc>
        <w:tc>
          <w:tcPr>
            <w:tcW w:w="4108" w:type="dxa"/>
          </w:tcPr>
          <w:p w:rsidR="002F232D" w:rsidRPr="002F232D" w:rsidRDefault="002F232D" w:rsidP="002F232D">
            <w:pPr>
              <w:suppressAutoHyphens w:val="0"/>
              <w:rPr>
                <w:sz w:val="20"/>
                <w:szCs w:val="20"/>
                <w:lang w:eastAsia="ru-RU"/>
              </w:rPr>
            </w:pPr>
            <w:r w:rsidRPr="002F232D">
              <w:rPr>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2F232D" w:rsidRPr="002F232D" w:rsidRDefault="002F232D" w:rsidP="002F232D">
            <w:pPr>
              <w:suppressAutoHyphens w:val="0"/>
              <w:jc w:val="both"/>
              <w:rPr>
                <w:sz w:val="20"/>
                <w:szCs w:val="20"/>
                <w:lang w:eastAsia="ru-RU"/>
              </w:rPr>
            </w:pPr>
            <w:r w:rsidRPr="002F232D">
              <w:rPr>
                <w:sz w:val="20"/>
                <w:szCs w:val="20"/>
                <w:lang w:eastAsia="ru-RU"/>
              </w:rPr>
              <w:t xml:space="preserve">2) Общее количество контейнеров не более 5 </w:t>
            </w:r>
            <w:proofErr w:type="spellStart"/>
            <w:r w:rsidRPr="002F232D">
              <w:rPr>
                <w:sz w:val="20"/>
                <w:szCs w:val="20"/>
                <w:lang w:eastAsia="ru-RU"/>
              </w:rPr>
              <w:t>шт</w:t>
            </w:r>
            <w:proofErr w:type="spellEnd"/>
            <w:r w:rsidRPr="002F232D">
              <w:rPr>
                <w:sz w:val="20"/>
                <w:szCs w:val="20"/>
                <w:lang w:eastAsia="ru-RU"/>
              </w:rPr>
              <w:t>;</w:t>
            </w:r>
          </w:p>
          <w:p w:rsidR="002F232D" w:rsidRPr="002F232D" w:rsidRDefault="002F232D" w:rsidP="002F232D">
            <w:pPr>
              <w:suppressAutoHyphens w:val="0"/>
              <w:jc w:val="both"/>
              <w:rPr>
                <w:sz w:val="20"/>
                <w:szCs w:val="20"/>
                <w:lang w:eastAsia="ru-RU"/>
              </w:rPr>
            </w:pPr>
            <w:r w:rsidRPr="002F232D">
              <w:rPr>
                <w:sz w:val="20"/>
                <w:szCs w:val="20"/>
                <w:lang w:eastAsia="ru-RU"/>
              </w:rPr>
              <w:t>Высота  - не более 2 м;</w:t>
            </w:r>
          </w:p>
          <w:p w:rsidR="002F232D" w:rsidRPr="002F232D" w:rsidRDefault="002F232D" w:rsidP="002F232D">
            <w:pPr>
              <w:suppressAutoHyphens w:val="0"/>
              <w:autoSpaceDE w:val="0"/>
              <w:autoSpaceDN w:val="0"/>
              <w:adjustRightInd w:val="0"/>
              <w:rPr>
                <w:sz w:val="20"/>
                <w:szCs w:val="20"/>
                <w:lang w:eastAsia="ru-RU"/>
              </w:rPr>
            </w:pPr>
            <w:r w:rsidRPr="002F232D">
              <w:rPr>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SimSun"/>
                <w:sz w:val="20"/>
                <w:szCs w:val="20"/>
                <w:lang w:eastAsia="zh-CN"/>
              </w:rPr>
            </w:pPr>
          </w:p>
        </w:tc>
        <w:tc>
          <w:tcPr>
            <w:tcW w:w="3969" w:type="dxa"/>
          </w:tcPr>
          <w:p w:rsidR="002F232D" w:rsidRPr="002F232D" w:rsidRDefault="002F232D" w:rsidP="002F232D">
            <w:pPr>
              <w:suppressAutoHyphens w:val="0"/>
              <w:rPr>
                <w:rFonts w:eastAsia="SimSun"/>
                <w:sz w:val="20"/>
                <w:szCs w:val="20"/>
                <w:lang w:eastAsia="zh-CN"/>
              </w:rPr>
            </w:pPr>
          </w:p>
        </w:tc>
      </w:tr>
    </w:tbl>
    <w:p w:rsidR="002F232D" w:rsidRPr="002F232D" w:rsidRDefault="002F232D" w:rsidP="002F232D">
      <w:pPr>
        <w:suppressAutoHyphens w:val="0"/>
        <w:ind w:firstLine="709"/>
        <w:jc w:val="both"/>
        <w:rPr>
          <w:b/>
          <w:u w:val="single"/>
          <w:lang w:eastAsia="ru-RU"/>
        </w:rPr>
      </w:pPr>
    </w:p>
    <w:p w:rsidR="002F232D" w:rsidRPr="002F232D" w:rsidRDefault="002F232D" w:rsidP="002F232D">
      <w:pPr>
        <w:suppressAutoHyphens w:val="0"/>
        <w:ind w:firstLine="709"/>
        <w:jc w:val="both"/>
        <w:rPr>
          <w:b/>
          <w:u w:val="single"/>
          <w:lang w:eastAsia="ru-RU"/>
        </w:rPr>
      </w:pPr>
      <w:r w:rsidRPr="002F232D">
        <w:rPr>
          <w:b/>
          <w:u w:val="single"/>
          <w:lang w:eastAsia="ru-RU"/>
        </w:rPr>
        <w:t xml:space="preserve">Примечание: </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spacing w:line="252" w:lineRule="auto"/>
        <w:ind w:firstLine="709"/>
        <w:jc w:val="both"/>
        <w:rPr>
          <w:rFonts w:eastAsia="SimSun"/>
          <w:lang w:eastAsia="zh-CN"/>
        </w:rPr>
      </w:pP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w:t>
      </w:r>
      <w:r w:rsidRPr="002F232D">
        <w:rPr>
          <w:rFonts w:eastAsia="SimSun"/>
          <w:lang w:eastAsia="zh-CN"/>
        </w:rPr>
        <w:lastRenderedPageBreak/>
        <w:t xml:space="preserve">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spacing w:after="200"/>
        <w:jc w:val="center"/>
        <w:rPr>
          <w:rFonts w:eastAsia="Calibri"/>
          <w:b/>
          <w:snapToGrid w:val="0"/>
          <w:u w:val="single"/>
          <w:lang w:eastAsia="en-US"/>
        </w:rPr>
      </w:pPr>
    </w:p>
    <w:p w:rsidR="002F232D" w:rsidRPr="002F232D" w:rsidRDefault="002F232D" w:rsidP="002F232D">
      <w:pPr>
        <w:keepNext/>
        <w:suppressAutoHyphens w:val="0"/>
        <w:spacing w:before="120"/>
        <w:jc w:val="center"/>
        <w:outlineLvl w:val="2"/>
        <w:rPr>
          <w:rFonts w:eastAsia="SimSun"/>
          <w:b/>
          <w:bCs/>
          <w:u w:val="single"/>
          <w:lang w:eastAsia="zh-CN"/>
        </w:rPr>
      </w:pPr>
      <w:bookmarkStart w:id="100" w:name="_Toc278559598"/>
      <w:bookmarkStart w:id="101" w:name="_Toc279136732"/>
      <w:bookmarkStart w:id="102" w:name="_Toc296088917"/>
      <w:bookmarkStart w:id="103" w:name="_Toc308782754"/>
      <w:r w:rsidRPr="002F232D">
        <w:rPr>
          <w:rFonts w:eastAsia="Calibri"/>
          <w:b/>
          <w:color w:val="000000"/>
          <w:u w:val="single"/>
          <w:lang w:eastAsia="en-US"/>
        </w:rPr>
        <w:t>ЗОНА РАЗМЕЩЕНИЯ СКОТОМОГИЛЬНИКОВ</w:t>
      </w:r>
      <w:r w:rsidRPr="002F232D">
        <w:rPr>
          <w:rFonts w:eastAsia="SimSun"/>
          <w:b/>
          <w:bCs/>
          <w:u w:val="single"/>
          <w:lang w:val="x-none" w:eastAsia="zh-CN"/>
        </w:rPr>
        <w:t xml:space="preserve"> (СН</w:t>
      </w:r>
      <w:r w:rsidRPr="002F232D">
        <w:rPr>
          <w:rFonts w:eastAsia="SimSun"/>
          <w:b/>
          <w:bCs/>
          <w:u w:val="single"/>
          <w:lang w:eastAsia="zh-CN"/>
        </w:rPr>
        <w:t>-</w:t>
      </w:r>
      <w:r w:rsidRPr="002F232D">
        <w:rPr>
          <w:rFonts w:eastAsia="SimSun"/>
          <w:b/>
          <w:bCs/>
          <w:u w:val="single"/>
          <w:lang w:val="x-none" w:eastAsia="zh-CN"/>
        </w:rPr>
        <w:t>2)</w:t>
      </w:r>
      <w:bookmarkEnd w:id="100"/>
      <w:bookmarkEnd w:id="101"/>
      <w:bookmarkEnd w:id="102"/>
      <w:bookmarkEnd w:id="103"/>
    </w:p>
    <w:p w:rsidR="002F232D" w:rsidRPr="002F232D" w:rsidRDefault="002F232D" w:rsidP="002F232D">
      <w:pPr>
        <w:ind w:firstLine="708"/>
        <w:jc w:val="both"/>
        <w:rPr>
          <w:rFonts w:eastAsia="Calibri"/>
          <w:b/>
        </w:rPr>
      </w:pPr>
    </w:p>
    <w:p w:rsidR="002F232D" w:rsidRPr="002F232D" w:rsidRDefault="002F232D" w:rsidP="002F232D">
      <w:pPr>
        <w:numPr>
          <w:ilvl w:val="0"/>
          <w:numId w:val="10"/>
        </w:numPr>
        <w:jc w:val="both"/>
        <w:rPr>
          <w:rFonts w:eastAsia="Calibri"/>
          <w:b/>
        </w:rPr>
      </w:pPr>
      <w:r w:rsidRPr="002F232D">
        <w:rPr>
          <w:rFonts w:eastAsia="Calibri"/>
          <w:b/>
        </w:rPr>
        <w:t>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ind w:left="1113"/>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1"/>
        <w:gridCol w:w="3827"/>
        <w:gridCol w:w="4253"/>
      </w:tblGrid>
      <w:tr w:rsidR="002F232D" w:rsidRPr="002F232D" w:rsidTr="009F22B9">
        <w:trPr>
          <w:trHeight w:val="552"/>
        </w:trPr>
        <w:tc>
          <w:tcPr>
            <w:tcW w:w="1951" w:type="dxa"/>
            <w:vAlign w:val="center"/>
          </w:tcPr>
          <w:p w:rsidR="002F232D" w:rsidRPr="002F232D" w:rsidRDefault="002F232D" w:rsidP="002F232D">
            <w:pPr>
              <w:jc w:val="center"/>
              <w:rPr>
                <w:b/>
                <w:sz w:val="16"/>
                <w:szCs w:val="16"/>
              </w:rPr>
            </w:pPr>
            <w:r w:rsidRPr="002F232D">
              <w:rPr>
                <w:b/>
                <w:sz w:val="16"/>
                <w:szCs w:val="16"/>
              </w:rPr>
              <w:t>НАИМЕНОВАНИЕ ВИДА РАЗРЕШЕННОГО ИСПОЛЬЗОВАНИЯ ЗЕМЕЛЬНОГО УЧАСТКА</w:t>
            </w:r>
          </w:p>
          <w:p w:rsidR="002F232D" w:rsidRPr="002F232D" w:rsidRDefault="002F232D" w:rsidP="002F232D">
            <w:pPr>
              <w:jc w:val="center"/>
              <w:rPr>
                <w:rFonts w:eastAsia="Calibri"/>
                <w:sz w:val="16"/>
                <w:szCs w:val="16"/>
              </w:rPr>
            </w:pPr>
            <w:r w:rsidRPr="002F232D">
              <w:rPr>
                <w:b/>
                <w:sz w:val="16"/>
                <w:szCs w:val="16"/>
              </w:rPr>
              <w:t>(код по классификатору</w:t>
            </w:r>
            <w:r w:rsidRPr="002F232D">
              <w:rPr>
                <w:rFonts w:eastAsia="Calibri"/>
                <w:b/>
                <w:sz w:val="16"/>
                <w:szCs w:val="16"/>
              </w:rPr>
              <w:t>)</w:t>
            </w:r>
          </w:p>
        </w:tc>
        <w:tc>
          <w:tcPr>
            <w:tcW w:w="3827" w:type="dxa"/>
            <w:tcBorders>
              <w:bottom w:val="single" w:sz="8" w:space="0" w:color="auto"/>
            </w:tcBorders>
            <w:vAlign w:val="center"/>
          </w:tcPr>
          <w:p w:rsidR="002F232D" w:rsidRPr="002F232D" w:rsidRDefault="002F232D" w:rsidP="002F232D">
            <w:pPr>
              <w:jc w:val="center"/>
              <w:rPr>
                <w:b/>
                <w:sz w:val="16"/>
                <w:szCs w:val="16"/>
              </w:rPr>
            </w:pPr>
            <w:r w:rsidRPr="002F232D">
              <w:rPr>
                <w:b/>
                <w:sz w:val="16"/>
                <w:szCs w:val="16"/>
              </w:rPr>
              <w:t>ПАРАМЕТРЫ РАЗРЕШЕННОГО ИСПОЛЬЗОВАНИЯ</w:t>
            </w:r>
          </w:p>
          <w:p w:rsidR="002F232D" w:rsidRPr="002F232D" w:rsidRDefault="002F232D" w:rsidP="002F232D">
            <w:pPr>
              <w:jc w:val="center"/>
              <w:rPr>
                <w:b/>
                <w:sz w:val="16"/>
                <w:szCs w:val="16"/>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jc w:val="center"/>
              <w:rPr>
                <w:b/>
                <w:sz w:val="16"/>
                <w:szCs w:val="16"/>
              </w:rPr>
            </w:pPr>
            <w:r w:rsidRPr="002F232D">
              <w:rPr>
                <w:b/>
                <w:sz w:val="16"/>
                <w:szCs w:val="16"/>
              </w:rPr>
              <w:t>ОПИСАНИЕ ВИДА РАЗРЕШЕННОГО ИСПОЛЬЗОВАНИЯ ЗЕМЕЛЬНОГО УЧАСТКА</w:t>
            </w:r>
          </w:p>
        </w:tc>
      </w:tr>
      <w:tr w:rsidR="002F232D" w:rsidRPr="002F232D" w:rsidTr="009F22B9">
        <w:tc>
          <w:tcPr>
            <w:tcW w:w="1951" w:type="dxa"/>
          </w:tcPr>
          <w:p w:rsidR="002F232D" w:rsidRPr="002F232D" w:rsidRDefault="002F232D" w:rsidP="002F232D">
            <w:pPr>
              <w:rPr>
                <w:sz w:val="20"/>
                <w:szCs w:val="20"/>
              </w:rPr>
            </w:pPr>
            <w:r w:rsidRPr="002F232D">
              <w:rPr>
                <w:rFonts w:eastAsia="Calibri"/>
                <w:b/>
                <w:sz w:val="20"/>
                <w:szCs w:val="20"/>
                <w:lang w:eastAsia="en-US"/>
              </w:rPr>
              <w:t>12.2</w:t>
            </w:r>
            <w:r w:rsidRPr="002F232D">
              <w:rPr>
                <w:rFonts w:eastAsia="Calibri"/>
                <w:sz w:val="20"/>
                <w:szCs w:val="20"/>
                <w:lang w:eastAsia="en-US"/>
              </w:rPr>
              <w:t xml:space="preserve"> Специальная деятельность</w:t>
            </w:r>
          </w:p>
        </w:tc>
        <w:tc>
          <w:tcPr>
            <w:tcW w:w="3827" w:type="dxa"/>
          </w:tcPr>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 xml:space="preserve">1) Минимальная площадь земельного участка – </w:t>
            </w:r>
            <w:r w:rsidRPr="002F232D">
              <w:rPr>
                <w:rFonts w:eastAsia="SimSun"/>
                <w:b/>
                <w:color w:val="000000"/>
                <w:sz w:val="20"/>
                <w:szCs w:val="20"/>
                <w:lang w:eastAsia="zh-CN"/>
              </w:rPr>
              <w:t>800 кв. м</w:t>
            </w:r>
            <w:r w:rsidRPr="002F232D">
              <w:rPr>
                <w:rFonts w:eastAsia="SimSun"/>
                <w:sz w:val="20"/>
                <w:szCs w:val="20"/>
                <w:lang w:eastAsia="zh-CN"/>
              </w:rPr>
              <w:t xml:space="preserve">; </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SimSun"/>
                <w:sz w:val="20"/>
                <w:szCs w:val="20"/>
                <w:lang w:eastAsia="zh-CN"/>
              </w:rPr>
              <w:t>2) Максимальная площадь земельного участка - не нормируется;</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Calibri"/>
                <w:color w:val="000000"/>
                <w:sz w:val="20"/>
                <w:szCs w:val="20"/>
                <w:lang w:eastAsia="ru-RU"/>
              </w:rPr>
              <w:t xml:space="preserve">3) </w:t>
            </w:r>
            <w:r w:rsidRPr="002F232D">
              <w:rPr>
                <w:sz w:val="20"/>
                <w:szCs w:val="20"/>
              </w:rPr>
              <w:t>Минимальные отступы от границ земельного участка в целях определения места допустимого размещения объекта</w:t>
            </w:r>
            <w:r w:rsidRPr="002F232D">
              <w:rPr>
                <w:sz w:val="20"/>
                <w:szCs w:val="20"/>
                <w:lang w:eastAsia="ru-RU"/>
              </w:rPr>
              <w:t xml:space="preserve"> </w:t>
            </w:r>
            <w:r w:rsidRPr="002F232D">
              <w:rPr>
                <w:bCs/>
                <w:sz w:val="20"/>
                <w:szCs w:val="20"/>
                <w:lang w:eastAsia="ru-RU"/>
              </w:rPr>
              <w:t xml:space="preserve">– </w:t>
            </w:r>
            <w:r w:rsidRPr="002F232D">
              <w:rPr>
                <w:b/>
                <w:bCs/>
                <w:sz w:val="20"/>
                <w:szCs w:val="20"/>
                <w:lang w:eastAsia="ru-RU"/>
              </w:rPr>
              <w:t>1 м;</w:t>
            </w:r>
            <w:r w:rsidRPr="002F232D">
              <w:rPr>
                <w:rFonts w:eastAsia="SimSun"/>
                <w:sz w:val="20"/>
                <w:szCs w:val="20"/>
                <w:lang w:eastAsia="zh-CN"/>
              </w:rPr>
              <w:t xml:space="preserve"> </w:t>
            </w:r>
          </w:p>
          <w:p w:rsidR="002F232D" w:rsidRPr="002F232D" w:rsidRDefault="002F232D" w:rsidP="002F232D">
            <w:pPr>
              <w:suppressAutoHyphens w:val="0"/>
              <w:rPr>
                <w:color w:val="000000"/>
                <w:sz w:val="20"/>
                <w:szCs w:val="20"/>
              </w:rPr>
            </w:pPr>
            <w:r w:rsidRPr="002F232D">
              <w:rPr>
                <w:rFonts w:eastAsia="SimSun"/>
                <w:sz w:val="20"/>
                <w:szCs w:val="20"/>
                <w:lang w:eastAsia="zh-CN"/>
              </w:rPr>
              <w:t xml:space="preserve">4) </w:t>
            </w:r>
            <w:r w:rsidRPr="002F232D">
              <w:rPr>
                <w:color w:val="000000"/>
                <w:sz w:val="20"/>
                <w:szCs w:val="20"/>
              </w:rPr>
              <w:t xml:space="preserve">Уровень стояния грунтовых вод должен быть </w:t>
            </w:r>
            <w:r w:rsidRPr="002F232D">
              <w:rPr>
                <w:b/>
                <w:color w:val="000000"/>
                <w:sz w:val="20"/>
                <w:szCs w:val="20"/>
              </w:rPr>
              <w:t xml:space="preserve">не менее </w:t>
            </w:r>
            <w:smartTag w:uri="urn:schemas-microsoft-com:office:smarttags" w:element="metricconverter">
              <w:smartTagPr>
                <w:attr w:name="ProductID" w:val="2 м"/>
              </w:smartTagPr>
              <w:r w:rsidRPr="002F232D">
                <w:rPr>
                  <w:b/>
                  <w:color w:val="000000"/>
                  <w:sz w:val="20"/>
                  <w:szCs w:val="20"/>
                </w:rPr>
                <w:t>2 м</w:t>
              </w:r>
            </w:smartTag>
            <w:r w:rsidRPr="002F232D">
              <w:rPr>
                <w:color w:val="000000"/>
                <w:sz w:val="20"/>
                <w:szCs w:val="20"/>
              </w:rPr>
              <w:t xml:space="preserve"> от поверхности земли;</w:t>
            </w:r>
          </w:p>
          <w:p w:rsidR="002F232D" w:rsidRPr="002F232D" w:rsidRDefault="002F232D" w:rsidP="002F232D">
            <w:pPr>
              <w:suppressAutoHyphens w:val="0"/>
              <w:autoSpaceDE w:val="0"/>
              <w:autoSpaceDN w:val="0"/>
              <w:adjustRightInd w:val="0"/>
              <w:rPr>
                <w:rFonts w:eastAsia="SimSun"/>
                <w:sz w:val="20"/>
                <w:szCs w:val="20"/>
                <w:lang w:eastAsia="zh-CN"/>
              </w:rPr>
            </w:pPr>
            <w:r w:rsidRPr="002F232D">
              <w:rPr>
                <w:rFonts w:eastAsia="SimSun"/>
                <w:sz w:val="20"/>
                <w:szCs w:val="20"/>
                <w:lang w:eastAsia="zh-CN"/>
              </w:rPr>
              <w:t xml:space="preserve">5) </w:t>
            </w:r>
            <w:r w:rsidRPr="002F232D">
              <w:rPr>
                <w:rFonts w:eastAsia="Calibri"/>
                <w:sz w:val="20"/>
                <w:szCs w:val="20"/>
                <w:lang w:eastAsia="en-US"/>
              </w:rPr>
              <w:t xml:space="preserve">Максимальная высота зданий – </w:t>
            </w:r>
            <w:r w:rsidRPr="002F232D">
              <w:rPr>
                <w:rFonts w:eastAsia="Calibri"/>
                <w:b/>
                <w:sz w:val="20"/>
                <w:szCs w:val="20"/>
                <w:lang w:eastAsia="en-US"/>
              </w:rPr>
              <w:t>20 м,</w:t>
            </w:r>
            <w:r w:rsidRPr="002F232D">
              <w:rPr>
                <w:rFonts w:eastAsia="Calibri"/>
                <w:sz w:val="20"/>
                <w:szCs w:val="20"/>
                <w:lang w:eastAsia="en-US"/>
              </w:rPr>
              <w:t xml:space="preserve"> сооружений - </w:t>
            </w:r>
            <w:r w:rsidRPr="002F232D">
              <w:rPr>
                <w:rFonts w:eastAsia="Calibri"/>
                <w:b/>
                <w:sz w:val="20"/>
                <w:szCs w:val="20"/>
                <w:lang w:eastAsia="en-US"/>
              </w:rPr>
              <w:t>50 м;</w:t>
            </w:r>
            <w:r w:rsidRPr="002F232D">
              <w:rPr>
                <w:rFonts w:eastAsia="SimSun"/>
                <w:color w:val="000000"/>
                <w:sz w:val="20"/>
                <w:szCs w:val="20"/>
                <w:lang w:eastAsia="zh-CN"/>
              </w:rPr>
              <w:t xml:space="preserve"> </w:t>
            </w:r>
          </w:p>
          <w:p w:rsidR="002F232D" w:rsidRPr="002F232D" w:rsidRDefault="002F232D" w:rsidP="002F232D">
            <w:pPr>
              <w:suppressAutoHyphens w:val="0"/>
              <w:rPr>
                <w:rFonts w:eastAsia="SimSun"/>
                <w:b/>
                <w:sz w:val="20"/>
                <w:szCs w:val="20"/>
                <w:lang w:eastAsia="zh-CN"/>
              </w:rPr>
            </w:pPr>
            <w:r w:rsidRPr="002F232D">
              <w:rPr>
                <w:rFonts w:eastAsia="SimSun"/>
                <w:sz w:val="20"/>
                <w:szCs w:val="20"/>
                <w:lang w:eastAsia="zh-CN"/>
              </w:rPr>
              <w:t xml:space="preserve">6) Максимальный процент застройки в границах земельного участка – </w:t>
            </w:r>
            <w:r w:rsidRPr="002F232D">
              <w:rPr>
                <w:rFonts w:eastAsia="SimSun"/>
                <w:b/>
                <w:sz w:val="20"/>
                <w:szCs w:val="20"/>
                <w:lang w:eastAsia="zh-CN"/>
              </w:rPr>
              <w:t>60%</w:t>
            </w: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xml:space="preserve">7) Минимальный процент озеленения - </w:t>
            </w:r>
            <w:r w:rsidRPr="002F232D">
              <w:rPr>
                <w:rFonts w:eastAsia="SimSun"/>
                <w:b/>
                <w:sz w:val="20"/>
                <w:szCs w:val="20"/>
                <w:lang w:eastAsia="zh-CN"/>
              </w:rPr>
              <w:t>15%</w:t>
            </w:r>
            <w:r w:rsidRPr="002F232D">
              <w:rPr>
                <w:rFonts w:eastAsia="SimSun"/>
                <w:sz w:val="20"/>
                <w:szCs w:val="20"/>
                <w:lang w:eastAsia="zh-CN"/>
              </w:rPr>
              <w:t xml:space="preserve"> от общей площади земельного участка.</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rPr>
                <w:rFonts w:eastAsia="SimSun"/>
                <w:sz w:val="20"/>
                <w:szCs w:val="20"/>
                <w:lang w:eastAsia="zh-CN"/>
              </w:rPr>
            </w:pPr>
          </w:p>
          <w:p w:rsidR="002F232D" w:rsidRPr="002F232D" w:rsidRDefault="002F232D" w:rsidP="002F232D">
            <w:pPr>
              <w:suppressAutoHyphens w:val="0"/>
              <w:rPr>
                <w:rFonts w:eastAsia="SimSun"/>
                <w:sz w:val="20"/>
                <w:szCs w:val="20"/>
                <w:lang w:eastAsia="zh-CN"/>
              </w:rPr>
            </w:pPr>
          </w:p>
        </w:tc>
        <w:tc>
          <w:tcPr>
            <w:tcW w:w="4253" w:type="dxa"/>
          </w:tcPr>
          <w:p w:rsidR="002F232D" w:rsidRPr="002F232D" w:rsidRDefault="002F232D" w:rsidP="002F232D">
            <w:pPr>
              <w:rPr>
                <w:rFonts w:eastAsia="Calibri"/>
                <w:sz w:val="20"/>
                <w:szCs w:val="20"/>
                <w:lang w:eastAsia="en-US"/>
              </w:rPr>
            </w:pPr>
            <w:r w:rsidRPr="002F232D">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p w:rsidR="002F232D" w:rsidRPr="002F232D" w:rsidRDefault="002F232D" w:rsidP="002F232D">
            <w:pPr>
              <w:rPr>
                <w:rFonts w:eastAsia="Calibri"/>
                <w:sz w:val="20"/>
                <w:szCs w:val="20"/>
                <w:lang w:eastAsia="en-US"/>
              </w:rPr>
            </w:pPr>
          </w:p>
          <w:p w:rsidR="002F232D" w:rsidRPr="002F232D" w:rsidRDefault="002F232D" w:rsidP="002F232D">
            <w:pPr>
              <w:suppressAutoHyphens w:val="0"/>
              <w:rPr>
                <w:rFonts w:eastAsia="SimSun"/>
                <w:sz w:val="20"/>
                <w:szCs w:val="20"/>
                <w:lang w:eastAsia="zh-CN"/>
              </w:rPr>
            </w:pPr>
            <w:r w:rsidRPr="002F232D">
              <w:rPr>
                <w:rFonts w:eastAsia="SimSun"/>
                <w:sz w:val="20"/>
                <w:szCs w:val="20"/>
                <w:lang w:eastAsia="zh-CN"/>
              </w:rPr>
              <w:t>- Полигоны ТБО размещаются за пределами жилой зоны, на обособленных территориях с обеспечением нормативных санитарно-защитных зон.</w:t>
            </w:r>
          </w:p>
          <w:p w:rsidR="002F232D" w:rsidRPr="002F232D" w:rsidRDefault="002F232D" w:rsidP="002F232D">
            <w:pPr>
              <w:rPr>
                <w:sz w:val="20"/>
                <w:szCs w:val="20"/>
              </w:rPr>
            </w:pPr>
            <w:r w:rsidRPr="002F232D">
              <w:rPr>
                <w:rFonts w:eastAsia="SimSun"/>
                <w:sz w:val="20"/>
                <w:szCs w:val="20"/>
                <w:lang w:eastAsia="zh-CN"/>
              </w:rPr>
              <w:t xml:space="preserve">- Размер санитарно-защитной зоны от жилой застройки до границ полигона определятся в соответствии с </w:t>
            </w:r>
            <w:proofErr w:type="spellStart"/>
            <w:r w:rsidRPr="002F232D">
              <w:rPr>
                <w:rFonts w:eastAsia="SimSun"/>
                <w:b/>
                <w:sz w:val="20"/>
                <w:szCs w:val="20"/>
                <w:lang w:eastAsia="zh-CN"/>
              </w:rPr>
              <w:t>СанПин</w:t>
            </w:r>
            <w:proofErr w:type="spellEnd"/>
            <w:r w:rsidRPr="002F232D">
              <w:rPr>
                <w:rFonts w:eastAsia="SimSun"/>
                <w:b/>
                <w:sz w:val="20"/>
                <w:szCs w:val="20"/>
                <w:lang w:eastAsia="zh-CN"/>
              </w:rPr>
              <w:t xml:space="preserve"> 2.2.1/2.1.1.1200-03</w:t>
            </w:r>
            <w:r w:rsidRPr="002F232D">
              <w:rPr>
                <w:rFonts w:eastAsia="SimSun"/>
                <w:sz w:val="20"/>
                <w:szCs w:val="20"/>
                <w:lang w:eastAsia="zh-CN"/>
              </w:rPr>
              <w:t>.</w:t>
            </w:r>
          </w:p>
        </w:tc>
      </w:tr>
      <w:tr w:rsidR="002F232D" w:rsidRPr="002F232D" w:rsidTr="009F22B9">
        <w:tc>
          <w:tcPr>
            <w:tcW w:w="1951" w:type="dxa"/>
          </w:tcPr>
          <w:p w:rsidR="002F232D" w:rsidRPr="002F232D" w:rsidRDefault="002F232D" w:rsidP="002F232D">
            <w:pPr>
              <w:rPr>
                <w:sz w:val="20"/>
                <w:szCs w:val="20"/>
                <w:lang w:eastAsia="ru-RU"/>
              </w:rPr>
            </w:pPr>
            <w:r w:rsidRPr="002F232D">
              <w:rPr>
                <w:sz w:val="20"/>
                <w:szCs w:val="20"/>
                <w:lang w:eastAsia="ru-RU"/>
              </w:rPr>
              <w:t>3.1 Коммунальное</w:t>
            </w:r>
          </w:p>
          <w:p w:rsidR="002F232D" w:rsidRPr="002F232D" w:rsidRDefault="002F232D" w:rsidP="002F232D">
            <w:pPr>
              <w:rPr>
                <w:sz w:val="20"/>
                <w:szCs w:val="20"/>
                <w:lang w:eastAsia="ru-RU"/>
              </w:rPr>
            </w:pPr>
            <w:r w:rsidRPr="002F232D">
              <w:rPr>
                <w:sz w:val="20"/>
                <w:szCs w:val="20"/>
                <w:lang w:eastAsia="ru-RU"/>
              </w:rPr>
              <w:t>обслуживание.</w:t>
            </w:r>
          </w:p>
        </w:tc>
        <w:tc>
          <w:tcPr>
            <w:tcW w:w="3827"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Минимальная (максимальная) площадь земельного участка:</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для объектов коммунального обслуживания – 10 – (10000) кв.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для объектов инженерного обеспечения и объектов вспомогательного</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инженерного назначения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от 1 кв.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максимальная высота зданий, строений, сооружений от уровня земли - 30 м;</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максимальный процент</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застройки в границах</w:t>
            </w:r>
          </w:p>
          <w:p w:rsidR="002F232D" w:rsidRPr="002F232D" w:rsidRDefault="002F232D" w:rsidP="002F232D">
            <w:pPr>
              <w:rPr>
                <w:rFonts w:eastAsia="Calibri"/>
                <w:sz w:val="20"/>
                <w:szCs w:val="20"/>
                <w:lang w:eastAsia="ru-RU"/>
              </w:rPr>
            </w:pPr>
            <w:r w:rsidRPr="002F232D">
              <w:rPr>
                <w:rFonts w:eastAsia="Calibri"/>
                <w:sz w:val="20"/>
                <w:szCs w:val="20"/>
                <w:lang w:eastAsia="ru-RU"/>
              </w:rPr>
              <w:t>земельного участка– 80%.</w:t>
            </w:r>
          </w:p>
          <w:p w:rsidR="002F232D" w:rsidRPr="002F232D" w:rsidRDefault="002F232D" w:rsidP="002F232D">
            <w:pPr>
              <w:jc w:val="both"/>
              <w:rPr>
                <w:rFonts w:eastAsia="Calibri"/>
              </w:rPr>
            </w:pPr>
            <w:r w:rsidRPr="002F232D">
              <w:rPr>
                <w:color w:val="FF0000"/>
                <w:sz w:val="20"/>
                <w:szCs w:val="20"/>
              </w:rPr>
              <w:t xml:space="preserve">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p w:rsidR="002F232D" w:rsidRPr="002F232D" w:rsidRDefault="002F232D" w:rsidP="002F232D">
            <w:pPr>
              <w:rPr>
                <w:rFonts w:eastAsia="SimSun"/>
                <w:lang w:eastAsia="zh-CN"/>
              </w:rPr>
            </w:pPr>
          </w:p>
        </w:tc>
        <w:tc>
          <w:tcPr>
            <w:tcW w:w="4253"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объектов капитального строительства в целях обеспечения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станции, водопроводы, линии электропередачи, трансформаторные</w:t>
            </w:r>
          </w:p>
          <w:p w:rsidR="002F232D" w:rsidRPr="002F232D" w:rsidRDefault="002F232D" w:rsidP="002F232D">
            <w:pPr>
              <w:autoSpaceDE w:val="0"/>
              <w:autoSpaceDN w:val="0"/>
              <w:adjustRightInd w:val="0"/>
              <w:rPr>
                <w:rFonts w:eastAsia="SimSun"/>
                <w:lang w:eastAsia="zh-CN"/>
              </w:rPr>
            </w:pPr>
            <w:r w:rsidRPr="002F232D">
              <w:rPr>
                <w:rFonts w:eastAsia="Calibri"/>
                <w:sz w:val="20"/>
                <w:szCs w:val="20"/>
                <w:lang w:eastAsia="ru-RU"/>
              </w:rPr>
              <w:t>подстанции, газопроводы, линии связи, телефонные станции, канализация,</w:t>
            </w:r>
          </w:p>
        </w:tc>
      </w:tr>
      <w:tr w:rsidR="002F232D" w:rsidRPr="002F232D" w:rsidTr="009F22B9">
        <w:tc>
          <w:tcPr>
            <w:tcW w:w="1951" w:type="dxa"/>
          </w:tcPr>
          <w:p w:rsidR="002F232D" w:rsidRPr="002F232D" w:rsidRDefault="002F232D" w:rsidP="002F232D">
            <w:pPr>
              <w:snapToGrid w:val="0"/>
              <w:spacing w:after="200" w:line="276" w:lineRule="auto"/>
              <w:rPr>
                <w:b/>
                <w:sz w:val="20"/>
                <w:szCs w:val="20"/>
              </w:rPr>
            </w:pPr>
            <w:r w:rsidRPr="002F232D">
              <w:rPr>
                <w:rFonts w:eastAsia="Calibri"/>
                <w:b/>
                <w:sz w:val="20"/>
                <w:szCs w:val="20"/>
                <w:lang w:eastAsia="en-US"/>
              </w:rPr>
              <w:t>12.0.1</w:t>
            </w:r>
            <w:r w:rsidRPr="002F232D">
              <w:rPr>
                <w:rFonts w:eastAsia="Calibri"/>
                <w:sz w:val="20"/>
                <w:szCs w:val="20"/>
                <w:lang w:eastAsia="en-US"/>
              </w:rPr>
              <w:t xml:space="preserve"> Улично-дорожная сеть</w:t>
            </w:r>
          </w:p>
        </w:tc>
        <w:tc>
          <w:tcPr>
            <w:tcW w:w="3827" w:type="dxa"/>
          </w:tcPr>
          <w:p w:rsidR="002F232D" w:rsidRPr="002F232D" w:rsidRDefault="002F232D" w:rsidP="002F232D">
            <w:pPr>
              <w:rPr>
                <w:sz w:val="20"/>
                <w:szCs w:val="20"/>
              </w:rPr>
            </w:pPr>
            <w:r w:rsidRPr="002F232D">
              <w:rPr>
                <w:rFonts w:eastAsia="Calibri"/>
                <w:sz w:val="20"/>
                <w:szCs w:val="20"/>
                <w:lang w:eastAsia="en-US"/>
              </w:rPr>
              <w:t>Не установлены в соответствии с ч.4, ст.36 Градостроительного кодекса Российской Федерации.</w:t>
            </w:r>
          </w:p>
        </w:tc>
        <w:tc>
          <w:tcPr>
            <w:tcW w:w="4253" w:type="dxa"/>
          </w:tcPr>
          <w:p w:rsidR="002F232D" w:rsidRPr="002F232D" w:rsidRDefault="002F232D" w:rsidP="002F232D">
            <w:pPr>
              <w:suppressAutoHyphens w:val="0"/>
              <w:rPr>
                <w:sz w:val="20"/>
                <w:szCs w:val="20"/>
                <w:lang w:eastAsia="ru-RU"/>
              </w:rPr>
            </w:pPr>
            <w:r w:rsidRPr="002F232D">
              <w:rPr>
                <w:sz w:val="20"/>
                <w:szCs w:val="20"/>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F232D">
              <w:rPr>
                <w:sz w:val="20"/>
                <w:szCs w:val="20"/>
                <w:lang w:eastAsia="ru-RU"/>
              </w:rPr>
              <w:t>велотранспортной</w:t>
            </w:r>
            <w:proofErr w:type="spellEnd"/>
            <w:r w:rsidRPr="002F232D">
              <w:rPr>
                <w:sz w:val="20"/>
                <w:szCs w:val="20"/>
                <w:lang w:eastAsia="ru-RU"/>
              </w:rPr>
              <w:t xml:space="preserve"> и инженерной инфраструктуры;</w:t>
            </w:r>
          </w:p>
          <w:p w:rsidR="002F232D" w:rsidRPr="002F232D" w:rsidRDefault="002F232D" w:rsidP="002F232D">
            <w:pPr>
              <w:widowControl w:val="0"/>
              <w:suppressAutoHyphens w:val="0"/>
              <w:autoSpaceDE w:val="0"/>
              <w:autoSpaceDN w:val="0"/>
              <w:adjustRightInd w:val="0"/>
              <w:rPr>
                <w:sz w:val="20"/>
                <w:szCs w:val="20"/>
                <w:lang w:eastAsia="ru-RU"/>
              </w:rPr>
            </w:pPr>
            <w:r w:rsidRPr="002F232D">
              <w:rPr>
                <w:sz w:val="20"/>
                <w:szCs w:val="20"/>
                <w:lang w:eastAsia="ru-RU"/>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2F232D">
                <w:rPr>
                  <w:sz w:val="20"/>
                  <w:szCs w:val="20"/>
                  <w:lang w:eastAsia="ru-RU"/>
                </w:rPr>
                <w:t>кодами 2.7.1</w:t>
              </w:r>
            </w:hyperlink>
            <w:r w:rsidRPr="002F232D">
              <w:rPr>
                <w:sz w:val="20"/>
                <w:szCs w:val="20"/>
                <w:lang w:eastAsia="ru-RU"/>
              </w:rPr>
              <w:t xml:space="preserve">, </w:t>
            </w:r>
            <w:hyperlink w:anchor="sub_1049" w:history="1">
              <w:r w:rsidRPr="002F232D">
                <w:rPr>
                  <w:sz w:val="20"/>
                  <w:szCs w:val="20"/>
                  <w:lang w:eastAsia="ru-RU"/>
                </w:rPr>
                <w:t>4.9</w:t>
              </w:r>
            </w:hyperlink>
            <w:r w:rsidRPr="002F232D">
              <w:rPr>
                <w:sz w:val="20"/>
                <w:szCs w:val="20"/>
                <w:lang w:eastAsia="ru-RU"/>
              </w:rPr>
              <w:t xml:space="preserve">, </w:t>
            </w:r>
            <w:hyperlink w:anchor="sub_1723" w:history="1">
              <w:r w:rsidRPr="002F232D">
                <w:rPr>
                  <w:sz w:val="20"/>
                  <w:szCs w:val="20"/>
                  <w:lang w:eastAsia="ru-RU"/>
                </w:rPr>
                <w:t>7.2.3</w:t>
              </w:r>
            </w:hyperlink>
            <w:r w:rsidRPr="002F232D">
              <w:rPr>
                <w:sz w:val="20"/>
                <w:szCs w:val="20"/>
                <w:lang w:eastAsia="ru-RU"/>
              </w:rPr>
              <w:t>, а также некапитальных сооружений, предназначенных для охраны транспортных средств</w:t>
            </w:r>
          </w:p>
        </w:tc>
      </w:tr>
    </w:tbl>
    <w:p w:rsidR="002F232D" w:rsidRPr="002F232D" w:rsidRDefault="002F232D" w:rsidP="002F232D">
      <w:pPr>
        <w:ind w:firstLine="708"/>
        <w:jc w:val="both"/>
        <w:rPr>
          <w:rFonts w:eastAsia="Calibri"/>
          <w:b/>
        </w:rPr>
      </w:pPr>
    </w:p>
    <w:p w:rsidR="002F232D" w:rsidRPr="002F232D" w:rsidRDefault="002F232D" w:rsidP="002F232D">
      <w:pPr>
        <w:ind w:firstLine="708"/>
        <w:jc w:val="both"/>
        <w:rPr>
          <w:rFonts w:eastAsia="Calibri"/>
          <w:b/>
        </w:rPr>
      </w:pPr>
      <w:r w:rsidRPr="002F232D">
        <w:rPr>
          <w:rFonts w:eastAsia="Calibri"/>
          <w:b/>
        </w:rPr>
        <w:t xml:space="preserve">2.   Условно разрешенные виды и параметры использования земельных участков и объектов капитального строительства - </w:t>
      </w:r>
      <w:r w:rsidRPr="002F232D">
        <w:rPr>
          <w:rFonts w:eastAsia="Calibri"/>
          <w:lang w:eastAsia="en-US"/>
        </w:rPr>
        <w:t>не устанавливаются.</w:t>
      </w:r>
    </w:p>
    <w:p w:rsidR="002F232D" w:rsidRPr="002F232D" w:rsidRDefault="002F232D" w:rsidP="002F232D">
      <w:pPr>
        <w:ind w:firstLine="708"/>
        <w:jc w:val="both"/>
        <w:rPr>
          <w:b/>
        </w:rPr>
      </w:pPr>
    </w:p>
    <w:p w:rsidR="002F232D" w:rsidRPr="002F232D" w:rsidRDefault="002F232D" w:rsidP="002F232D">
      <w:pPr>
        <w:ind w:firstLine="708"/>
        <w:jc w:val="both"/>
        <w:rPr>
          <w:rFonts w:eastAsia="Calibri"/>
          <w:lang w:eastAsia="en-US"/>
        </w:rPr>
      </w:pPr>
      <w:r w:rsidRPr="002F232D">
        <w:rPr>
          <w:b/>
        </w:rPr>
        <w:t xml:space="preserve">3. Вспомогательные виды и параметры разрешённого использования   земельных участков и объектов капитального строительства - </w:t>
      </w:r>
      <w:r w:rsidRPr="002F232D">
        <w:rPr>
          <w:rFonts w:eastAsia="Calibri"/>
          <w:lang w:eastAsia="en-US"/>
        </w:rPr>
        <w:t>не устанавливаются.</w:t>
      </w:r>
    </w:p>
    <w:p w:rsidR="002F232D" w:rsidRPr="002F232D" w:rsidRDefault="002F232D" w:rsidP="002F232D">
      <w:pPr>
        <w:suppressAutoHyphens w:val="0"/>
        <w:spacing w:after="200"/>
        <w:rPr>
          <w:rFonts w:eastAsia="Calibri"/>
          <w:b/>
          <w:snapToGrid w:val="0"/>
          <w:u w:val="single"/>
          <w:lang w:eastAsia="en-US"/>
        </w:rPr>
      </w:pPr>
    </w:p>
    <w:p w:rsidR="002F232D" w:rsidRPr="002F232D" w:rsidRDefault="002F232D" w:rsidP="002F232D">
      <w:pPr>
        <w:suppressAutoHyphens w:val="0"/>
        <w:spacing w:after="200"/>
        <w:jc w:val="center"/>
        <w:rPr>
          <w:rFonts w:eastAsia="Calibri"/>
          <w:b/>
          <w:snapToGrid w:val="0"/>
          <w:u w:val="single"/>
          <w:lang w:eastAsia="en-US"/>
        </w:rPr>
      </w:pPr>
      <w:r w:rsidRPr="002F232D">
        <w:rPr>
          <w:rFonts w:eastAsia="Calibri"/>
          <w:b/>
          <w:snapToGrid w:val="0"/>
          <w:u w:val="single"/>
          <w:lang w:eastAsia="en-US"/>
        </w:rPr>
        <w:t>ЗОНА РАЗМЕЩЕНИЕ ОТХОДОВ (СН-3)</w:t>
      </w:r>
    </w:p>
    <w:p w:rsidR="002F232D" w:rsidRPr="002F232D" w:rsidRDefault="002F232D" w:rsidP="002F232D">
      <w:pPr>
        <w:jc w:val="both"/>
        <w:rPr>
          <w:rFonts w:eastAsia="Calibri"/>
          <w:b/>
        </w:rPr>
      </w:pPr>
      <w:r w:rsidRPr="002F232D">
        <w:rPr>
          <w:rFonts w:eastAsia="Calibri"/>
          <w:b/>
        </w:rPr>
        <w:t>1.   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969"/>
        <w:gridCol w:w="3969"/>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НАИМЕНОВАНИЕ ВИДА РАЗРЕШЕННОГО ИСПОЛЬЗОВАНИЯ ЗЕМЕЛЬНОГО УЧАСТКА</w:t>
            </w:r>
          </w:p>
          <w:p w:rsidR="002F232D" w:rsidRPr="002F232D" w:rsidRDefault="002F232D" w:rsidP="002F232D">
            <w:pPr>
              <w:suppressAutoHyphens w:val="0"/>
              <w:jc w:val="center"/>
              <w:rPr>
                <w:rFonts w:eastAsia="Calibri"/>
                <w:sz w:val="16"/>
                <w:szCs w:val="16"/>
              </w:rPr>
            </w:pPr>
            <w:r w:rsidRPr="002F232D">
              <w:rPr>
                <w:rFonts w:eastAsia="SimSun"/>
                <w:sz w:val="16"/>
                <w:szCs w:val="16"/>
                <w:lang w:eastAsia="zh-CN"/>
              </w:rPr>
              <w:t>(код по классификатору</w:t>
            </w:r>
            <w:r w:rsidRPr="002F232D">
              <w:rPr>
                <w:rFonts w:eastAsia="Calibri"/>
                <w:sz w:val="16"/>
                <w:szCs w:val="16"/>
              </w:rPr>
              <w:t>)</w:t>
            </w:r>
          </w:p>
        </w:tc>
        <w:tc>
          <w:tcPr>
            <w:tcW w:w="3969"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093" w:type="dxa"/>
            <w:tcBorders>
              <w:top w:val="single" w:sz="4" w:space="0" w:color="auto"/>
            </w:tcBorders>
          </w:tcPr>
          <w:p w:rsidR="002F232D" w:rsidRPr="002F232D" w:rsidRDefault="002F232D" w:rsidP="002F232D">
            <w:pPr>
              <w:widowControl w:val="0"/>
              <w:suppressAutoHyphens w:val="0"/>
              <w:autoSpaceDE w:val="0"/>
              <w:autoSpaceDN w:val="0"/>
              <w:adjustRightInd w:val="0"/>
              <w:rPr>
                <w:rFonts w:eastAsia="SimSun"/>
                <w:sz w:val="20"/>
                <w:szCs w:val="20"/>
                <w:lang w:eastAsia="zh-CN"/>
              </w:rPr>
            </w:pPr>
            <w:r w:rsidRPr="002F232D">
              <w:rPr>
                <w:rFonts w:eastAsia="SimSun"/>
                <w:sz w:val="20"/>
                <w:szCs w:val="20"/>
                <w:lang w:eastAsia="zh-CN"/>
              </w:rPr>
              <w:t>12.2 Специальная деятельность</w:t>
            </w:r>
          </w:p>
        </w:tc>
        <w:tc>
          <w:tcPr>
            <w:tcW w:w="3969" w:type="dxa"/>
            <w:tcBorders>
              <w:top w:val="single" w:sz="4" w:space="0" w:color="auto"/>
            </w:tcBorders>
          </w:tcPr>
          <w:p w:rsidR="002F232D" w:rsidRPr="002F232D" w:rsidRDefault="002F232D" w:rsidP="002F232D">
            <w:pPr>
              <w:suppressAutoHyphens w:val="0"/>
              <w:rPr>
                <w:sz w:val="20"/>
                <w:szCs w:val="20"/>
                <w:lang w:eastAsia="ru-RU"/>
              </w:rPr>
            </w:pPr>
            <w:r w:rsidRPr="002F232D">
              <w:rPr>
                <w:sz w:val="20"/>
                <w:szCs w:val="20"/>
                <w:lang w:eastAsia="ru-RU"/>
              </w:rPr>
              <w:t xml:space="preserve">Минимальная /максимальная площадь земельного участка не нормируется </w:t>
            </w:r>
          </w:p>
          <w:p w:rsidR="002F232D" w:rsidRPr="002F232D" w:rsidRDefault="002F232D" w:rsidP="002F232D">
            <w:pPr>
              <w:suppressAutoHyphens w:val="0"/>
              <w:rPr>
                <w:sz w:val="20"/>
                <w:szCs w:val="20"/>
                <w:lang w:eastAsia="ru-RU"/>
              </w:rPr>
            </w:pPr>
            <w:r w:rsidRPr="002F232D">
              <w:rPr>
                <w:sz w:val="20"/>
                <w:szCs w:val="20"/>
                <w:lang w:eastAsia="ru-RU"/>
              </w:rPr>
              <w:t xml:space="preserve">Для объектов инженерного обеспечения и объектов вспомогательного инженерного назначения от 1 кв. м; </w:t>
            </w:r>
          </w:p>
          <w:p w:rsidR="002F232D" w:rsidRPr="002F232D" w:rsidRDefault="002F232D" w:rsidP="002F232D">
            <w:pPr>
              <w:keepLines/>
              <w:suppressAutoHyphens w:val="0"/>
              <w:overflowPunct w:val="0"/>
              <w:autoSpaceDE w:val="0"/>
              <w:autoSpaceDN w:val="0"/>
              <w:adjustRightInd w:val="0"/>
              <w:rPr>
                <w:rFonts w:eastAsia="Calibri"/>
                <w:sz w:val="20"/>
                <w:szCs w:val="20"/>
                <w:lang w:eastAsia="ru-RU"/>
              </w:rPr>
            </w:pPr>
            <w:r w:rsidRPr="002F232D">
              <w:rPr>
                <w:rFonts w:eastAsia="Calibri"/>
                <w:sz w:val="20"/>
                <w:szCs w:val="20"/>
                <w:lang w:eastAsia="ru-RU"/>
              </w:rPr>
              <w:t>минимальный отступ от красной линии или передней границы участка – 3 м,</w:t>
            </w:r>
            <w:r w:rsidRPr="002F232D">
              <w:rPr>
                <w:sz w:val="20"/>
                <w:szCs w:val="20"/>
                <w:lang w:eastAsia="ru-RU"/>
              </w:rPr>
              <w:t xml:space="preserve"> от проездов и границ соседних участков – 3 м</w:t>
            </w:r>
            <w:r w:rsidRPr="002F232D">
              <w:rPr>
                <w:rFonts w:eastAsia="Calibri"/>
                <w:sz w:val="20"/>
                <w:szCs w:val="20"/>
                <w:lang w:eastAsia="ru-RU"/>
              </w:rPr>
              <w:t xml:space="preserve">; </w:t>
            </w:r>
          </w:p>
          <w:p w:rsidR="002F232D" w:rsidRPr="002F232D" w:rsidRDefault="002F232D" w:rsidP="002F232D">
            <w:pPr>
              <w:suppressAutoHyphens w:val="0"/>
              <w:rPr>
                <w:sz w:val="20"/>
                <w:szCs w:val="20"/>
                <w:lang w:eastAsia="ru-RU"/>
              </w:rPr>
            </w:pPr>
            <w:r w:rsidRPr="002F232D">
              <w:rPr>
                <w:sz w:val="20"/>
                <w:szCs w:val="20"/>
                <w:lang w:eastAsia="ru-RU"/>
              </w:rPr>
              <w:t>предельная этажность – 3 этажа или в соответствии с технологическим заданием;</w:t>
            </w:r>
          </w:p>
          <w:p w:rsidR="002F232D" w:rsidRPr="002F232D" w:rsidRDefault="002F232D" w:rsidP="002F232D">
            <w:pPr>
              <w:suppressAutoHyphens w:val="0"/>
              <w:ind w:firstLine="10"/>
              <w:rPr>
                <w:sz w:val="20"/>
                <w:szCs w:val="20"/>
                <w:lang w:eastAsia="ru-RU"/>
              </w:rPr>
            </w:pPr>
            <w:r w:rsidRPr="002F232D">
              <w:rPr>
                <w:sz w:val="20"/>
                <w:szCs w:val="20"/>
                <w:lang w:eastAsia="ru-RU"/>
              </w:rPr>
              <w:t>предельная высота объекта – 20 м</w:t>
            </w:r>
            <w:r w:rsidRPr="002F232D">
              <w:rPr>
                <w:rFonts w:eastAsia="SimSun"/>
                <w:sz w:val="20"/>
                <w:lang w:eastAsia="zh-CN"/>
              </w:rPr>
              <w:t>;</w:t>
            </w:r>
          </w:p>
          <w:p w:rsidR="002F232D" w:rsidRPr="002F232D" w:rsidRDefault="002F232D" w:rsidP="002F232D">
            <w:pPr>
              <w:suppressAutoHyphens w:val="0"/>
              <w:rPr>
                <w:rFonts w:eastAsia="SimSun"/>
                <w:sz w:val="20"/>
                <w:szCs w:val="20"/>
                <w:lang w:eastAsia="zh-CN"/>
              </w:rPr>
            </w:pPr>
            <w:r w:rsidRPr="002F232D">
              <w:rPr>
                <w:sz w:val="20"/>
                <w:szCs w:val="20"/>
                <w:lang w:eastAsia="ru-RU"/>
              </w:rPr>
              <w:t>максимальный процент застройки участка – 60 %.</w:t>
            </w:r>
          </w:p>
        </w:tc>
        <w:tc>
          <w:tcPr>
            <w:tcW w:w="3969" w:type="dxa"/>
            <w:tcBorders>
              <w:top w:val="single" w:sz="4" w:space="0" w:color="auto"/>
            </w:tcBorders>
          </w:tcPr>
          <w:p w:rsidR="002F232D" w:rsidRPr="002F232D" w:rsidRDefault="002F232D" w:rsidP="002F232D">
            <w:pPr>
              <w:suppressAutoHyphens w:val="0"/>
              <w:rPr>
                <w:sz w:val="20"/>
                <w:szCs w:val="20"/>
                <w:lang w:eastAsia="ru-RU"/>
              </w:rPr>
            </w:pPr>
            <w:r w:rsidRPr="002F232D">
              <w:rPr>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r w:rsidR="002F232D" w:rsidRPr="002F232D" w:rsidTr="009F22B9">
        <w:tc>
          <w:tcPr>
            <w:tcW w:w="2093" w:type="dxa"/>
          </w:tcPr>
          <w:p w:rsidR="002F232D" w:rsidRPr="002F232D" w:rsidRDefault="002F232D" w:rsidP="002F232D">
            <w:pPr>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969"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 xml:space="preserve">Требования к архитектурно-градостроительному облику объектов </w:t>
            </w:r>
            <w:r w:rsidRPr="002F232D">
              <w:rPr>
                <w:color w:val="FF0000"/>
                <w:sz w:val="20"/>
                <w:szCs w:val="20"/>
              </w:rPr>
              <w:lastRenderedPageBreak/>
              <w:t>капитального строительства – не установлены</w:t>
            </w:r>
          </w:p>
          <w:p w:rsidR="002F232D" w:rsidRPr="002F232D" w:rsidRDefault="002F232D" w:rsidP="002F232D">
            <w:pPr>
              <w:autoSpaceDE w:val="0"/>
              <w:autoSpaceDN w:val="0"/>
              <w:adjustRightInd w:val="0"/>
              <w:rPr>
                <w:rFonts w:eastAsia="Calibri"/>
                <w:sz w:val="20"/>
                <w:szCs w:val="20"/>
                <w:lang w:eastAsia="ru-RU"/>
              </w:rPr>
            </w:pPr>
          </w:p>
          <w:p w:rsidR="002F232D" w:rsidRPr="002F232D" w:rsidRDefault="002F232D" w:rsidP="002F232D">
            <w:pPr>
              <w:autoSpaceDE w:val="0"/>
              <w:autoSpaceDN w:val="0"/>
              <w:adjustRightInd w:val="0"/>
              <w:rPr>
                <w:rFonts w:eastAsia="Calibri"/>
                <w:sz w:val="20"/>
                <w:szCs w:val="20"/>
                <w:lang w:eastAsia="ru-RU"/>
              </w:rPr>
            </w:pPr>
          </w:p>
        </w:tc>
        <w:tc>
          <w:tcPr>
            <w:tcW w:w="3969" w:type="dxa"/>
          </w:tcPr>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lastRenderedPageBreak/>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autoSpaceDE w:val="0"/>
              <w:autoSpaceDN w:val="0"/>
              <w:adjustRightInd w:val="0"/>
              <w:rPr>
                <w:rFonts w:eastAsia="Calibri"/>
                <w:sz w:val="20"/>
                <w:szCs w:val="20"/>
                <w:lang w:eastAsia="ru-RU"/>
              </w:rPr>
            </w:pPr>
            <w:r w:rsidRPr="002F232D">
              <w:rPr>
                <w:rFonts w:eastAsia="Calibri"/>
                <w:sz w:val="20"/>
                <w:szCs w:val="20"/>
                <w:lang w:eastAsia="ru-RU"/>
              </w:rPr>
              <w:t xml:space="preserve">связи, инфраструктуру спутниковой связи и телерадиовещания, за исключением объектов связи, размещение которых предусмотрено содержанием вида </w:t>
            </w:r>
            <w:r w:rsidRPr="002F232D">
              <w:rPr>
                <w:rFonts w:eastAsia="Calibri"/>
                <w:sz w:val="20"/>
                <w:szCs w:val="20"/>
                <w:lang w:eastAsia="ru-RU"/>
              </w:rPr>
              <w:lastRenderedPageBreak/>
              <w:t>разрешенного использования «Коммунальное  обслуживание».</w:t>
            </w:r>
          </w:p>
        </w:tc>
      </w:tr>
      <w:tr w:rsidR="002F232D" w:rsidRPr="002F232D" w:rsidTr="009F22B9">
        <w:tc>
          <w:tcPr>
            <w:tcW w:w="2093" w:type="dxa"/>
          </w:tcPr>
          <w:p w:rsidR="002F232D" w:rsidRPr="002F232D" w:rsidRDefault="002F232D" w:rsidP="002F232D">
            <w:pPr>
              <w:ind w:left="75" w:right="75"/>
              <w:rPr>
                <w:sz w:val="20"/>
                <w:szCs w:val="20"/>
                <w:lang w:eastAsia="ru-RU"/>
              </w:rPr>
            </w:pPr>
            <w:r w:rsidRPr="002F232D">
              <w:rPr>
                <w:sz w:val="20"/>
                <w:szCs w:val="20"/>
                <w:lang w:eastAsia="ru-RU"/>
              </w:rPr>
              <w:lastRenderedPageBreak/>
              <w:t>12.0  Земельные участки (территории) общего пользования</w:t>
            </w:r>
          </w:p>
        </w:tc>
        <w:tc>
          <w:tcPr>
            <w:tcW w:w="3969" w:type="dxa"/>
          </w:tcPr>
          <w:p w:rsidR="002F232D" w:rsidRPr="002F232D" w:rsidRDefault="002F232D" w:rsidP="002F232D">
            <w:pPr>
              <w:rPr>
                <w:sz w:val="20"/>
                <w:szCs w:val="20"/>
              </w:rPr>
            </w:pPr>
            <w:r w:rsidRPr="002F232D">
              <w:rPr>
                <w:sz w:val="20"/>
                <w:szCs w:val="20"/>
              </w:rPr>
              <w:t>Регламенты не распространяются.</w:t>
            </w:r>
          </w:p>
          <w:p w:rsidR="002F232D" w:rsidRPr="002F232D" w:rsidRDefault="002F232D" w:rsidP="002F232D">
            <w:pPr>
              <w:rPr>
                <w:sz w:val="20"/>
                <w:szCs w:val="20"/>
              </w:rPr>
            </w:pPr>
            <w:r w:rsidRPr="002F232D">
              <w:rPr>
                <w:sz w:val="20"/>
                <w:szCs w:val="20"/>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jc w:val="both"/>
              <w:rPr>
                <w:sz w:val="20"/>
                <w:szCs w:val="20"/>
              </w:rPr>
            </w:pPr>
            <w:r w:rsidRPr="002F232D">
              <w:rPr>
                <w:sz w:val="20"/>
                <w:szCs w:val="20"/>
              </w:rPr>
              <w:t>СП, действующими на территории Российской Федерации.</w:t>
            </w:r>
          </w:p>
        </w:tc>
        <w:tc>
          <w:tcPr>
            <w:tcW w:w="3969" w:type="dxa"/>
          </w:tcPr>
          <w:p w:rsidR="002F232D" w:rsidRPr="002F232D" w:rsidRDefault="002F232D" w:rsidP="002F232D">
            <w:pPr>
              <w:autoSpaceDN w:val="0"/>
              <w:rPr>
                <w:rFonts w:eastAsia="SimSun"/>
                <w:sz w:val="20"/>
                <w:szCs w:val="20"/>
                <w:lang w:eastAsia="zh-CN"/>
              </w:rPr>
            </w:pPr>
            <w:r w:rsidRPr="002F232D">
              <w:rPr>
                <w:rFonts w:eastAsia="SimSun"/>
                <w:sz w:val="20"/>
                <w:szCs w:val="20"/>
                <w:lang w:eastAsia="zh-CN"/>
              </w:rPr>
              <w:t>Земельные участки общего пользования.</w:t>
            </w:r>
          </w:p>
          <w:p w:rsidR="002F232D" w:rsidRPr="002F232D" w:rsidRDefault="002F232D" w:rsidP="002F232D">
            <w:pPr>
              <w:widowControl w:val="0"/>
              <w:autoSpaceDE w:val="0"/>
              <w:autoSpaceDN w:val="0"/>
              <w:adjustRightInd w:val="0"/>
              <w:rPr>
                <w:sz w:val="20"/>
                <w:szCs w:val="20"/>
                <w:lang w:eastAsia="ru-RU"/>
              </w:rPr>
            </w:pPr>
            <w:r w:rsidRPr="002F232D">
              <w:rPr>
                <w:rFonts w:eastAsia="SimSun"/>
                <w:sz w:val="20"/>
                <w:szCs w:val="20"/>
                <w:lang w:eastAsia="zh-CN"/>
              </w:rPr>
              <w:t>Содержание данного вида разрешенного использования включает в себя содержание видов разрешенного использования с </w:t>
            </w:r>
            <w:hyperlink r:id="rId43" w:anchor="block_11201" w:history="1">
              <w:r w:rsidRPr="002F232D">
                <w:rPr>
                  <w:rFonts w:eastAsia="SimSun"/>
                  <w:sz w:val="20"/>
                  <w:szCs w:val="20"/>
                  <w:lang w:eastAsia="zh-CN"/>
                </w:rPr>
                <w:t>кодами 12.0.1 - 12.0.2</w:t>
              </w:r>
            </w:hyperlink>
          </w:p>
        </w:tc>
      </w:tr>
    </w:tbl>
    <w:p w:rsidR="002F232D" w:rsidRPr="002F232D" w:rsidRDefault="002F232D" w:rsidP="002F232D">
      <w:pPr>
        <w:jc w:val="both"/>
        <w:rPr>
          <w:rFonts w:eastAsia="Calibri"/>
          <w:b/>
        </w:rPr>
      </w:pPr>
    </w:p>
    <w:p w:rsidR="002F232D" w:rsidRPr="002F232D" w:rsidRDefault="002F232D" w:rsidP="002F232D">
      <w:pPr>
        <w:keepLines/>
        <w:widowControl w:val="0"/>
        <w:jc w:val="both"/>
        <w:rPr>
          <w:lang w:eastAsia="ru-RU"/>
        </w:rPr>
      </w:pPr>
      <w:r w:rsidRPr="002F232D">
        <w:rPr>
          <w:lang w:eastAsia="ru-RU"/>
        </w:rPr>
        <w:t>2.</w:t>
      </w:r>
      <w:r w:rsidRPr="002F232D">
        <w:rPr>
          <w:lang w:eastAsia="ru-RU"/>
        </w:rPr>
        <w:tab/>
        <w:t>Условно-разрешенные виды и параметры использования земельных участков и объектов капитального строительства - не установлены.</w:t>
      </w:r>
    </w:p>
    <w:p w:rsidR="002F232D" w:rsidRPr="002F232D" w:rsidRDefault="002F232D" w:rsidP="002F232D">
      <w:pPr>
        <w:keepLines/>
        <w:widowControl w:val="0"/>
        <w:jc w:val="both"/>
        <w:rPr>
          <w:lang w:eastAsia="ru-RU"/>
        </w:rPr>
      </w:pPr>
      <w:r w:rsidRPr="002F232D">
        <w:rPr>
          <w:lang w:eastAsia="ru-RU"/>
        </w:rPr>
        <w:t>3.</w:t>
      </w:r>
      <w:r w:rsidRPr="002F232D">
        <w:rPr>
          <w:lang w:eastAsia="ru-RU"/>
        </w:rPr>
        <w:tab/>
        <w:t>Вспомогательные виды и параметры разрешённого использования   земельных участков и объектов капитального строительства - не устанавливаются</w:t>
      </w:r>
    </w:p>
    <w:p w:rsidR="002F232D" w:rsidRPr="002F232D" w:rsidRDefault="002F232D" w:rsidP="002F232D">
      <w:pPr>
        <w:suppressAutoHyphens w:val="0"/>
        <w:jc w:val="both"/>
        <w:rPr>
          <w:b/>
          <w:u w:val="single"/>
          <w:lang w:eastAsia="ru-RU"/>
        </w:rPr>
      </w:pPr>
      <w:r w:rsidRPr="002F232D">
        <w:rPr>
          <w:b/>
          <w:u w:val="single"/>
          <w:lang w:eastAsia="ru-RU"/>
        </w:rPr>
        <w:t xml:space="preserve">Примечание: </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2F232D" w:rsidRPr="002F232D" w:rsidRDefault="002F232D" w:rsidP="002F232D">
      <w:pPr>
        <w:suppressAutoHyphens w:val="0"/>
        <w:spacing w:line="252" w:lineRule="auto"/>
        <w:ind w:firstLine="709"/>
        <w:jc w:val="both"/>
        <w:rPr>
          <w:rFonts w:eastAsia="SimSun"/>
          <w:lang w:eastAsia="zh-CN"/>
        </w:rPr>
      </w:pPr>
      <w:r w:rsidRPr="002F232D">
        <w:rPr>
          <w:rFonts w:eastAsia="SimSun"/>
          <w:lang w:eastAsia="zh-CN"/>
        </w:rPr>
        <w:t>В условиях сложившейся застройки, основные строения допускается размещать по сложившейся линии застройки.</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Минимальный отступ строений и сооружений вспомогательного использования от границ смежных земельных участков - 1 метр;</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Максимальное количество надземных этажей для строений и сооружений вспомогательного использования - 2;</w:t>
      </w:r>
    </w:p>
    <w:p w:rsidR="002F232D" w:rsidRPr="002F232D" w:rsidRDefault="002F232D" w:rsidP="002F232D">
      <w:pPr>
        <w:suppressAutoHyphens w:val="0"/>
        <w:ind w:right="-1" w:firstLine="709"/>
        <w:jc w:val="both"/>
        <w:rPr>
          <w:rFonts w:eastAsia="SimSun"/>
          <w:lang w:eastAsia="ru-RU"/>
        </w:rPr>
      </w:pPr>
      <w:r w:rsidRPr="002F232D">
        <w:rPr>
          <w:rFonts w:eastAsia="SimSun"/>
          <w:lang w:eastAsia="ru-RU"/>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2F232D">
        <w:rPr>
          <w:rFonts w:eastAsia="SimSun"/>
          <w:lang w:eastAsia="zh-CN"/>
        </w:rPr>
        <w:t>дренажно</w:t>
      </w:r>
      <w:proofErr w:type="spellEnd"/>
      <w:r w:rsidRPr="002F232D">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2F232D" w:rsidRPr="002F232D" w:rsidRDefault="002F232D" w:rsidP="002F232D">
      <w:pPr>
        <w:suppressAutoHyphens w:val="0"/>
        <w:ind w:firstLine="709"/>
        <w:jc w:val="both"/>
        <w:rPr>
          <w:rFonts w:eastAsia="SimSun"/>
          <w:lang w:eastAsia="zh-CN"/>
        </w:rPr>
      </w:pPr>
      <w:r w:rsidRPr="002F232D">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F232D" w:rsidRPr="002F232D" w:rsidRDefault="002F232D" w:rsidP="002F232D">
      <w:pPr>
        <w:suppressAutoHyphens w:val="0"/>
        <w:spacing w:after="200"/>
        <w:jc w:val="center"/>
        <w:rPr>
          <w:rFonts w:eastAsia="Calibri"/>
          <w:b/>
          <w:snapToGrid w:val="0"/>
          <w:u w:val="single"/>
          <w:lang w:eastAsia="en-US"/>
        </w:rPr>
      </w:pPr>
    </w:p>
    <w:p w:rsidR="002F232D" w:rsidRPr="002F232D" w:rsidRDefault="002F232D" w:rsidP="002F232D">
      <w:pPr>
        <w:keepNext/>
        <w:tabs>
          <w:tab w:val="left" w:pos="567"/>
          <w:tab w:val="left" w:pos="7065"/>
        </w:tabs>
        <w:spacing w:before="120"/>
        <w:jc w:val="center"/>
        <w:outlineLvl w:val="1"/>
        <w:rPr>
          <w:b/>
          <w:bCs/>
          <w:iCs/>
          <w:caps/>
        </w:rPr>
      </w:pPr>
      <w:r w:rsidRPr="002F232D">
        <w:rPr>
          <w:b/>
          <w:bCs/>
          <w:iCs/>
          <w:caps/>
        </w:rPr>
        <w:t>ИНЫЕ ВИДЫ ТЕРРИТОРИАЛЬНЫХ ЗОН</w:t>
      </w:r>
    </w:p>
    <w:p w:rsidR="002F232D" w:rsidRPr="002F232D" w:rsidRDefault="002F232D" w:rsidP="002F232D">
      <w:pPr>
        <w:keepNext/>
        <w:suppressAutoHyphens w:val="0"/>
        <w:jc w:val="center"/>
        <w:outlineLvl w:val="2"/>
        <w:rPr>
          <w:rFonts w:eastAsia="SimSun"/>
          <w:b/>
          <w:bCs/>
          <w:color w:val="000000"/>
          <w:u w:val="single"/>
          <w:lang w:eastAsia="zh-CN"/>
        </w:rPr>
      </w:pPr>
      <w:bookmarkStart w:id="104" w:name="_Toc343078742"/>
      <w:r w:rsidRPr="002F232D">
        <w:rPr>
          <w:rFonts w:eastAsia="SimSun"/>
          <w:b/>
          <w:bCs/>
          <w:color w:val="000000"/>
          <w:u w:val="single"/>
          <w:lang w:eastAsia="zh-CN"/>
        </w:rPr>
        <w:t>ЗОНА АКВАТОРИЙ (А)</w:t>
      </w:r>
      <w:bookmarkEnd w:id="104"/>
    </w:p>
    <w:p w:rsidR="002F232D" w:rsidRPr="002F232D" w:rsidRDefault="002F232D" w:rsidP="002F232D">
      <w:pPr>
        <w:suppressAutoHyphens w:val="0"/>
        <w:autoSpaceDE w:val="0"/>
        <w:autoSpaceDN w:val="0"/>
        <w:adjustRightInd w:val="0"/>
        <w:rPr>
          <w:rFonts w:eastAsia="Calibri"/>
          <w:b/>
          <w:bCs/>
          <w:color w:val="000000"/>
          <w:sz w:val="28"/>
          <w:szCs w:val="28"/>
          <w:lang w:eastAsia="ru-RU"/>
        </w:rPr>
      </w:pPr>
    </w:p>
    <w:p w:rsidR="002F232D" w:rsidRPr="002F232D" w:rsidRDefault="002F232D" w:rsidP="002F232D">
      <w:pPr>
        <w:jc w:val="both"/>
        <w:rPr>
          <w:rFonts w:eastAsia="Calibri"/>
          <w:b/>
        </w:rPr>
      </w:pPr>
      <w:r w:rsidRPr="002F232D">
        <w:rPr>
          <w:rFonts w:eastAsia="Calibri"/>
          <w:b/>
        </w:rPr>
        <w:t>1.   Основные виды и параметры разрешенного использования земельных участков и объектов капитального строительства</w:t>
      </w:r>
    </w:p>
    <w:p w:rsidR="002F232D" w:rsidRPr="002F232D" w:rsidRDefault="002F232D" w:rsidP="002F232D">
      <w:pPr>
        <w:suppressAutoHyphens w:val="0"/>
        <w:autoSpaceDE w:val="0"/>
        <w:autoSpaceDN w:val="0"/>
        <w:adjustRightInd w:val="0"/>
        <w:rPr>
          <w:rFonts w:eastAsia="Calibri"/>
          <w:b/>
          <w:bCs/>
          <w:color w:val="000000"/>
          <w:sz w:val="28"/>
          <w:szCs w:val="28"/>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b/>
                <w:sz w:val="16"/>
                <w:szCs w:val="16"/>
                <w:lang w:eastAsia="zh-CN"/>
              </w:rPr>
            </w:pPr>
            <w:r w:rsidRPr="002F232D">
              <w:rPr>
                <w:rFonts w:eastAsia="SimSun"/>
                <w:b/>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b/>
                <w:sz w:val="16"/>
                <w:szCs w:val="16"/>
                <w:lang w:eastAsia="zh-CN"/>
              </w:rPr>
              <w:lastRenderedPageBreak/>
              <w:t>(код по классификатору</w:t>
            </w:r>
            <w:r w:rsidRPr="002F232D">
              <w:rPr>
                <w:rFonts w:eastAsia="Calibri"/>
                <w:b/>
                <w:sz w:val="14"/>
                <w:szCs w:val="14"/>
              </w:rPr>
              <w:t>)</w:t>
            </w:r>
          </w:p>
        </w:tc>
        <w:tc>
          <w:tcPr>
            <w:tcW w:w="3969" w:type="dxa"/>
            <w:tcBorders>
              <w:bottom w:val="single" w:sz="8" w:space="0" w:color="auto"/>
            </w:tcBorders>
            <w:vAlign w:val="center"/>
          </w:tcPr>
          <w:p w:rsidR="002F232D" w:rsidRPr="002F232D" w:rsidRDefault="002F232D" w:rsidP="002F232D">
            <w:pPr>
              <w:suppressAutoHyphens w:val="0"/>
              <w:jc w:val="center"/>
              <w:rPr>
                <w:rFonts w:eastAsia="SimSun"/>
                <w:b/>
                <w:sz w:val="16"/>
                <w:szCs w:val="16"/>
                <w:lang w:eastAsia="zh-CN"/>
              </w:rPr>
            </w:pPr>
            <w:r w:rsidRPr="002F232D">
              <w:rPr>
                <w:rFonts w:eastAsia="SimSun"/>
                <w:b/>
                <w:sz w:val="16"/>
                <w:szCs w:val="16"/>
                <w:lang w:eastAsia="zh-CN"/>
              </w:rPr>
              <w:lastRenderedPageBreak/>
              <w:t>ПАРАМЕТРЫ РАЗРЕШЕННОГО ИСПОЛЬЗОВАНИЯ</w:t>
            </w:r>
          </w:p>
          <w:p w:rsidR="002F232D" w:rsidRPr="002F232D" w:rsidRDefault="002F232D" w:rsidP="002F232D">
            <w:pPr>
              <w:suppressAutoHyphens w:val="0"/>
              <w:jc w:val="center"/>
              <w:rPr>
                <w:rFonts w:eastAsia="SimSun"/>
                <w:b/>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3969" w:type="dxa"/>
            <w:vAlign w:val="center"/>
          </w:tcPr>
          <w:p w:rsidR="002F232D" w:rsidRPr="002F232D" w:rsidRDefault="002F232D" w:rsidP="002F232D">
            <w:pPr>
              <w:suppressAutoHyphens w:val="0"/>
              <w:jc w:val="center"/>
              <w:rPr>
                <w:rFonts w:eastAsia="SimSun"/>
                <w:b/>
                <w:sz w:val="14"/>
                <w:szCs w:val="14"/>
                <w:lang w:eastAsia="zh-CN"/>
              </w:rPr>
            </w:pPr>
            <w:r w:rsidRPr="002F232D">
              <w:rPr>
                <w:rFonts w:eastAsia="SimSun"/>
                <w:b/>
                <w:sz w:val="16"/>
                <w:szCs w:val="16"/>
                <w:lang w:eastAsia="zh-CN"/>
              </w:rPr>
              <w:t>ОПИСАНИЕ ВИДА РАЗРЕШЕННОГО ИСПОЛЬЗОВАНИЯ ЗЕМЕЛЬНОГО УЧАСТКА</w:t>
            </w:r>
          </w:p>
        </w:tc>
      </w:tr>
      <w:tr w:rsidR="002F232D" w:rsidRPr="002F232D" w:rsidTr="009F22B9">
        <w:tc>
          <w:tcPr>
            <w:tcW w:w="2093" w:type="dxa"/>
          </w:tcPr>
          <w:p w:rsidR="002F232D" w:rsidRPr="002F232D" w:rsidRDefault="002F232D" w:rsidP="002F232D">
            <w:pPr>
              <w:suppressAutoHyphens w:val="0"/>
              <w:rPr>
                <w:sz w:val="20"/>
                <w:szCs w:val="20"/>
                <w:lang w:eastAsia="ru-RU"/>
              </w:rPr>
            </w:pPr>
            <w:r w:rsidRPr="002F232D">
              <w:rPr>
                <w:rFonts w:eastAsia="Calibri"/>
                <w:sz w:val="20"/>
                <w:szCs w:val="20"/>
                <w:lang w:eastAsia="ru-RU"/>
              </w:rPr>
              <w:t>11.0 Водные объекты</w:t>
            </w:r>
          </w:p>
        </w:tc>
        <w:tc>
          <w:tcPr>
            <w:tcW w:w="3969" w:type="dxa"/>
            <w:vMerge w:val="restart"/>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w:t>
            </w:r>
          </w:p>
          <w:p w:rsidR="002F232D" w:rsidRPr="002F232D" w:rsidRDefault="002F232D" w:rsidP="002F232D">
            <w:pPr>
              <w:suppressAutoHyphens w:val="0"/>
              <w:rPr>
                <w:rFonts w:eastAsia="SimSun"/>
                <w:lang w:eastAsia="zh-CN"/>
              </w:rPr>
            </w:pPr>
            <w:r w:rsidRPr="002F232D">
              <w:rPr>
                <w:rFonts w:eastAsia="Calibri"/>
                <w:sz w:val="20"/>
                <w:szCs w:val="20"/>
                <w:lang w:eastAsia="ru-RU"/>
              </w:rPr>
              <w:t>Федерации.</w:t>
            </w:r>
          </w:p>
        </w:tc>
        <w:tc>
          <w:tcPr>
            <w:tcW w:w="3969" w:type="dxa"/>
          </w:tcPr>
          <w:p w:rsidR="002F232D" w:rsidRPr="002F232D" w:rsidRDefault="002F232D" w:rsidP="002F232D">
            <w:pPr>
              <w:suppressAutoHyphens w:val="0"/>
              <w:autoSpaceDE w:val="0"/>
              <w:autoSpaceDN w:val="0"/>
              <w:adjustRightInd w:val="0"/>
              <w:rPr>
                <w:rFonts w:eastAsia="SimSun"/>
                <w:lang w:eastAsia="zh-CN"/>
              </w:rPr>
            </w:pPr>
            <w:r w:rsidRPr="002F232D">
              <w:rPr>
                <w:rFonts w:eastAsia="Calibri"/>
                <w:sz w:val="20"/>
                <w:szCs w:val="20"/>
                <w:lang w:eastAsia="ru-RU"/>
              </w:rPr>
              <w:t>Ледники, снежники, ручьи, реки, озера, болота, территориальные моря и другие поверхностные водные объекты.</w:t>
            </w:r>
          </w:p>
        </w:tc>
      </w:tr>
      <w:tr w:rsidR="002F232D" w:rsidRPr="002F232D" w:rsidTr="009F22B9">
        <w:tc>
          <w:tcPr>
            <w:tcW w:w="209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11.3  Гидротехнические сооружения</w:t>
            </w:r>
          </w:p>
        </w:tc>
        <w:tc>
          <w:tcPr>
            <w:tcW w:w="3969" w:type="dxa"/>
            <w:vMerge/>
          </w:tcPr>
          <w:p w:rsidR="002F232D" w:rsidRPr="002F232D" w:rsidRDefault="002F232D" w:rsidP="002F232D">
            <w:pPr>
              <w:suppressAutoHyphens w:val="0"/>
              <w:rPr>
                <w:rFonts w:eastAsia="SimSun"/>
                <w:lang w:eastAsia="zh-CN"/>
              </w:rPr>
            </w:pPr>
          </w:p>
        </w:tc>
        <w:tc>
          <w:tcPr>
            <w:tcW w:w="3969"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2F232D">
              <w:rPr>
                <w:rFonts w:eastAsia="Calibri"/>
                <w:sz w:val="20"/>
                <w:szCs w:val="20"/>
                <w:lang w:eastAsia="ru-RU"/>
              </w:rPr>
              <w:t>рыбозащитных</w:t>
            </w:r>
            <w:proofErr w:type="spellEnd"/>
            <w:r w:rsidRPr="002F232D">
              <w:rPr>
                <w:rFonts w:eastAsia="Calibri"/>
                <w:sz w:val="20"/>
                <w:szCs w:val="20"/>
                <w:lang w:eastAsia="ru-RU"/>
              </w:rPr>
              <w:t xml:space="preserve"> и рыбопропускных сооружений, берегозащитных сооружений).</w:t>
            </w:r>
          </w:p>
        </w:tc>
      </w:tr>
    </w:tbl>
    <w:p w:rsidR="002F232D" w:rsidRPr="002F232D" w:rsidRDefault="002F232D" w:rsidP="002F232D">
      <w:pPr>
        <w:jc w:val="both"/>
        <w:rPr>
          <w:rFonts w:eastAsia="Calibri"/>
          <w:b/>
        </w:rPr>
      </w:pPr>
    </w:p>
    <w:p w:rsidR="002F232D" w:rsidRPr="002F232D" w:rsidRDefault="002F232D" w:rsidP="002F232D">
      <w:pPr>
        <w:jc w:val="both"/>
        <w:rPr>
          <w:rFonts w:eastAsia="Calibri"/>
          <w:b/>
        </w:rPr>
      </w:pPr>
      <w:r w:rsidRPr="002F232D">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2F232D" w:rsidRPr="002F232D" w:rsidRDefault="002F232D" w:rsidP="002F232D">
      <w:pPr>
        <w:suppressAutoHyphens w:val="0"/>
        <w:autoSpaceDE w:val="0"/>
        <w:autoSpaceDN w:val="0"/>
        <w:adjustRightInd w:val="0"/>
        <w:rPr>
          <w:rFonts w:eastAsia="Calibri"/>
          <w:b/>
          <w:bCs/>
          <w:color w:val="000000"/>
          <w:sz w:val="28"/>
          <w:szCs w:val="28"/>
          <w:lang w:eastAsia="ru-RU"/>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685"/>
        <w:gridCol w:w="4253"/>
      </w:tblGrid>
      <w:tr w:rsidR="002F232D" w:rsidRPr="002F232D" w:rsidTr="009F22B9">
        <w:trPr>
          <w:trHeight w:val="552"/>
        </w:trPr>
        <w:tc>
          <w:tcPr>
            <w:tcW w:w="2093" w:type="dxa"/>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 xml:space="preserve">НАИМЕНОВАНИЕ ВИДА РАЗРЕШЕННОГО ИСПОЛЬЗОВАНИЯ ЗЕМЕЛЬНОГО УЧАСТКА </w:t>
            </w:r>
          </w:p>
          <w:p w:rsidR="002F232D" w:rsidRPr="002F232D" w:rsidRDefault="002F232D" w:rsidP="002F232D">
            <w:pPr>
              <w:suppressAutoHyphens w:val="0"/>
              <w:jc w:val="center"/>
              <w:rPr>
                <w:rFonts w:eastAsia="Calibri"/>
                <w:sz w:val="22"/>
                <w:szCs w:val="22"/>
              </w:rPr>
            </w:pPr>
            <w:r w:rsidRPr="002F232D">
              <w:rPr>
                <w:rFonts w:eastAsia="SimSun"/>
                <w:sz w:val="16"/>
                <w:szCs w:val="16"/>
                <w:lang w:eastAsia="zh-CN"/>
              </w:rPr>
              <w:t>(код по классификатору</w:t>
            </w:r>
            <w:r w:rsidRPr="002F232D">
              <w:rPr>
                <w:rFonts w:eastAsia="Calibri"/>
                <w:sz w:val="14"/>
                <w:szCs w:val="14"/>
              </w:rPr>
              <w:t>)</w:t>
            </w:r>
          </w:p>
        </w:tc>
        <w:tc>
          <w:tcPr>
            <w:tcW w:w="3685" w:type="dxa"/>
            <w:tcBorders>
              <w:bottom w:val="single" w:sz="8" w:space="0" w:color="auto"/>
            </w:tcBorders>
            <w:vAlign w:val="center"/>
          </w:tcPr>
          <w:p w:rsidR="002F232D" w:rsidRPr="002F232D" w:rsidRDefault="002F232D" w:rsidP="002F232D">
            <w:pPr>
              <w:suppressAutoHyphens w:val="0"/>
              <w:jc w:val="center"/>
              <w:rPr>
                <w:rFonts w:eastAsia="SimSun"/>
                <w:sz w:val="16"/>
                <w:szCs w:val="16"/>
                <w:lang w:eastAsia="zh-CN"/>
              </w:rPr>
            </w:pPr>
            <w:r w:rsidRPr="002F232D">
              <w:rPr>
                <w:rFonts w:eastAsia="SimSun"/>
                <w:sz w:val="16"/>
                <w:szCs w:val="16"/>
                <w:lang w:eastAsia="zh-CN"/>
              </w:rPr>
              <w:t>ПАРАМЕТРЫ РАЗРЕШЕННОГО ИСПОЛЬЗОВАНИЯ</w:t>
            </w:r>
          </w:p>
          <w:p w:rsidR="002F232D" w:rsidRPr="002F232D" w:rsidRDefault="002F232D" w:rsidP="002F232D">
            <w:pPr>
              <w:suppressAutoHyphens w:val="0"/>
              <w:jc w:val="center"/>
              <w:rPr>
                <w:rFonts w:eastAsia="SimSun"/>
                <w:sz w:val="16"/>
                <w:szCs w:val="16"/>
                <w:lang w:eastAsia="zh-CN"/>
              </w:rPr>
            </w:pPr>
            <w:r w:rsidRPr="002F232D">
              <w:rPr>
                <w:color w:val="FF0000"/>
                <w:sz w:val="16"/>
                <w:szCs w:val="16"/>
              </w:rPr>
              <w:t>ТРЕБОВАНИЯ</w:t>
            </w:r>
            <w:r w:rsidRPr="002F232D">
              <w:rPr>
                <w:bCs/>
                <w:color w:val="FF0000"/>
                <w:sz w:val="16"/>
                <w:szCs w:val="16"/>
              </w:rPr>
              <w:t xml:space="preserve"> К АРХИТЕКТУРНО-ГРАДОСТРОИТЕЛЬНОМУ ОБЛИКУ ОБЪЕКТОВ КАПИТАЛЬНОГО СТРОИТЕЛЬСТВА</w:t>
            </w:r>
          </w:p>
        </w:tc>
        <w:tc>
          <w:tcPr>
            <w:tcW w:w="4253" w:type="dxa"/>
            <w:vAlign w:val="center"/>
          </w:tcPr>
          <w:p w:rsidR="002F232D" w:rsidRPr="002F232D" w:rsidRDefault="002F232D" w:rsidP="002F232D">
            <w:pPr>
              <w:suppressAutoHyphens w:val="0"/>
              <w:jc w:val="center"/>
              <w:rPr>
                <w:rFonts w:eastAsia="SimSun"/>
                <w:sz w:val="14"/>
                <w:szCs w:val="14"/>
                <w:lang w:eastAsia="zh-CN"/>
              </w:rPr>
            </w:pPr>
            <w:r w:rsidRPr="002F232D">
              <w:rPr>
                <w:rFonts w:eastAsia="SimSun"/>
                <w:sz w:val="16"/>
                <w:szCs w:val="16"/>
                <w:lang w:eastAsia="zh-CN"/>
              </w:rPr>
              <w:t>ОПИСАНИЕ ВИДА РАЗРЕШЕННОГО ИСПОЛЬЗОВАНИЯ ЗЕМЕЛЬНОГО УЧАСТКА</w:t>
            </w:r>
          </w:p>
        </w:tc>
      </w:tr>
      <w:tr w:rsidR="002F232D" w:rsidRPr="002F232D" w:rsidTr="009F22B9">
        <w:tc>
          <w:tcPr>
            <w:tcW w:w="2093" w:type="dxa"/>
          </w:tcPr>
          <w:p w:rsidR="002F232D" w:rsidRPr="002F232D" w:rsidRDefault="002F232D" w:rsidP="002F232D">
            <w:pPr>
              <w:suppressAutoHyphens w:val="0"/>
              <w:rPr>
                <w:sz w:val="20"/>
                <w:szCs w:val="20"/>
                <w:lang w:eastAsia="ru-RU"/>
              </w:rPr>
            </w:pPr>
            <w:r w:rsidRPr="002F232D">
              <w:rPr>
                <w:sz w:val="20"/>
                <w:szCs w:val="20"/>
                <w:lang w:eastAsia="ru-RU"/>
              </w:rPr>
              <w:t xml:space="preserve">6.8 </w:t>
            </w:r>
            <w:r w:rsidRPr="002F232D">
              <w:rPr>
                <w:rFonts w:eastAsia="Calibri"/>
                <w:sz w:val="20"/>
                <w:szCs w:val="20"/>
                <w:lang w:eastAsia="ru-RU"/>
              </w:rPr>
              <w:t>Связь</w:t>
            </w:r>
          </w:p>
        </w:tc>
        <w:tc>
          <w:tcPr>
            <w:tcW w:w="3685"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Регламенты не распространяются.</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СП, действующими на территории Российской Федерации.</w:t>
            </w:r>
          </w:p>
          <w:p w:rsidR="002F232D" w:rsidRPr="002F232D" w:rsidRDefault="002F232D" w:rsidP="002F232D">
            <w:pPr>
              <w:jc w:val="both"/>
              <w:rPr>
                <w:rFonts w:eastAsia="Calibri"/>
              </w:rPr>
            </w:pPr>
            <w:r w:rsidRPr="002F232D">
              <w:rPr>
                <w:color w:val="FF0000"/>
                <w:sz w:val="20"/>
                <w:szCs w:val="20"/>
              </w:rPr>
              <w:t>Требования к архитектурно-градостроительному облику объектов капитального строительства – не установлены</w:t>
            </w:r>
          </w:p>
          <w:p w:rsidR="002F232D" w:rsidRPr="002F232D" w:rsidRDefault="002F232D" w:rsidP="002F232D">
            <w:pPr>
              <w:suppressAutoHyphens w:val="0"/>
              <w:autoSpaceDE w:val="0"/>
              <w:autoSpaceDN w:val="0"/>
              <w:adjustRightInd w:val="0"/>
              <w:rPr>
                <w:rFonts w:eastAsia="Calibri"/>
                <w:sz w:val="20"/>
                <w:szCs w:val="20"/>
                <w:lang w:eastAsia="ru-RU"/>
              </w:rPr>
            </w:pPr>
          </w:p>
        </w:tc>
        <w:tc>
          <w:tcPr>
            <w:tcW w:w="4253" w:type="dxa"/>
          </w:tcPr>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2F232D" w:rsidRPr="002F232D" w:rsidRDefault="002F232D" w:rsidP="002F232D">
            <w:pPr>
              <w:suppressAutoHyphens w:val="0"/>
              <w:autoSpaceDE w:val="0"/>
              <w:autoSpaceDN w:val="0"/>
              <w:adjustRightInd w:val="0"/>
              <w:rPr>
                <w:rFonts w:eastAsia="Calibri"/>
                <w:sz w:val="20"/>
                <w:szCs w:val="20"/>
                <w:lang w:eastAsia="ru-RU"/>
              </w:rPr>
            </w:pPr>
            <w:r w:rsidRPr="002F232D">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2F232D" w:rsidRPr="002F232D" w:rsidRDefault="002F232D" w:rsidP="002F232D">
      <w:pPr>
        <w:suppressAutoHyphens w:val="0"/>
        <w:rPr>
          <w:b/>
          <w:lang w:eastAsia="zh-CN"/>
        </w:rPr>
      </w:pPr>
    </w:p>
    <w:p w:rsidR="002F232D" w:rsidRPr="002F232D" w:rsidRDefault="002F232D" w:rsidP="002F232D">
      <w:pPr>
        <w:suppressAutoHyphens w:val="0"/>
        <w:rPr>
          <w:rFonts w:eastAsia="Calibri"/>
          <w:lang w:eastAsia="ru-RU"/>
        </w:rPr>
      </w:pPr>
      <w:r w:rsidRPr="002F232D">
        <w:rPr>
          <w:b/>
          <w:lang w:eastAsia="zh-CN"/>
        </w:rPr>
        <w:t>3. Вспомогательные виды и параметры разрешённого использования земельных участков и объектов капитального строительства</w:t>
      </w:r>
      <w:r w:rsidRPr="002F232D">
        <w:rPr>
          <w:rFonts w:eastAsia="Calibri"/>
          <w:sz w:val="20"/>
          <w:szCs w:val="20"/>
          <w:lang w:eastAsia="ru-RU"/>
        </w:rPr>
        <w:t xml:space="preserve"> – </w:t>
      </w:r>
      <w:r w:rsidRPr="002F232D">
        <w:rPr>
          <w:rFonts w:eastAsia="Calibri"/>
          <w:lang w:eastAsia="ru-RU"/>
        </w:rPr>
        <w:t>не установлены</w:t>
      </w:r>
    </w:p>
    <w:p w:rsidR="002F232D" w:rsidRPr="002F232D" w:rsidRDefault="002F232D" w:rsidP="002F232D">
      <w:pPr>
        <w:suppressAutoHyphens w:val="0"/>
        <w:rPr>
          <w:rFonts w:eastAsia="Calibri"/>
          <w:b/>
        </w:rPr>
      </w:pPr>
    </w:p>
    <w:p w:rsidR="002F232D" w:rsidRPr="002F232D" w:rsidRDefault="002F232D" w:rsidP="002F232D">
      <w:pPr>
        <w:keepNext/>
        <w:suppressAutoHyphens w:val="0"/>
        <w:jc w:val="center"/>
        <w:outlineLvl w:val="2"/>
        <w:rPr>
          <w:rFonts w:eastAsia="SimSun"/>
          <w:b/>
          <w:bCs/>
          <w:color w:val="000000"/>
          <w:u w:val="single"/>
          <w:lang w:eastAsia="zh-CN"/>
        </w:rPr>
      </w:pPr>
      <w:r w:rsidRPr="002F232D">
        <w:rPr>
          <w:rFonts w:eastAsia="SimSun"/>
          <w:b/>
          <w:bCs/>
          <w:color w:val="000000"/>
          <w:u w:val="single"/>
          <w:lang w:eastAsia="zh-CN"/>
        </w:rPr>
        <w:t>ЗОНА ЛЕСФОНДА (ЗЛ)</w:t>
      </w:r>
    </w:p>
    <w:p w:rsidR="002F232D" w:rsidRPr="002F232D" w:rsidRDefault="002F232D" w:rsidP="002F232D">
      <w:pPr>
        <w:keepNext/>
        <w:suppressAutoHyphens w:val="0"/>
        <w:jc w:val="center"/>
        <w:outlineLvl w:val="2"/>
        <w:rPr>
          <w:rFonts w:eastAsia="SimSun"/>
          <w:b/>
          <w:bCs/>
          <w:color w:val="000000"/>
          <w:u w:val="single"/>
          <w:lang w:eastAsia="zh-CN"/>
        </w:rPr>
      </w:pPr>
      <w:r w:rsidRPr="002F232D">
        <w:rPr>
          <w:rFonts w:eastAsia="SimSun"/>
          <w:b/>
          <w:bCs/>
          <w:color w:val="000000"/>
          <w:u w:val="single"/>
          <w:lang w:eastAsia="zh-CN"/>
        </w:rPr>
        <w:t>ЗОНА ОЗЕЛЕНЕННЫХ ТЕРРИТОРИЙ СПЕЦИАЛЬНОГО НАЗНАЧЕНИЯ (ЕЛ)</w:t>
      </w:r>
    </w:p>
    <w:p w:rsidR="002F232D" w:rsidRPr="002F232D" w:rsidRDefault="002F232D" w:rsidP="002F232D">
      <w:pPr>
        <w:rPr>
          <w:rFonts w:eastAsia="SimSun"/>
          <w:lang w:eastAsia="zh-CN"/>
        </w:rPr>
      </w:pPr>
    </w:p>
    <w:p w:rsidR="002F232D" w:rsidRPr="002F232D" w:rsidRDefault="002F232D" w:rsidP="002F232D">
      <w:pPr>
        <w:suppressAutoHyphens w:val="0"/>
        <w:jc w:val="both"/>
        <w:rPr>
          <w:rFonts w:eastAsia="Calibri"/>
          <w:szCs w:val="20"/>
          <w:lang w:eastAsia="en-US"/>
        </w:rPr>
      </w:pPr>
      <w:r w:rsidRPr="002F232D">
        <w:rPr>
          <w:rFonts w:eastAsia="Calibri"/>
          <w:szCs w:val="20"/>
          <w:lang w:eastAsia="en-US"/>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2F232D" w:rsidRPr="002F232D" w:rsidRDefault="002F232D" w:rsidP="002F232D">
      <w:pPr>
        <w:suppressAutoHyphens w:val="0"/>
        <w:jc w:val="both"/>
        <w:rPr>
          <w:rFonts w:eastAsia="Calibri"/>
          <w:szCs w:val="20"/>
          <w:lang w:eastAsia="en-US"/>
        </w:rPr>
      </w:pPr>
      <w:r w:rsidRPr="002F232D">
        <w:rPr>
          <w:rFonts w:eastAsia="Calibri"/>
          <w:szCs w:val="20"/>
          <w:lang w:eastAsia="en-US"/>
        </w:rP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2F232D" w:rsidRPr="002F232D" w:rsidRDefault="002F232D" w:rsidP="002F232D">
      <w:pPr>
        <w:keepNext/>
        <w:suppressAutoHyphens w:val="0"/>
        <w:outlineLvl w:val="2"/>
        <w:rPr>
          <w:rFonts w:eastAsia="SimSun"/>
          <w:b/>
          <w:bCs/>
          <w:color w:val="000000"/>
          <w:u w:val="single"/>
          <w:lang w:eastAsia="zh-CN"/>
        </w:rPr>
      </w:pPr>
    </w:p>
    <w:p w:rsidR="002F232D" w:rsidRPr="002F232D" w:rsidRDefault="002F232D" w:rsidP="002F232D">
      <w:pPr>
        <w:keepNext/>
        <w:tabs>
          <w:tab w:val="left" w:pos="567"/>
          <w:tab w:val="left" w:pos="7065"/>
        </w:tabs>
        <w:spacing w:before="120"/>
        <w:jc w:val="center"/>
        <w:outlineLvl w:val="1"/>
        <w:rPr>
          <w:rFonts w:eastAsia="Calibri"/>
          <w:b/>
        </w:rPr>
      </w:pPr>
    </w:p>
    <w:p w:rsidR="002F232D" w:rsidRPr="002F232D" w:rsidRDefault="002F232D" w:rsidP="002F232D">
      <w:pPr>
        <w:jc w:val="center"/>
        <w:rPr>
          <w:rFonts w:eastAsia="Calibri"/>
          <w:b/>
        </w:rPr>
      </w:pPr>
    </w:p>
    <w:p w:rsidR="002F232D" w:rsidRPr="002F232D" w:rsidRDefault="002F232D" w:rsidP="002F232D">
      <w:pPr>
        <w:jc w:val="center"/>
        <w:rPr>
          <w:rFonts w:eastAsia="Calibri"/>
          <w:b/>
        </w:rPr>
      </w:pPr>
    </w:p>
    <w:p w:rsidR="002F232D" w:rsidRPr="002F232D" w:rsidRDefault="002F232D" w:rsidP="002F232D"/>
    <w:p w:rsidR="00597B74" w:rsidRPr="002F232D" w:rsidRDefault="00597B74" w:rsidP="00924D10">
      <w:pPr>
        <w:autoSpaceDE w:val="0"/>
        <w:autoSpaceDN w:val="0"/>
        <w:adjustRightInd w:val="0"/>
        <w:jc w:val="right"/>
        <w:rPr>
          <w:bCs/>
          <w:sz w:val="22"/>
          <w:szCs w:val="22"/>
          <w:lang w:eastAsia="ru-RU"/>
        </w:rPr>
      </w:pPr>
    </w:p>
    <w:sectPr w:rsidR="00597B74" w:rsidRPr="002F232D" w:rsidSect="00A32000">
      <w:footerReference w:type="default" r:id="rId44"/>
      <w:pgSz w:w="11907" w:h="16840" w:code="9"/>
      <w:pgMar w:top="1134" w:right="567" w:bottom="1134" w:left="1701" w:header="0"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8BB" w:rsidRDefault="00CF18BB">
      <w:r>
        <w:separator/>
      </w:r>
    </w:p>
  </w:endnote>
  <w:endnote w:type="continuationSeparator" w:id="0">
    <w:p w:rsidR="00CF18BB" w:rsidRDefault="00CF1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E9E" w:rsidRDefault="00513E9E">
    <w:pPr>
      <w:pStyle w:val="a9"/>
      <w:jc w:val="center"/>
    </w:pPr>
    <w:r>
      <w:fldChar w:fldCharType="begin"/>
    </w:r>
    <w:r>
      <w:instrText>PAGE   \* MERGEFORMAT</w:instrText>
    </w:r>
    <w:r>
      <w:fldChar w:fldCharType="separate"/>
    </w:r>
    <w:r w:rsidR="000C1209" w:rsidRPr="000C1209">
      <w:rPr>
        <w:noProof/>
        <w:lang w:val="ru-RU"/>
      </w:rPr>
      <w:t>-</w:t>
    </w:r>
    <w:r w:rsidR="000C1209">
      <w:rPr>
        <w:noProof/>
      </w:rPr>
      <w:t xml:space="preserve"> 21 -</w:t>
    </w:r>
    <w:r>
      <w:fldChar w:fldCharType="end"/>
    </w:r>
  </w:p>
  <w:p w:rsidR="003C4B5E" w:rsidRDefault="003C4B5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8BB" w:rsidRDefault="00CF18BB">
      <w:r>
        <w:separator/>
      </w:r>
    </w:p>
  </w:footnote>
  <w:footnote w:type="continuationSeparator" w:id="0">
    <w:p w:rsidR="00CF18BB" w:rsidRDefault="00CF1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Times New Roman" w:eastAsia="Times New Roman" w:hAnsi="Times New Roman" w:cs="Times New Roman"/>
      </w:rPr>
    </w:lvl>
  </w:abstractNum>
  <w:abstractNum w:abstractNumId="3" w15:restartNumberingAfterBreak="0">
    <w:nsid w:val="00000007"/>
    <w:multiLevelType w:val="singleLevel"/>
    <w:tmpl w:val="00000007"/>
    <w:name w:val="WW8Num7"/>
    <w:lvl w:ilvl="0">
      <w:numFmt w:val="bullet"/>
      <w:lvlText w:val="-"/>
      <w:lvlJc w:val="left"/>
      <w:pPr>
        <w:tabs>
          <w:tab w:val="num" w:pos="1545"/>
        </w:tabs>
        <w:ind w:left="1545" w:hanging="1185"/>
      </w:pPr>
      <w:rPr>
        <w:rFonts w:ascii="Times New Roman" w:hAnsi="Times New Roman"/>
        <w:sz w:val="28"/>
        <w:szCs w:val="28"/>
      </w:rPr>
    </w:lvl>
  </w:abstractNum>
  <w:abstractNum w:abstractNumId="4" w15:restartNumberingAfterBreak="0">
    <w:nsid w:val="0000000B"/>
    <w:multiLevelType w:val="singleLevel"/>
    <w:tmpl w:val="0000000B"/>
    <w:name w:val="WW8Num11"/>
    <w:lvl w:ilvl="0">
      <w:start w:val="4"/>
      <w:numFmt w:val="decimal"/>
      <w:lvlText w:val="%1."/>
      <w:lvlJc w:val="left"/>
      <w:pPr>
        <w:tabs>
          <w:tab w:val="num" w:pos="720"/>
        </w:tabs>
        <w:ind w:left="720" w:hanging="360"/>
      </w:pPr>
      <w:rPr>
        <w:sz w:val="28"/>
      </w:rPr>
    </w:lvl>
  </w:abstractNum>
  <w:abstractNum w:abstractNumId="5" w15:restartNumberingAfterBreak="0">
    <w:nsid w:val="04DB6DEB"/>
    <w:multiLevelType w:val="hybridMultilevel"/>
    <w:tmpl w:val="DD745762"/>
    <w:lvl w:ilvl="0" w:tplc="29B44F4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9C2980"/>
    <w:multiLevelType w:val="hybridMultilevel"/>
    <w:tmpl w:val="B4D031A0"/>
    <w:lvl w:ilvl="0" w:tplc="EE10A53E">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7960BAB"/>
    <w:multiLevelType w:val="hybridMultilevel"/>
    <w:tmpl w:val="257EA204"/>
    <w:lvl w:ilvl="0" w:tplc="26BC7A10">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C644F0C"/>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3DB42F1"/>
    <w:multiLevelType w:val="hybridMultilevel"/>
    <w:tmpl w:val="1A36D88A"/>
    <w:lvl w:ilvl="0" w:tplc="609CABFA">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4CD0BDC"/>
    <w:multiLevelType w:val="hybridMultilevel"/>
    <w:tmpl w:val="3EC2FCB6"/>
    <w:lvl w:ilvl="0" w:tplc="42DECF4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63500C8"/>
    <w:multiLevelType w:val="hybridMultilevel"/>
    <w:tmpl w:val="4FACC9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4403D3F"/>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024D37"/>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A76A3E"/>
    <w:multiLevelType w:val="hybridMultilevel"/>
    <w:tmpl w:val="DD745762"/>
    <w:lvl w:ilvl="0" w:tplc="29B44F4E">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E67430"/>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16"/>
  </w:num>
  <w:num w:numId="4">
    <w:abstractNumId w:val="15"/>
  </w:num>
  <w:num w:numId="5">
    <w:abstractNumId w:val="13"/>
  </w:num>
  <w:num w:numId="6">
    <w:abstractNumId w:val="8"/>
  </w:num>
  <w:num w:numId="7">
    <w:abstractNumId w:val="7"/>
  </w:num>
  <w:num w:numId="8">
    <w:abstractNumId w:val="6"/>
  </w:num>
  <w:num w:numId="9">
    <w:abstractNumId w:val="5"/>
  </w:num>
  <w:num w:numId="10">
    <w:abstractNumId w:val="9"/>
  </w:num>
  <w:num w:numId="11">
    <w:abstractNumId w:val="12"/>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869"/>
    <w:rsid w:val="00003013"/>
    <w:rsid w:val="0000304B"/>
    <w:rsid w:val="00016310"/>
    <w:rsid w:val="00016D21"/>
    <w:rsid w:val="00017877"/>
    <w:rsid w:val="000350E1"/>
    <w:rsid w:val="00035389"/>
    <w:rsid w:val="000365B8"/>
    <w:rsid w:val="00041D98"/>
    <w:rsid w:val="00045132"/>
    <w:rsid w:val="000536C8"/>
    <w:rsid w:val="0005456D"/>
    <w:rsid w:val="00067131"/>
    <w:rsid w:val="00070AD0"/>
    <w:rsid w:val="00073E5A"/>
    <w:rsid w:val="00083FF8"/>
    <w:rsid w:val="000929D8"/>
    <w:rsid w:val="00093C9D"/>
    <w:rsid w:val="000941BD"/>
    <w:rsid w:val="00094C2F"/>
    <w:rsid w:val="000A240B"/>
    <w:rsid w:val="000A2905"/>
    <w:rsid w:val="000A54B5"/>
    <w:rsid w:val="000B30FD"/>
    <w:rsid w:val="000B6D7D"/>
    <w:rsid w:val="000C1209"/>
    <w:rsid w:val="000C40EA"/>
    <w:rsid w:val="000C7739"/>
    <w:rsid w:val="000C7F93"/>
    <w:rsid w:val="000D0FC0"/>
    <w:rsid w:val="000D2194"/>
    <w:rsid w:val="000D7F7D"/>
    <w:rsid w:val="000E22C7"/>
    <w:rsid w:val="000F3554"/>
    <w:rsid w:val="000F4240"/>
    <w:rsid w:val="00100450"/>
    <w:rsid w:val="00103D81"/>
    <w:rsid w:val="00106154"/>
    <w:rsid w:val="001100B0"/>
    <w:rsid w:val="001141DB"/>
    <w:rsid w:val="00122040"/>
    <w:rsid w:val="00130575"/>
    <w:rsid w:val="00131A01"/>
    <w:rsid w:val="001346C8"/>
    <w:rsid w:val="001365D6"/>
    <w:rsid w:val="00143E9E"/>
    <w:rsid w:val="00146088"/>
    <w:rsid w:val="00162257"/>
    <w:rsid w:val="00164DC8"/>
    <w:rsid w:val="00176E1D"/>
    <w:rsid w:val="00184AFD"/>
    <w:rsid w:val="001853D3"/>
    <w:rsid w:val="00190AA6"/>
    <w:rsid w:val="00191C1C"/>
    <w:rsid w:val="00195E56"/>
    <w:rsid w:val="00196919"/>
    <w:rsid w:val="001A3F59"/>
    <w:rsid w:val="001B5F92"/>
    <w:rsid w:val="001C0457"/>
    <w:rsid w:val="001C1FC5"/>
    <w:rsid w:val="001C619B"/>
    <w:rsid w:val="001C6C7F"/>
    <w:rsid w:val="001C745D"/>
    <w:rsid w:val="001E5337"/>
    <w:rsid w:val="001E54BF"/>
    <w:rsid w:val="001E5B80"/>
    <w:rsid w:val="001E7F26"/>
    <w:rsid w:val="001F389A"/>
    <w:rsid w:val="0020195A"/>
    <w:rsid w:val="00201AE9"/>
    <w:rsid w:val="00203D1E"/>
    <w:rsid w:val="00216D14"/>
    <w:rsid w:val="00217AA5"/>
    <w:rsid w:val="00223ABC"/>
    <w:rsid w:val="00226575"/>
    <w:rsid w:val="00226EA1"/>
    <w:rsid w:val="00230B1B"/>
    <w:rsid w:val="00244E31"/>
    <w:rsid w:val="00247417"/>
    <w:rsid w:val="002512D0"/>
    <w:rsid w:val="00251FDD"/>
    <w:rsid w:val="00255113"/>
    <w:rsid w:val="002622CC"/>
    <w:rsid w:val="00262BF5"/>
    <w:rsid w:val="0026571B"/>
    <w:rsid w:val="00267AFE"/>
    <w:rsid w:val="002865C3"/>
    <w:rsid w:val="002873B2"/>
    <w:rsid w:val="002A16A6"/>
    <w:rsid w:val="002A1EDE"/>
    <w:rsid w:val="002A5B49"/>
    <w:rsid w:val="002B1B59"/>
    <w:rsid w:val="002B278A"/>
    <w:rsid w:val="002B478B"/>
    <w:rsid w:val="002C0A5C"/>
    <w:rsid w:val="002C20A4"/>
    <w:rsid w:val="002D025C"/>
    <w:rsid w:val="002F232D"/>
    <w:rsid w:val="002F23ED"/>
    <w:rsid w:val="002F29BB"/>
    <w:rsid w:val="002F536C"/>
    <w:rsid w:val="002F62AD"/>
    <w:rsid w:val="00320500"/>
    <w:rsid w:val="0032260D"/>
    <w:rsid w:val="0032599F"/>
    <w:rsid w:val="00330B96"/>
    <w:rsid w:val="003319E5"/>
    <w:rsid w:val="00333928"/>
    <w:rsid w:val="00334069"/>
    <w:rsid w:val="00346245"/>
    <w:rsid w:val="00346BBE"/>
    <w:rsid w:val="00350CFA"/>
    <w:rsid w:val="00355C47"/>
    <w:rsid w:val="003562EC"/>
    <w:rsid w:val="00356A15"/>
    <w:rsid w:val="003719D7"/>
    <w:rsid w:val="00371FDE"/>
    <w:rsid w:val="0037212A"/>
    <w:rsid w:val="003777EF"/>
    <w:rsid w:val="003828DB"/>
    <w:rsid w:val="00382FE5"/>
    <w:rsid w:val="00383348"/>
    <w:rsid w:val="00385F46"/>
    <w:rsid w:val="003901F5"/>
    <w:rsid w:val="003945B1"/>
    <w:rsid w:val="003A0EA8"/>
    <w:rsid w:val="003A15BB"/>
    <w:rsid w:val="003A2052"/>
    <w:rsid w:val="003A51F4"/>
    <w:rsid w:val="003A6B58"/>
    <w:rsid w:val="003B1465"/>
    <w:rsid w:val="003B1D74"/>
    <w:rsid w:val="003B2DEC"/>
    <w:rsid w:val="003B315B"/>
    <w:rsid w:val="003B54A9"/>
    <w:rsid w:val="003B668D"/>
    <w:rsid w:val="003B73EA"/>
    <w:rsid w:val="003C0A04"/>
    <w:rsid w:val="003C0B09"/>
    <w:rsid w:val="003C4465"/>
    <w:rsid w:val="003C4B5E"/>
    <w:rsid w:val="003E3FA9"/>
    <w:rsid w:val="003E45DE"/>
    <w:rsid w:val="003E4923"/>
    <w:rsid w:val="003E77F4"/>
    <w:rsid w:val="003F0219"/>
    <w:rsid w:val="003F46B0"/>
    <w:rsid w:val="00406CC9"/>
    <w:rsid w:val="00410E91"/>
    <w:rsid w:val="004135AB"/>
    <w:rsid w:val="0041364A"/>
    <w:rsid w:val="00415A81"/>
    <w:rsid w:val="00423665"/>
    <w:rsid w:val="004279C4"/>
    <w:rsid w:val="00431D5E"/>
    <w:rsid w:val="0044014D"/>
    <w:rsid w:val="004515B0"/>
    <w:rsid w:val="004550B2"/>
    <w:rsid w:val="00462F14"/>
    <w:rsid w:val="00476E59"/>
    <w:rsid w:val="00483640"/>
    <w:rsid w:val="00484DD5"/>
    <w:rsid w:val="00493C4D"/>
    <w:rsid w:val="00496E38"/>
    <w:rsid w:val="004A47EA"/>
    <w:rsid w:val="004B2130"/>
    <w:rsid w:val="004B38FD"/>
    <w:rsid w:val="004C2AB7"/>
    <w:rsid w:val="004C4F14"/>
    <w:rsid w:val="004C5AC4"/>
    <w:rsid w:val="004C6C49"/>
    <w:rsid w:val="004D5E52"/>
    <w:rsid w:val="004F2C7C"/>
    <w:rsid w:val="004F3FDB"/>
    <w:rsid w:val="004F5C27"/>
    <w:rsid w:val="004F7EC2"/>
    <w:rsid w:val="0050271D"/>
    <w:rsid w:val="00503883"/>
    <w:rsid w:val="00506D71"/>
    <w:rsid w:val="00512740"/>
    <w:rsid w:val="00513E9E"/>
    <w:rsid w:val="00521A87"/>
    <w:rsid w:val="00522E62"/>
    <w:rsid w:val="00533E79"/>
    <w:rsid w:val="005343F4"/>
    <w:rsid w:val="00535113"/>
    <w:rsid w:val="005406EF"/>
    <w:rsid w:val="005415FA"/>
    <w:rsid w:val="005435D6"/>
    <w:rsid w:val="00554C83"/>
    <w:rsid w:val="005656D6"/>
    <w:rsid w:val="00566961"/>
    <w:rsid w:val="00571663"/>
    <w:rsid w:val="00575255"/>
    <w:rsid w:val="005777A7"/>
    <w:rsid w:val="005804BD"/>
    <w:rsid w:val="00584251"/>
    <w:rsid w:val="00585824"/>
    <w:rsid w:val="00597B74"/>
    <w:rsid w:val="005B1B83"/>
    <w:rsid w:val="005B4876"/>
    <w:rsid w:val="005C0DE6"/>
    <w:rsid w:val="005C12D8"/>
    <w:rsid w:val="005D1C99"/>
    <w:rsid w:val="005D3188"/>
    <w:rsid w:val="005E3185"/>
    <w:rsid w:val="005E3E1C"/>
    <w:rsid w:val="005E608D"/>
    <w:rsid w:val="005F0A7A"/>
    <w:rsid w:val="005F4C77"/>
    <w:rsid w:val="005F4F35"/>
    <w:rsid w:val="005F56B2"/>
    <w:rsid w:val="005F6503"/>
    <w:rsid w:val="005F6A20"/>
    <w:rsid w:val="00614D1F"/>
    <w:rsid w:val="006231CA"/>
    <w:rsid w:val="00625CF8"/>
    <w:rsid w:val="0062627F"/>
    <w:rsid w:val="0063644C"/>
    <w:rsid w:val="0064050D"/>
    <w:rsid w:val="00642748"/>
    <w:rsid w:val="00655E6B"/>
    <w:rsid w:val="00656281"/>
    <w:rsid w:val="006565E6"/>
    <w:rsid w:val="00660B91"/>
    <w:rsid w:val="006657FB"/>
    <w:rsid w:val="00673F31"/>
    <w:rsid w:val="006754E9"/>
    <w:rsid w:val="006757E3"/>
    <w:rsid w:val="00677888"/>
    <w:rsid w:val="00681BC8"/>
    <w:rsid w:val="00684896"/>
    <w:rsid w:val="00686414"/>
    <w:rsid w:val="0068681F"/>
    <w:rsid w:val="006A3EE7"/>
    <w:rsid w:val="006A552B"/>
    <w:rsid w:val="006B1545"/>
    <w:rsid w:val="006B5066"/>
    <w:rsid w:val="006C1685"/>
    <w:rsid w:val="006C252B"/>
    <w:rsid w:val="006D104F"/>
    <w:rsid w:val="006D4279"/>
    <w:rsid w:val="006D42C3"/>
    <w:rsid w:val="00700FC6"/>
    <w:rsid w:val="007023ED"/>
    <w:rsid w:val="00702667"/>
    <w:rsid w:val="00705412"/>
    <w:rsid w:val="0070671F"/>
    <w:rsid w:val="007132BE"/>
    <w:rsid w:val="00714764"/>
    <w:rsid w:val="007262AA"/>
    <w:rsid w:val="007314CD"/>
    <w:rsid w:val="0073290F"/>
    <w:rsid w:val="0073338A"/>
    <w:rsid w:val="00733691"/>
    <w:rsid w:val="0073375C"/>
    <w:rsid w:val="00740B78"/>
    <w:rsid w:val="007423A5"/>
    <w:rsid w:val="0074263C"/>
    <w:rsid w:val="00755E37"/>
    <w:rsid w:val="00755FF1"/>
    <w:rsid w:val="00756006"/>
    <w:rsid w:val="0076209D"/>
    <w:rsid w:val="00762F80"/>
    <w:rsid w:val="007640D8"/>
    <w:rsid w:val="0077445A"/>
    <w:rsid w:val="00777C2C"/>
    <w:rsid w:val="00782050"/>
    <w:rsid w:val="007833FB"/>
    <w:rsid w:val="00792B79"/>
    <w:rsid w:val="007A0380"/>
    <w:rsid w:val="007A2EEF"/>
    <w:rsid w:val="007A4451"/>
    <w:rsid w:val="007A7097"/>
    <w:rsid w:val="007B28DE"/>
    <w:rsid w:val="007B2EE9"/>
    <w:rsid w:val="007B4906"/>
    <w:rsid w:val="007B69F1"/>
    <w:rsid w:val="007C0FE3"/>
    <w:rsid w:val="007C246B"/>
    <w:rsid w:val="007C3076"/>
    <w:rsid w:val="007D2913"/>
    <w:rsid w:val="007D4FBB"/>
    <w:rsid w:val="007D6FE3"/>
    <w:rsid w:val="007E24D4"/>
    <w:rsid w:val="007E3980"/>
    <w:rsid w:val="007E5D52"/>
    <w:rsid w:val="007F1EC1"/>
    <w:rsid w:val="00801E45"/>
    <w:rsid w:val="0080259A"/>
    <w:rsid w:val="00804ABC"/>
    <w:rsid w:val="00804C31"/>
    <w:rsid w:val="00810287"/>
    <w:rsid w:val="008205A1"/>
    <w:rsid w:val="00820933"/>
    <w:rsid w:val="008248F8"/>
    <w:rsid w:val="00825705"/>
    <w:rsid w:val="00831263"/>
    <w:rsid w:val="0084353D"/>
    <w:rsid w:val="00845A57"/>
    <w:rsid w:val="00845D6B"/>
    <w:rsid w:val="00847902"/>
    <w:rsid w:val="00847D32"/>
    <w:rsid w:val="0085043B"/>
    <w:rsid w:val="00854BF3"/>
    <w:rsid w:val="00861B32"/>
    <w:rsid w:val="00865FE1"/>
    <w:rsid w:val="00874A12"/>
    <w:rsid w:val="008828CF"/>
    <w:rsid w:val="00883D88"/>
    <w:rsid w:val="0088783F"/>
    <w:rsid w:val="00890E0A"/>
    <w:rsid w:val="00892EAB"/>
    <w:rsid w:val="008937CF"/>
    <w:rsid w:val="008939B3"/>
    <w:rsid w:val="00894BC5"/>
    <w:rsid w:val="008A0704"/>
    <w:rsid w:val="008A4326"/>
    <w:rsid w:val="008A4DC7"/>
    <w:rsid w:val="008B4FB5"/>
    <w:rsid w:val="008C2A41"/>
    <w:rsid w:val="008C4B3F"/>
    <w:rsid w:val="008D28B2"/>
    <w:rsid w:val="008D2F86"/>
    <w:rsid w:val="008D37A0"/>
    <w:rsid w:val="008D4096"/>
    <w:rsid w:val="008D4C19"/>
    <w:rsid w:val="008D7BDB"/>
    <w:rsid w:val="008F47F6"/>
    <w:rsid w:val="00900346"/>
    <w:rsid w:val="009052A6"/>
    <w:rsid w:val="00906881"/>
    <w:rsid w:val="00913027"/>
    <w:rsid w:val="00921003"/>
    <w:rsid w:val="00923BD9"/>
    <w:rsid w:val="009241D7"/>
    <w:rsid w:val="00924D10"/>
    <w:rsid w:val="00927869"/>
    <w:rsid w:val="00927FCC"/>
    <w:rsid w:val="00931812"/>
    <w:rsid w:val="00944C82"/>
    <w:rsid w:val="009523B3"/>
    <w:rsid w:val="00954853"/>
    <w:rsid w:val="00955308"/>
    <w:rsid w:val="00956763"/>
    <w:rsid w:val="00976A83"/>
    <w:rsid w:val="00987A4D"/>
    <w:rsid w:val="00990014"/>
    <w:rsid w:val="00992496"/>
    <w:rsid w:val="009A01E9"/>
    <w:rsid w:val="009A1139"/>
    <w:rsid w:val="009A4198"/>
    <w:rsid w:val="009A4D49"/>
    <w:rsid w:val="009A5038"/>
    <w:rsid w:val="009B09F7"/>
    <w:rsid w:val="009C0CCA"/>
    <w:rsid w:val="009C435C"/>
    <w:rsid w:val="009C56E6"/>
    <w:rsid w:val="009D7BD6"/>
    <w:rsid w:val="009E4C34"/>
    <w:rsid w:val="009F22B9"/>
    <w:rsid w:val="009F71E0"/>
    <w:rsid w:val="00A02A74"/>
    <w:rsid w:val="00A04A5E"/>
    <w:rsid w:val="00A07326"/>
    <w:rsid w:val="00A163D8"/>
    <w:rsid w:val="00A24B84"/>
    <w:rsid w:val="00A32000"/>
    <w:rsid w:val="00A336B3"/>
    <w:rsid w:val="00A37C43"/>
    <w:rsid w:val="00A43986"/>
    <w:rsid w:val="00A45B35"/>
    <w:rsid w:val="00A47DCB"/>
    <w:rsid w:val="00A503FC"/>
    <w:rsid w:val="00A504CA"/>
    <w:rsid w:val="00A56F29"/>
    <w:rsid w:val="00A57A85"/>
    <w:rsid w:val="00A6107C"/>
    <w:rsid w:val="00A8041B"/>
    <w:rsid w:val="00A84466"/>
    <w:rsid w:val="00A91B4C"/>
    <w:rsid w:val="00A95780"/>
    <w:rsid w:val="00A97F8D"/>
    <w:rsid w:val="00AA2DB2"/>
    <w:rsid w:val="00AA69F6"/>
    <w:rsid w:val="00AA77F1"/>
    <w:rsid w:val="00AC513F"/>
    <w:rsid w:val="00AD055C"/>
    <w:rsid w:val="00AD22B5"/>
    <w:rsid w:val="00AF4840"/>
    <w:rsid w:val="00AF72A3"/>
    <w:rsid w:val="00B0028A"/>
    <w:rsid w:val="00B06778"/>
    <w:rsid w:val="00B1218C"/>
    <w:rsid w:val="00B13DBB"/>
    <w:rsid w:val="00B14366"/>
    <w:rsid w:val="00B237A6"/>
    <w:rsid w:val="00B240F7"/>
    <w:rsid w:val="00B252EC"/>
    <w:rsid w:val="00B259A9"/>
    <w:rsid w:val="00B26B4F"/>
    <w:rsid w:val="00B4035B"/>
    <w:rsid w:val="00B43D80"/>
    <w:rsid w:val="00B43EA0"/>
    <w:rsid w:val="00B64767"/>
    <w:rsid w:val="00B6484C"/>
    <w:rsid w:val="00B64DE6"/>
    <w:rsid w:val="00B7241D"/>
    <w:rsid w:val="00B76686"/>
    <w:rsid w:val="00B813B1"/>
    <w:rsid w:val="00B857F5"/>
    <w:rsid w:val="00B87934"/>
    <w:rsid w:val="00B87C4C"/>
    <w:rsid w:val="00B9157C"/>
    <w:rsid w:val="00B92F31"/>
    <w:rsid w:val="00B950FA"/>
    <w:rsid w:val="00BB28D2"/>
    <w:rsid w:val="00BC0C32"/>
    <w:rsid w:val="00BC1CD6"/>
    <w:rsid w:val="00BC2265"/>
    <w:rsid w:val="00BC2D8B"/>
    <w:rsid w:val="00BC44AD"/>
    <w:rsid w:val="00BC4E0A"/>
    <w:rsid w:val="00BD00BA"/>
    <w:rsid w:val="00BD2285"/>
    <w:rsid w:val="00BD52BF"/>
    <w:rsid w:val="00BF7AAA"/>
    <w:rsid w:val="00C02822"/>
    <w:rsid w:val="00C034E9"/>
    <w:rsid w:val="00C05C91"/>
    <w:rsid w:val="00C100B8"/>
    <w:rsid w:val="00C10F90"/>
    <w:rsid w:val="00C13999"/>
    <w:rsid w:val="00C23C5A"/>
    <w:rsid w:val="00C262FA"/>
    <w:rsid w:val="00C31451"/>
    <w:rsid w:val="00C3222A"/>
    <w:rsid w:val="00C40DFE"/>
    <w:rsid w:val="00C41D4F"/>
    <w:rsid w:val="00C4390E"/>
    <w:rsid w:val="00C44786"/>
    <w:rsid w:val="00C51A97"/>
    <w:rsid w:val="00C5308F"/>
    <w:rsid w:val="00C542A1"/>
    <w:rsid w:val="00C71592"/>
    <w:rsid w:val="00C71B18"/>
    <w:rsid w:val="00C91DDE"/>
    <w:rsid w:val="00C920B5"/>
    <w:rsid w:val="00CA169F"/>
    <w:rsid w:val="00CB07DB"/>
    <w:rsid w:val="00CB4C31"/>
    <w:rsid w:val="00CB76AB"/>
    <w:rsid w:val="00CB77A0"/>
    <w:rsid w:val="00CC7DF7"/>
    <w:rsid w:val="00CD416F"/>
    <w:rsid w:val="00CD57AB"/>
    <w:rsid w:val="00CD5DE2"/>
    <w:rsid w:val="00CE3D63"/>
    <w:rsid w:val="00CF18BB"/>
    <w:rsid w:val="00CF282C"/>
    <w:rsid w:val="00CF5882"/>
    <w:rsid w:val="00CF65D9"/>
    <w:rsid w:val="00D00DF8"/>
    <w:rsid w:val="00D02A66"/>
    <w:rsid w:val="00D036DF"/>
    <w:rsid w:val="00D05262"/>
    <w:rsid w:val="00D1646C"/>
    <w:rsid w:val="00D16B80"/>
    <w:rsid w:val="00D26B17"/>
    <w:rsid w:val="00D30444"/>
    <w:rsid w:val="00D312ED"/>
    <w:rsid w:val="00D31916"/>
    <w:rsid w:val="00D373A5"/>
    <w:rsid w:val="00D37C8E"/>
    <w:rsid w:val="00D37CCD"/>
    <w:rsid w:val="00D42553"/>
    <w:rsid w:val="00D4361E"/>
    <w:rsid w:val="00D45F89"/>
    <w:rsid w:val="00D555E5"/>
    <w:rsid w:val="00D56D2F"/>
    <w:rsid w:val="00D6059E"/>
    <w:rsid w:val="00D63195"/>
    <w:rsid w:val="00D66E65"/>
    <w:rsid w:val="00D74267"/>
    <w:rsid w:val="00D74B97"/>
    <w:rsid w:val="00D812BD"/>
    <w:rsid w:val="00D90BD5"/>
    <w:rsid w:val="00D91AEB"/>
    <w:rsid w:val="00D92C69"/>
    <w:rsid w:val="00D96C9A"/>
    <w:rsid w:val="00DA008E"/>
    <w:rsid w:val="00DA21DB"/>
    <w:rsid w:val="00DA67FA"/>
    <w:rsid w:val="00DA6DF5"/>
    <w:rsid w:val="00DB019E"/>
    <w:rsid w:val="00DB0C88"/>
    <w:rsid w:val="00DB3635"/>
    <w:rsid w:val="00DB3DE1"/>
    <w:rsid w:val="00DB514C"/>
    <w:rsid w:val="00DC272F"/>
    <w:rsid w:val="00DC3397"/>
    <w:rsid w:val="00DE1F76"/>
    <w:rsid w:val="00DE546A"/>
    <w:rsid w:val="00DE7F98"/>
    <w:rsid w:val="00DF22A2"/>
    <w:rsid w:val="00DF2404"/>
    <w:rsid w:val="00DF3857"/>
    <w:rsid w:val="00E066AE"/>
    <w:rsid w:val="00E10331"/>
    <w:rsid w:val="00E115E0"/>
    <w:rsid w:val="00E12155"/>
    <w:rsid w:val="00E122B3"/>
    <w:rsid w:val="00E14162"/>
    <w:rsid w:val="00E2072F"/>
    <w:rsid w:val="00E22705"/>
    <w:rsid w:val="00E4601A"/>
    <w:rsid w:val="00E524F4"/>
    <w:rsid w:val="00E5763E"/>
    <w:rsid w:val="00E631C3"/>
    <w:rsid w:val="00E74C12"/>
    <w:rsid w:val="00E77E9D"/>
    <w:rsid w:val="00E828CC"/>
    <w:rsid w:val="00EA2BB3"/>
    <w:rsid w:val="00EA4F11"/>
    <w:rsid w:val="00EB17BB"/>
    <w:rsid w:val="00EC0639"/>
    <w:rsid w:val="00EC32F6"/>
    <w:rsid w:val="00EC5D62"/>
    <w:rsid w:val="00EE34BB"/>
    <w:rsid w:val="00EE42A5"/>
    <w:rsid w:val="00EE47C8"/>
    <w:rsid w:val="00EF04AD"/>
    <w:rsid w:val="00F00068"/>
    <w:rsid w:val="00F036D5"/>
    <w:rsid w:val="00F037AC"/>
    <w:rsid w:val="00F07040"/>
    <w:rsid w:val="00F14EDC"/>
    <w:rsid w:val="00F16832"/>
    <w:rsid w:val="00F20729"/>
    <w:rsid w:val="00F21DEC"/>
    <w:rsid w:val="00F26994"/>
    <w:rsid w:val="00F27104"/>
    <w:rsid w:val="00F317D6"/>
    <w:rsid w:val="00F35989"/>
    <w:rsid w:val="00F36E32"/>
    <w:rsid w:val="00F37FFA"/>
    <w:rsid w:val="00F40496"/>
    <w:rsid w:val="00F522FC"/>
    <w:rsid w:val="00F57A44"/>
    <w:rsid w:val="00F60769"/>
    <w:rsid w:val="00F60B8F"/>
    <w:rsid w:val="00F73A67"/>
    <w:rsid w:val="00F91458"/>
    <w:rsid w:val="00F92AFC"/>
    <w:rsid w:val="00FA58D5"/>
    <w:rsid w:val="00FB1F01"/>
    <w:rsid w:val="00FD019B"/>
    <w:rsid w:val="00FD226E"/>
    <w:rsid w:val="00FD74ED"/>
    <w:rsid w:val="00FE3B58"/>
    <w:rsid w:val="00FF2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4:docId w14:val="09AB685B"/>
  <w15:chartTrackingRefBased/>
  <w15:docId w15:val="{684B5F93-B531-40CE-B98C-9A64E0B3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4A9"/>
    <w:pPr>
      <w:suppressAutoHyphens/>
    </w:pPr>
    <w:rPr>
      <w:sz w:val="24"/>
      <w:szCs w:val="24"/>
      <w:lang w:eastAsia="ar-SA"/>
    </w:rPr>
  </w:style>
  <w:style w:type="paragraph" w:styleId="1">
    <w:name w:val="heading 1"/>
    <w:basedOn w:val="a"/>
    <w:next w:val="a"/>
    <w:link w:val="10"/>
    <w:uiPriority w:val="9"/>
    <w:qFormat/>
    <w:rsid w:val="00D373A5"/>
    <w:pPr>
      <w:keepNext/>
      <w:suppressAutoHyphens w:val="0"/>
      <w:jc w:val="center"/>
      <w:outlineLvl w:val="0"/>
    </w:pPr>
    <w:rPr>
      <w:sz w:val="32"/>
      <w:lang w:eastAsia="ru-RU"/>
    </w:rPr>
  </w:style>
  <w:style w:type="paragraph" w:styleId="2">
    <w:name w:val="heading 2"/>
    <w:basedOn w:val="a"/>
    <w:next w:val="a"/>
    <w:link w:val="20"/>
    <w:qFormat/>
    <w:rsid w:val="00700FC6"/>
    <w:pPr>
      <w:keepNext/>
      <w:spacing w:before="240" w:after="60"/>
      <w:outlineLvl w:val="1"/>
    </w:pPr>
    <w:rPr>
      <w:rFonts w:ascii="Calibri Light" w:hAnsi="Calibri Light"/>
      <w:b/>
      <w:bCs/>
      <w:i/>
      <w:iCs/>
      <w:sz w:val="28"/>
      <w:szCs w:val="28"/>
      <w:lang w:val="x-none"/>
    </w:rPr>
  </w:style>
  <w:style w:type="paragraph" w:styleId="3">
    <w:name w:val="heading 3"/>
    <w:basedOn w:val="a"/>
    <w:next w:val="a"/>
    <w:link w:val="30"/>
    <w:uiPriority w:val="9"/>
    <w:qFormat/>
    <w:rsid w:val="00D373A5"/>
    <w:pPr>
      <w:keepNext/>
      <w:suppressAutoHyphens w:val="0"/>
      <w:spacing w:before="240" w:after="60"/>
      <w:outlineLvl w:val="2"/>
    </w:pPr>
    <w:rPr>
      <w:rFonts w:ascii="Arial" w:hAnsi="Arial"/>
      <w:b/>
      <w:bCs/>
      <w:sz w:val="26"/>
      <w:szCs w:val="26"/>
      <w:lang w:val="x-none" w:eastAsia="x-none"/>
    </w:rPr>
  </w:style>
  <w:style w:type="paragraph" w:styleId="4">
    <w:name w:val="heading 4"/>
    <w:basedOn w:val="a"/>
    <w:next w:val="a"/>
    <w:link w:val="40"/>
    <w:qFormat/>
    <w:rsid w:val="00700FC6"/>
    <w:pPr>
      <w:keepNext/>
      <w:suppressAutoHyphens w:val="0"/>
      <w:spacing w:before="240" w:after="60"/>
      <w:outlineLvl w:val="3"/>
    </w:pPr>
    <w:rPr>
      <w:rFonts w:eastAsia="SimSun"/>
      <w:b/>
      <w:bCs/>
      <w:sz w:val="28"/>
      <w:szCs w:val="28"/>
      <w:lang w:val="x-none" w:eastAsia="zh-CN"/>
    </w:rPr>
  </w:style>
  <w:style w:type="paragraph" w:styleId="7">
    <w:name w:val="heading 7"/>
    <w:basedOn w:val="a"/>
    <w:next w:val="a"/>
    <w:link w:val="70"/>
    <w:uiPriority w:val="9"/>
    <w:qFormat/>
    <w:rsid w:val="001C6C7F"/>
    <w:pPr>
      <w:spacing w:before="240" w:after="60"/>
      <w:outlineLvl w:val="6"/>
    </w:pPr>
    <w:rPr>
      <w:rFonts w:ascii="Cambria" w:hAnsi="Cambria"/>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11">
    <w:name w:val="Основной шрифт абзаца1"/>
  </w:style>
  <w:style w:type="character" w:styleId="a3">
    <w:name w:val="page number"/>
    <w:basedOn w:val="11"/>
  </w:style>
  <w:style w:type="character" w:customStyle="1" w:styleId="a4">
    <w:name w:val="Символ нумерации"/>
  </w:style>
  <w:style w:type="paragraph" w:customStyle="1" w:styleId="a5">
    <w:name w:val="Название"/>
    <w:basedOn w:val="a"/>
    <w:next w:val="a6"/>
    <w:pPr>
      <w:keepNext/>
      <w:spacing w:before="240" w:after="120"/>
    </w:pPr>
    <w:rPr>
      <w:rFonts w:ascii="Arial" w:eastAsia="MS Mincho" w:hAnsi="Arial" w:cs="Tahoma"/>
      <w:sz w:val="28"/>
      <w:szCs w:val="28"/>
    </w:rPr>
  </w:style>
  <w:style w:type="paragraph" w:styleId="a6">
    <w:name w:val="Body Text"/>
    <w:basedOn w:val="a"/>
    <w:link w:val="a7"/>
    <w:pPr>
      <w:spacing w:after="120"/>
    </w:pPr>
    <w:rPr>
      <w:lang w:val="x-none"/>
    </w:rPr>
  </w:style>
  <w:style w:type="paragraph" w:styleId="a8">
    <w:name w:val="List"/>
    <w:basedOn w:val="a6"/>
    <w:semiHidden/>
    <w:rPr>
      <w:rFonts w:ascii="Arial" w:hAnsi="Arial" w:cs="Tahoma"/>
    </w:rPr>
  </w:style>
  <w:style w:type="paragraph" w:customStyle="1" w:styleId="12">
    <w:name w:val="Название1"/>
    <w:basedOn w:val="a"/>
    <w:pPr>
      <w:suppressLineNumbers/>
      <w:spacing w:before="120" w:after="120"/>
    </w:pPr>
    <w:rPr>
      <w:rFonts w:ascii="Arial" w:hAnsi="Arial" w:cs="Tahoma"/>
      <w:i/>
      <w:iCs/>
      <w:sz w:val="20"/>
    </w:rPr>
  </w:style>
  <w:style w:type="paragraph" w:customStyle="1" w:styleId="13">
    <w:name w:val="Указатель1"/>
    <w:basedOn w:val="a"/>
    <w:pPr>
      <w:suppressLineNumbers/>
    </w:pPr>
    <w:rPr>
      <w:rFonts w:ascii="Arial" w:hAnsi="Arial" w:cs="Tahoma"/>
    </w:rPr>
  </w:style>
  <w:style w:type="paragraph" w:styleId="a9">
    <w:name w:val="footer"/>
    <w:basedOn w:val="a"/>
    <w:link w:val="aa"/>
    <w:uiPriority w:val="99"/>
    <w:pPr>
      <w:tabs>
        <w:tab w:val="center" w:pos="4677"/>
        <w:tab w:val="right" w:pos="9355"/>
      </w:tabs>
    </w:pPr>
    <w:rPr>
      <w:lang w:val="x-none"/>
    </w:rPr>
  </w:style>
  <w:style w:type="paragraph" w:styleId="ab">
    <w:name w:val="Balloon Text"/>
    <w:basedOn w:val="a"/>
    <w:link w:val="ac"/>
    <w:uiPriority w:val="99"/>
    <w:rPr>
      <w:rFonts w:ascii="Tahoma" w:hAnsi="Tahoma"/>
      <w:sz w:val="16"/>
      <w:szCs w:val="16"/>
      <w:lang w:val="x-none"/>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ConsPlusCell">
    <w:name w:val="ConsPlusCell"/>
    <w:pPr>
      <w:widowControl w:val="0"/>
      <w:suppressAutoHyphens/>
      <w:autoSpaceDE w:val="0"/>
    </w:pPr>
    <w:rPr>
      <w:rFonts w:ascii="Arial" w:eastAsia="Arial" w:hAnsi="Arial" w:cs="Arial"/>
      <w:lang w:eastAsia="ar-SA"/>
    </w:rPr>
  </w:style>
  <w:style w:type="paragraph" w:styleId="ad">
    <w:name w:val="Normal (Web)"/>
    <w:basedOn w:val="a"/>
    <w:pPr>
      <w:spacing w:before="280" w:after="280"/>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customStyle="1" w:styleId="af0">
    <w:name w:val="Содержимое врезки"/>
    <w:basedOn w:val="a6"/>
  </w:style>
  <w:style w:type="character" w:customStyle="1" w:styleId="10">
    <w:name w:val="Заголовок 1 Знак"/>
    <w:link w:val="1"/>
    <w:uiPriority w:val="9"/>
    <w:locked/>
    <w:rsid w:val="00D373A5"/>
    <w:rPr>
      <w:sz w:val="32"/>
      <w:szCs w:val="24"/>
      <w:lang w:val="ru-RU" w:eastAsia="ru-RU" w:bidi="ar-SA"/>
    </w:rPr>
  </w:style>
  <w:style w:type="character" w:styleId="af1">
    <w:name w:val="Hyperlink"/>
    <w:uiPriority w:val="99"/>
    <w:rsid w:val="00AF4840"/>
    <w:rPr>
      <w:color w:val="0000FF"/>
      <w:u w:val="single"/>
    </w:rPr>
  </w:style>
  <w:style w:type="character" w:customStyle="1" w:styleId="apple-converted-space">
    <w:name w:val="apple-converted-space"/>
    <w:basedOn w:val="a0"/>
    <w:rsid w:val="00AF4840"/>
  </w:style>
  <w:style w:type="character" w:customStyle="1" w:styleId="20">
    <w:name w:val="Заголовок 2 Знак"/>
    <w:link w:val="2"/>
    <w:rsid w:val="00700FC6"/>
    <w:rPr>
      <w:rFonts w:ascii="Calibri Light" w:eastAsia="Times New Roman" w:hAnsi="Calibri Light" w:cs="Times New Roman"/>
      <w:b/>
      <w:bCs/>
      <w:i/>
      <w:iCs/>
      <w:sz w:val="28"/>
      <w:szCs w:val="28"/>
      <w:lang w:eastAsia="ar-SA"/>
    </w:rPr>
  </w:style>
  <w:style w:type="character" w:customStyle="1" w:styleId="40">
    <w:name w:val="Заголовок 4 Знак"/>
    <w:link w:val="4"/>
    <w:rsid w:val="00700FC6"/>
    <w:rPr>
      <w:rFonts w:eastAsia="SimSun"/>
      <w:b/>
      <w:bCs/>
      <w:sz w:val="28"/>
      <w:szCs w:val="28"/>
      <w:lang w:eastAsia="zh-CN"/>
    </w:rPr>
  </w:style>
  <w:style w:type="paragraph" w:customStyle="1" w:styleId="ConsNormal">
    <w:name w:val="ConsNormal"/>
    <w:rsid w:val="00700FC6"/>
    <w:pPr>
      <w:widowControl w:val="0"/>
      <w:autoSpaceDE w:val="0"/>
      <w:autoSpaceDN w:val="0"/>
      <w:adjustRightInd w:val="0"/>
      <w:ind w:right="19772" w:firstLine="720"/>
    </w:pPr>
    <w:rPr>
      <w:rFonts w:ascii="Arial" w:hAnsi="Arial" w:cs="Arial"/>
      <w:caps/>
    </w:rPr>
  </w:style>
  <w:style w:type="character" w:customStyle="1" w:styleId="ac">
    <w:name w:val="Текст выноски Знак"/>
    <w:link w:val="ab"/>
    <w:uiPriority w:val="99"/>
    <w:rsid w:val="00700FC6"/>
    <w:rPr>
      <w:rFonts w:ascii="Tahoma" w:hAnsi="Tahoma" w:cs="Tahoma"/>
      <w:sz w:val="16"/>
      <w:szCs w:val="16"/>
      <w:lang w:eastAsia="ar-SA"/>
    </w:rPr>
  </w:style>
  <w:style w:type="paragraph" w:styleId="af2">
    <w:name w:val="List Paragraph"/>
    <w:basedOn w:val="a"/>
    <w:uiPriority w:val="34"/>
    <w:qFormat/>
    <w:rsid w:val="00700FC6"/>
    <w:pPr>
      <w:suppressAutoHyphens w:val="0"/>
      <w:ind w:left="720"/>
      <w:contextualSpacing/>
    </w:pPr>
    <w:rPr>
      <w:rFonts w:eastAsia="Calibri"/>
      <w:sz w:val="28"/>
      <w:szCs w:val="28"/>
      <w:lang w:eastAsia="en-US"/>
    </w:rPr>
  </w:style>
  <w:style w:type="paragraph" w:customStyle="1" w:styleId="WW-3">
    <w:name w:val="WW-Основной текст 3"/>
    <w:basedOn w:val="a"/>
    <w:rsid w:val="00700FC6"/>
    <w:rPr>
      <w:rFonts w:eastAsia="Calibri"/>
      <w:sz w:val="32"/>
      <w:szCs w:val="28"/>
      <w:u w:val="single"/>
      <w:lang w:eastAsia="en-US"/>
    </w:rPr>
  </w:style>
  <w:style w:type="character" w:customStyle="1" w:styleId="14">
    <w:name w:val="Заголовок №1_"/>
    <w:link w:val="110"/>
    <w:uiPriority w:val="99"/>
    <w:locked/>
    <w:rsid w:val="00700FC6"/>
    <w:rPr>
      <w:b/>
      <w:bCs/>
      <w:sz w:val="26"/>
      <w:szCs w:val="26"/>
      <w:shd w:val="clear" w:color="auto" w:fill="FFFFFF"/>
    </w:rPr>
  </w:style>
  <w:style w:type="paragraph" w:customStyle="1" w:styleId="110">
    <w:name w:val="Заголовок №11"/>
    <w:basedOn w:val="a"/>
    <w:link w:val="14"/>
    <w:uiPriority w:val="99"/>
    <w:rsid w:val="00700FC6"/>
    <w:pPr>
      <w:widowControl w:val="0"/>
      <w:shd w:val="clear" w:color="auto" w:fill="FFFFFF"/>
      <w:suppressAutoHyphens w:val="0"/>
      <w:spacing w:line="322" w:lineRule="exact"/>
      <w:jc w:val="center"/>
      <w:outlineLvl w:val="0"/>
    </w:pPr>
    <w:rPr>
      <w:b/>
      <w:bCs/>
      <w:sz w:val="26"/>
      <w:szCs w:val="26"/>
      <w:lang w:val="x-none" w:eastAsia="x-none"/>
    </w:rPr>
  </w:style>
  <w:style w:type="character" w:customStyle="1" w:styleId="15">
    <w:name w:val="Заголовок №1"/>
    <w:uiPriority w:val="99"/>
    <w:rsid w:val="00700FC6"/>
  </w:style>
  <w:style w:type="paragraph" w:styleId="af3">
    <w:name w:val="header"/>
    <w:basedOn w:val="a"/>
    <w:link w:val="af4"/>
    <w:unhideWhenUsed/>
    <w:rsid w:val="00700FC6"/>
    <w:pPr>
      <w:tabs>
        <w:tab w:val="center" w:pos="4677"/>
        <w:tab w:val="right" w:pos="9355"/>
      </w:tabs>
      <w:suppressAutoHyphens w:val="0"/>
    </w:pPr>
    <w:rPr>
      <w:rFonts w:eastAsia="Calibri"/>
      <w:sz w:val="28"/>
      <w:szCs w:val="28"/>
      <w:lang w:val="x-none" w:eastAsia="en-US"/>
    </w:rPr>
  </w:style>
  <w:style w:type="character" w:customStyle="1" w:styleId="af4">
    <w:name w:val="Верхний колонтитул Знак"/>
    <w:link w:val="af3"/>
    <w:rsid w:val="00700FC6"/>
    <w:rPr>
      <w:rFonts w:eastAsia="Calibri"/>
      <w:sz w:val="28"/>
      <w:szCs w:val="28"/>
      <w:lang w:eastAsia="en-US"/>
    </w:rPr>
  </w:style>
  <w:style w:type="character" w:customStyle="1" w:styleId="aa">
    <w:name w:val="Нижний колонтитул Знак"/>
    <w:link w:val="a9"/>
    <w:uiPriority w:val="99"/>
    <w:rsid w:val="00700FC6"/>
    <w:rPr>
      <w:sz w:val="24"/>
      <w:szCs w:val="24"/>
      <w:lang w:eastAsia="ar-SA"/>
    </w:rPr>
  </w:style>
  <w:style w:type="paragraph" w:customStyle="1" w:styleId="ConsPlusTitle">
    <w:name w:val="ConsPlusTitle"/>
    <w:rsid w:val="00700FC6"/>
    <w:pPr>
      <w:widowControl w:val="0"/>
      <w:autoSpaceDE w:val="0"/>
      <w:autoSpaceDN w:val="0"/>
      <w:adjustRightInd w:val="0"/>
    </w:pPr>
    <w:rPr>
      <w:rFonts w:ascii="Arial" w:hAnsi="Arial" w:cs="Arial"/>
      <w:b/>
      <w:bCs/>
    </w:rPr>
  </w:style>
  <w:style w:type="paragraph" w:styleId="31">
    <w:name w:val="Body Text 3"/>
    <w:basedOn w:val="a"/>
    <w:link w:val="32"/>
    <w:uiPriority w:val="99"/>
    <w:rsid w:val="00700FC6"/>
    <w:pPr>
      <w:suppressAutoHyphens w:val="0"/>
      <w:overflowPunct w:val="0"/>
      <w:autoSpaceDE w:val="0"/>
      <w:autoSpaceDN w:val="0"/>
      <w:adjustRightInd w:val="0"/>
      <w:jc w:val="both"/>
      <w:textAlignment w:val="baseline"/>
    </w:pPr>
    <w:rPr>
      <w:sz w:val="28"/>
      <w:szCs w:val="28"/>
      <w:lang w:val="x-none" w:eastAsia="x-none"/>
    </w:rPr>
  </w:style>
  <w:style w:type="character" w:customStyle="1" w:styleId="32">
    <w:name w:val="Основной текст 3 Знак"/>
    <w:link w:val="31"/>
    <w:uiPriority w:val="99"/>
    <w:rsid w:val="00700FC6"/>
    <w:rPr>
      <w:sz w:val="28"/>
      <w:szCs w:val="28"/>
    </w:rPr>
  </w:style>
  <w:style w:type="character" w:customStyle="1" w:styleId="a7">
    <w:name w:val="Основной текст Знак"/>
    <w:link w:val="a6"/>
    <w:rsid w:val="00700FC6"/>
    <w:rPr>
      <w:sz w:val="24"/>
      <w:szCs w:val="24"/>
      <w:lang w:eastAsia="ar-SA"/>
    </w:rPr>
  </w:style>
  <w:style w:type="character" w:customStyle="1" w:styleId="30">
    <w:name w:val="Заголовок 3 Знак"/>
    <w:link w:val="3"/>
    <w:uiPriority w:val="9"/>
    <w:rsid w:val="00700FC6"/>
    <w:rPr>
      <w:rFonts w:ascii="Arial" w:hAnsi="Arial" w:cs="Arial"/>
      <w:b/>
      <w:bCs/>
      <w:sz w:val="26"/>
      <w:szCs w:val="26"/>
    </w:rPr>
  </w:style>
  <w:style w:type="character" w:customStyle="1" w:styleId="111">
    <w:name w:val="Заголовок 1 Знак1"/>
    <w:rsid w:val="00700FC6"/>
    <w:rPr>
      <w:rFonts w:eastAsia="Times New Roman"/>
      <w:b/>
      <w:bCs/>
      <w:sz w:val="24"/>
      <w:lang w:eastAsia="ru-RU"/>
    </w:rPr>
  </w:style>
  <w:style w:type="paragraph" w:customStyle="1" w:styleId="ConsNonformat">
    <w:name w:val="ConsNonformat"/>
    <w:rsid w:val="00700FC6"/>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700FC6"/>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700FC6"/>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700FC6"/>
    <w:pPr>
      <w:widowControl w:val="0"/>
      <w:autoSpaceDE w:val="0"/>
      <w:autoSpaceDN w:val="0"/>
      <w:adjustRightInd w:val="0"/>
      <w:ind w:right="19772"/>
    </w:pPr>
    <w:rPr>
      <w:rFonts w:ascii="Courier New" w:eastAsia="SimSun" w:hAnsi="Courier New" w:cs="Courier New"/>
      <w:lang w:eastAsia="zh-CN"/>
    </w:rPr>
  </w:style>
  <w:style w:type="paragraph" w:customStyle="1" w:styleId="af5">
    <w:name w:val="Название"/>
    <w:basedOn w:val="a"/>
    <w:link w:val="af6"/>
    <w:qFormat/>
    <w:rsid w:val="00700FC6"/>
    <w:pPr>
      <w:suppressAutoHyphens w:val="0"/>
      <w:jc w:val="center"/>
    </w:pPr>
    <w:rPr>
      <w:sz w:val="28"/>
      <w:szCs w:val="28"/>
      <w:lang w:val="x-none" w:eastAsia="x-none"/>
    </w:rPr>
  </w:style>
  <w:style w:type="character" w:customStyle="1" w:styleId="af6">
    <w:name w:val="Название Знак"/>
    <w:link w:val="af5"/>
    <w:rsid w:val="00700FC6"/>
    <w:rPr>
      <w:sz w:val="28"/>
      <w:szCs w:val="28"/>
    </w:rPr>
  </w:style>
  <w:style w:type="paragraph" w:customStyle="1" w:styleId="--">
    <w:name w:val="- СТРАНИЦА -"/>
    <w:rsid w:val="00700FC6"/>
  </w:style>
  <w:style w:type="paragraph" w:customStyle="1" w:styleId="af7">
    <w:name w:val="Îáû÷íûé"/>
    <w:rsid w:val="00700FC6"/>
    <w:rPr>
      <w:lang w:val="en-US"/>
    </w:rPr>
  </w:style>
  <w:style w:type="paragraph" w:styleId="af8">
    <w:name w:val="Block Text"/>
    <w:basedOn w:val="a"/>
    <w:rsid w:val="00700FC6"/>
    <w:pPr>
      <w:tabs>
        <w:tab w:val="left" w:pos="10440"/>
      </w:tabs>
      <w:suppressAutoHyphens w:val="0"/>
      <w:spacing w:before="120"/>
      <w:ind w:left="360" w:right="333"/>
      <w:jc w:val="both"/>
    </w:pPr>
    <w:rPr>
      <w:b/>
      <w:bCs/>
      <w:lang w:eastAsia="ru-RU"/>
    </w:rPr>
  </w:style>
  <w:style w:type="paragraph" w:styleId="af9">
    <w:name w:val="Body Text Indent"/>
    <w:basedOn w:val="a"/>
    <w:link w:val="afa"/>
    <w:rsid w:val="00700FC6"/>
    <w:pPr>
      <w:suppressAutoHyphens w:val="0"/>
      <w:spacing w:after="120"/>
      <w:ind w:left="283"/>
    </w:pPr>
    <w:rPr>
      <w:lang w:val="x-none" w:eastAsia="x-none"/>
    </w:rPr>
  </w:style>
  <w:style w:type="character" w:customStyle="1" w:styleId="afa">
    <w:name w:val="Основной текст с отступом Знак"/>
    <w:link w:val="af9"/>
    <w:rsid w:val="00700FC6"/>
    <w:rPr>
      <w:sz w:val="24"/>
      <w:szCs w:val="24"/>
    </w:rPr>
  </w:style>
  <w:style w:type="paragraph" w:styleId="21">
    <w:name w:val="Body Text Indent 2"/>
    <w:basedOn w:val="a"/>
    <w:link w:val="22"/>
    <w:rsid w:val="00700FC6"/>
    <w:pPr>
      <w:suppressAutoHyphens w:val="0"/>
      <w:spacing w:after="120" w:line="480" w:lineRule="auto"/>
      <w:ind w:left="283"/>
    </w:pPr>
    <w:rPr>
      <w:lang w:val="x-none" w:eastAsia="x-none"/>
    </w:rPr>
  </w:style>
  <w:style w:type="character" w:customStyle="1" w:styleId="22">
    <w:name w:val="Основной текст с отступом 2 Знак"/>
    <w:link w:val="21"/>
    <w:rsid w:val="00700FC6"/>
    <w:rPr>
      <w:sz w:val="24"/>
      <w:szCs w:val="24"/>
    </w:rPr>
  </w:style>
  <w:style w:type="paragraph" w:styleId="23">
    <w:name w:val="Body Text 2"/>
    <w:basedOn w:val="a"/>
    <w:link w:val="24"/>
    <w:rsid w:val="00700FC6"/>
    <w:pPr>
      <w:widowControl w:val="0"/>
      <w:suppressAutoHyphens w:val="0"/>
      <w:autoSpaceDE w:val="0"/>
      <w:autoSpaceDN w:val="0"/>
      <w:adjustRightInd w:val="0"/>
      <w:ind w:left="540" w:firstLine="720"/>
      <w:jc w:val="both"/>
    </w:pPr>
    <w:rPr>
      <w:color w:val="FF0000"/>
      <w:sz w:val="22"/>
      <w:szCs w:val="22"/>
      <w:lang w:val="x-none" w:eastAsia="x-none"/>
    </w:rPr>
  </w:style>
  <w:style w:type="character" w:customStyle="1" w:styleId="24">
    <w:name w:val="Основной текст 2 Знак"/>
    <w:link w:val="23"/>
    <w:rsid w:val="00700FC6"/>
    <w:rPr>
      <w:color w:val="FF0000"/>
      <w:sz w:val="22"/>
      <w:szCs w:val="22"/>
    </w:rPr>
  </w:style>
  <w:style w:type="paragraph" w:styleId="33">
    <w:name w:val="Body Text Indent 3"/>
    <w:basedOn w:val="a"/>
    <w:link w:val="34"/>
    <w:rsid w:val="00700FC6"/>
    <w:pPr>
      <w:suppressAutoHyphens w:val="0"/>
      <w:ind w:left="540" w:firstLine="720"/>
      <w:jc w:val="both"/>
    </w:pPr>
    <w:rPr>
      <w:sz w:val="22"/>
      <w:szCs w:val="22"/>
      <w:lang w:val="x-none" w:eastAsia="x-none"/>
    </w:rPr>
  </w:style>
  <w:style w:type="character" w:customStyle="1" w:styleId="34">
    <w:name w:val="Основной текст с отступом 3 Знак"/>
    <w:link w:val="33"/>
    <w:rsid w:val="00700FC6"/>
    <w:rPr>
      <w:sz w:val="22"/>
      <w:szCs w:val="22"/>
    </w:rPr>
  </w:style>
  <w:style w:type="character" w:customStyle="1" w:styleId="16">
    <w:name w:val="Заголовок 1 Знак Знак"/>
    <w:rsid w:val="00700FC6"/>
    <w:rPr>
      <w:b/>
      <w:bCs/>
      <w:sz w:val="28"/>
      <w:szCs w:val="28"/>
      <w:lang w:val="ru-RU" w:eastAsia="ru-RU" w:bidi="ar-SA"/>
    </w:rPr>
  </w:style>
  <w:style w:type="character" w:styleId="afb">
    <w:name w:val="Emphasis"/>
    <w:qFormat/>
    <w:rsid w:val="00700FC6"/>
    <w:rPr>
      <w:i/>
      <w:iCs/>
    </w:rPr>
  </w:style>
  <w:style w:type="paragraph" w:customStyle="1" w:styleId="17">
    <w:name w:val="текст 1"/>
    <w:basedOn w:val="a"/>
    <w:next w:val="a"/>
    <w:rsid w:val="00700FC6"/>
    <w:pPr>
      <w:suppressAutoHyphens w:val="0"/>
      <w:ind w:firstLine="540"/>
      <w:jc w:val="both"/>
    </w:pPr>
    <w:rPr>
      <w:sz w:val="20"/>
      <w:lang w:eastAsia="ru-RU"/>
    </w:rPr>
  </w:style>
  <w:style w:type="paragraph" w:customStyle="1" w:styleId="S">
    <w:name w:val="S_Титульный"/>
    <w:basedOn w:val="a"/>
    <w:rsid w:val="00700FC6"/>
    <w:pPr>
      <w:suppressAutoHyphens w:val="0"/>
      <w:spacing w:line="360" w:lineRule="auto"/>
      <w:ind w:left="3060"/>
      <w:jc w:val="right"/>
    </w:pPr>
    <w:rPr>
      <w:b/>
      <w:caps/>
      <w:lang w:eastAsia="ru-RU"/>
    </w:rPr>
  </w:style>
  <w:style w:type="paragraph" w:customStyle="1" w:styleId="afc">
    <w:name w:val="Таблица"/>
    <w:basedOn w:val="a"/>
    <w:rsid w:val="00700FC6"/>
    <w:pPr>
      <w:suppressAutoHyphens w:val="0"/>
      <w:jc w:val="both"/>
    </w:pPr>
    <w:rPr>
      <w:lang w:eastAsia="ru-RU"/>
    </w:rPr>
  </w:style>
  <w:style w:type="paragraph" w:styleId="afd">
    <w:name w:val="footnote text"/>
    <w:basedOn w:val="a"/>
    <w:link w:val="afe"/>
    <w:rsid w:val="00700FC6"/>
    <w:pPr>
      <w:suppressAutoHyphens w:val="0"/>
    </w:pPr>
    <w:rPr>
      <w:sz w:val="20"/>
      <w:szCs w:val="20"/>
      <w:lang w:eastAsia="ru-RU"/>
    </w:rPr>
  </w:style>
  <w:style w:type="character" w:customStyle="1" w:styleId="afe">
    <w:name w:val="Текст сноски Знак"/>
    <w:basedOn w:val="a0"/>
    <w:link w:val="afd"/>
    <w:rsid w:val="00700FC6"/>
  </w:style>
  <w:style w:type="paragraph" w:styleId="aff">
    <w:name w:val="Plain Text"/>
    <w:basedOn w:val="a"/>
    <w:link w:val="aff0"/>
    <w:rsid w:val="00700FC6"/>
    <w:pPr>
      <w:suppressAutoHyphens w:val="0"/>
    </w:pPr>
    <w:rPr>
      <w:rFonts w:ascii="Courier New" w:hAnsi="Courier New"/>
      <w:sz w:val="20"/>
      <w:szCs w:val="20"/>
      <w:lang w:val="x-none" w:eastAsia="x-none"/>
    </w:rPr>
  </w:style>
  <w:style w:type="character" w:customStyle="1" w:styleId="aff0">
    <w:name w:val="Текст Знак"/>
    <w:link w:val="aff"/>
    <w:rsid w:val="00700FC6"/>
    <w:rPr>
      <w:rFonts w:ascii="Courier New" w:hAnsi="Courier New" w:cs="Courier New"/>
    </w:rPr>
  </w:style>
  <w:style w:type="paragraph" w:styleId="aff1">
    <w:name w:val="No Spacing"/>
    <w:link w:val="aff2"/>
    <w:uiPriority w:val="1"/>
    <w:qFormat/>
    <w:rsid w:val="00700FC6"/>
    <w:rPr>
      <w:rFonts w:eastAsia="Calibri"/>
      <w:sz w:val="24"/>
      <w:lang w:eastAsia="en-US"/>
    </w:rPr>
  </w:style>
  <w:style w:type="character" w:customStyle="1" w:styleId="aff3">
    <w:name w:val="Стиль полужирный"/>
    <w:rsid w:val="00700FC6"/>
    <w:rPr>
      <w:b/>
      <w:bCs/>
    </w:rPr>
  </w:style>
  <w:style w:type="paragraph" w:customStyle="1" w:styleId="35">
    <w:name w:val="Стиль Заголовок 3 + Черный"/>
    <w:basedOn w:val="3"/>
    <w:link w:val="36"/>
    <w:autoRedefine/>
    <w:rsid w:val="00700FC6"/>
    <w:pPr>
      <w:spacing w:before="120" w:after="0"/>
      <w:ind w:firstLine="709"/>
      <w:jc w:val="center"/>
    </w:pPr>
    <w:rPr>
      <w:rFonts w:ascii="Times New Roman" w:eastAsia="SimSun" w:hAnsi="Times New Roman"/>
      <w:caps/>
      <w:color w:val="000000"/>
      <w:sz w:val="24"/>
      <w:szCs w:val="24"/>
      <w:u w:val="single"/>
      <w:lang w:eastAsia="zh-CN"/>
    </w:rPr>
  </w:style>
  <w:style w:type="character" w:customStyle="1" w:styleId="36">
    <w:name w:val="Стиль Заголовок 3 + Черный Знак"/>
    <w:link w:val="35"/>
    <w:rsid w:val="00700FC6"/>
    <w:rPr>
      <w:rFonts w:eastAsia="SimSun"/>
      <w:b/>
      <w:bCs/>
      <w:caps/>
      <w:color w:val="000000"/>
      <w:sz w:val="24"/>
      <w:szCs w:val="24"/>
      <w:u w:val="single"/>
      <w:lang w:eastAsia="zh-CN"/>
    </w:rPr>
  </w:style>
  <w:style w:type="paragraph" w:styleId="18">
    <w:name w:val="toc 1"/>
    <w:basedOn w:val="a"/>
    <w:next w:val="a"/>
    <w:autoRedefine/>
    <w:rsid w:val="00700FC6"/>
    <w:pPr>
      <w:suppressAutoHyphens w:val="0"/>
      <w:spacing w:before="120" w:after="120"/>
    </w:pPr>
    <w:rPr>
      <w:rFonts w:eastAsia="SimSun"/>
      <w:b/>
      <w:bCs/>
      <w:caps/>
      <w:sz w:val="20"/>
      <w:szCs w:val="20"/>
      <w:lang w:eastAsia="zh-CN"/>
    </w:rPr>
  </w:style>
  <w:style w:type="paragraph" w:styleId="25">
    <w:name w:val="toc 2"/>
    <w:basedOn w:val="a"/>
    <w:next w:val="a"/>
    <w:autoRedefine/>
    <w:rsid w:val="00700FC6"/>
    <w:pPr>
      <w:suppressAutoHyphens w:val="0"/>
      <w:ind w:left="240"/>
    </w:pPr>
    <w:rPr>
      <w:rFonts w:eastAsia="SimSun"/>
      <w:smallCaps/>
      <w:sz w:val="20"/>
      <w:szCs w:val="20"/>
      <w:lang w:eastAsia="zh-CN"/>
    </w:rPr>
  </w:style>
  <w:style w:type="paragraph" w:styleId="37">
    <w:name w:val="toc 3"/>
    <w:basedOn w:val="a"/>
    <w:next w:val="a"/>
    <w:autoRedefine/>
    <w:rsid w:val="00700FC6"/>
    <w:pPr>
      <w:tabs>
        <w:tab w:val="right" w:leader="dot" w:pos="10195"/>
      </w:tabs>
      <w:suppressAutoHyphens w:val="0"/>
      <w:ind w:left="284"/>
    </w:pPr>
    <w:rPr>
      <w:rFonts w:eastAsia="SimSun"/>
      <w:i/>
      <w:iCs/>
      <w:sz w:val="20"/>
      <w:szCs w:val="20"/>
      <w:lang w:eastAsia="zh-CN"/>
    </w:rPr>
  </w:style>
  <w:style w:type="paragraph" w:customStyle="1" w:styleId="19">
    <w:name w:val="Обычный1"/>
    <w:rsid w:val="00700FC6"/>
    <w:pPr>
      <w:widowControl w:val="0"/>
      <w:suppressAutoHyphens/>
      <w:overflowPunct w:val="0"/>
      <w:autoSpaceDE w:val="0"/>
    </w:pPr>
    <w:rPr>
      <w:lang w:eastAsia="ar-SA"/>
    </w:rPr>
  </w:style>
  <w:style w:type="paragraph" w:customStyle="1" w:styleId="1a">
    <w:name w:val="Основной текст с отступом1"/>
    <w:basedOn w:val="a"/>
    <w:rsid w:val="00700FC6"/>
    <w:pPr>
      <w:widowControl w:val="0"/>
      <w:tabs>
        <w:tab w:val="left" w:pos="3600"/>
      </w:tabs>
      <w:overflowPunct w:val="0"/>
      <w:autoSpaceDE w:val="0"/>
      <w:ind w:left="3600" w:hanging="2700"/>
    </w:pPr>
    <w:rPr>
      <w:sz w:val="28"/>
      <w:szCs w:val="20"/>
    </w:rPr>
  </w:style>
  <w:style w:type="paragraph" w:styleId="41">
    <w:name w:val="toc 4"/>
    <w:basedOn w:val="a"/>
    <w:next w:val="a"/>
    <w:autoRedefine/>
    <w:rsid w:val="00700FC6"/>
    <w:pPr>
      <w:suppressAutoHyphens w:val="0"/>
      <w:ind w:left="720"/>
    </w:pPr>
    <w:rPr>
      <w:rFonts w:eastAsia="SimSun"/>
      <w:sz w:val="18"/>
      <w:szCs w:val="18"/>
      <w:lang w:eastAsia="zh-CN"/>
    </w:rPr>
  </w:style>
  <w:style w:type="paragraph" w:styleId="5">
    <w:name w:val="toc 5"/>
    <w:basedOn w:val="a"/>
    <w:next w:val="a"/>
    <w:autoRedefine/>
    <w:rsid w:val="00700FC6"/>
    <w:pPr>
      <w:suppressAutoHyphens w:val="0"/>
      <w:ind w:left="960"/>
    </w:pPr>
    <w:rPr>
      <w:rFonts w:eastAsia="SimSun"/>
      <w:sz w:val="18"/>
      <w:szCs w:val="18"/>
      <w:lang w:eastAsia="zh-CN"/>
    </w:rPr>
  </w:style>
  <w:style w:type="paragraph" w:styleId="6">
    <w:name w:val="toc 6"/>
    <w:basedOn w:val="a"/>
    <w:next w:val="a"/>
    <w:autoRedefine/>
    <w:rsid w:val="00700FC6"/>
    <w:pPr>
      <w:suppressAutoHyphens w:val="0"/>
      <w:ind w:left="1200"/>
    </w:pPr>
    <w:rPr>
      <w:rFonts w:eastAsia="SimSun"/>
      <w:sz w:val="18"/>
      <w:szCs w:val="18"/>
      <w:lang w:eastAsia="zh-CN"/>
    </w:rPr>
  </w:style>
  <w:style w:type="paragraph" w:styleId="71">
    <w:name w:val="toc 7"/>
    <w:basedOn w:val="a"/>
    <w:next w:val="a"/>
    <w:autoRedefine/>
    <w:rsid w:val="00700FC6"/>
    <w:pPr>
      <w:suppressAutoHyphens w:val="0"/>
      <w:ind w:left="1440"/>
    </w:pPr>
    <w:rPr>
      <w:rFonts w:eastAsia="SimSun"/>
      <w:sz w:val="18"/>
      <w:szCs w:val="18"/>
      <w:lang w:eastAsia="zh-CN"/>
    </w:rPr>
  </w:style>
  <w:style w:type="paragraph" w:styleId="8">
    <w:name w:val="toc 8"/>
    <w:basedOn w:val="a"/>
    <w:next w:val="a"/>
    <w:autoRedefine/>
    <w:rsid w:val="00700FC6"/>
    <w:pPr>
      <w:suppressAutoHyphens w:val="0"/>
      <w:ind w:left="1680"/>
    </w:pPr>
    <w:rPr>
      <w:rFonts w:eastAsia="SimSun"/>
      <w:sz w:val="18"/>
      <w:szCs w:val="18"/>
      <w:lang w:eastAsia="zh-CN"/>
    </w:rPr>
  </w:style>
  <w:style w:type="paragraph" w:styleId="9">
    <w:name w:val="toc 9"/>
    <w:basedOn w:val="a"/>
    <w:next w:val="a"/>
    <w:autoRedefine/>
    <w:rsid w:val="00700FC6"/>
    <w:pPr>
      <w:suppressAutoHyphens w:val="0"/>
      <w:ind w:left="1920"/>
    </w:pPr>
    <w:rPr>
      <w:rFonts w:eastAsia="SimSun"/>
      <w:sz w:val="18"/>
      <w:szCs w:val="18"/>
      <w:lang w:eastAsia="zh-CN"/>
    </w:rPr>
  </w:style>
  <w:style w:type="paragraph" w:customStyle="1" w:styleId="38">
    <w:name w:val="Стиль Заголовок 3 + подчеркивание"/>
    <w:basedOn w:val="3"/>
    <w:rsid w:val="00700FC6"/>
    <w:pPr>
      <w:spacing w:before="120" w:after="0"/>
      <w:ind w:firstLine="709"/>
      <w:jc w:val="center"/>
    </w:pPr>
    <w:rPr>
      <w:rFonts w:ascii="Times New Roman" w:eastAsia="SimSun" w:hAnsi="Times New Roman"/>
      <w:sz w:val="24"/>
      <w:szCs w:val="24"/>
      <w:u w:val="single"/>
      <w:lang w:eastAsia="zh-CN"/>
    </w:rPr>
  </w:style>
  <w:style w:type="character" w:styleId="aff4">
    <w:name w:val="annotation reference"/>
    <w:unhideWhenUsed/>
    <w:rsid w:val="00700FC6"/>
    <w:rPr>
      <w:sz w:val="16"/>
      <w:szCs w:val="16"/>
    </w:rPr>
  </w:style>
  <w:style w:type="paragraph" w:styleId="aff5">
    <w:name w:val="annotation text"/>
    <w:basedOn w:val="a"/>
    <w:link w:val="aff6"/>
    <w:unhideWhenUsed/>
    <w:rsid w:val="00700FC6"/>
    <w:pPr>
      <w:suppressAutoHyphens w:val="0"/>
    </w:pPr>
    <w:rPr>
      <w:rFonts w:eastAsia="SimSun"/>
      <w:sz w:val="20"/>
      <w:szCs w:val="20"/>
      <w:lang w:val="x-none" w:eastAsia="zh-CN"/>
    </w:rPr>
  </w:style>
  <w:style w:type="character" w:customStyle="1" w:styleId="aff6">
    <w:name w:val="Текст примечания Знак"/>
    <w:link w:val="aff5"/>
    <w:rsid w:val="00700FC6"/>
    <w:rPr>
      <w:rFonts w:eastAsia="SimSun"/>
      <w:lang w:eastAsia="zh-CN"/>
    </w:rPr>
  </w:style>
  <w:style w:type="paragraph" w:styleId="aff7">
    <w:name w:val="annotation subject"/>
    <w:basedOn w:val="aff5"/>
    <w:next w:val="aff5"/>
    <w:link w:val="aff8"/>
    <w:unhideWhenUsed/>
    <w:rsid w:val="00700FC6"/>
    <w:rPr>
      <w:b/>
      <w:bCs/>
    </w:rPr>
  </w:style>
  <w:style w:type="character" w:customStyle="1" w:styleId="aff8">
    <w:name w:val="Тема примечания Знак"/>
    <w:link w:val="aff7"/>
    <w:rsid w:val="00700FC6"/>
    <w:rPr>
      <w:rFonts w:eastAsia="SimSun"/>
      <w:b/>
      <w:bCs/>
      <w:lang w:eastAsia="zh-CN"/>
    </w:rPr>
  </w:style>
  <w:style w:type="paragraph" w:styleId="aff9">
    <w:name w:val="Subtitle"/>
    <w:basedOn w:val="a"/>
    <w:next w:val="a"/>
    <w:link w:val="affa"/>
    <w:uiPriority w:val="11"/>
    <w:qFormat/>
    <w:rsid w:val="00700FC6"/>
    <w:pPr>
      <w:suppressAutoHyphens w:val="0"/>
      <w:spacing w:after="60"/>
      <w:jc w:val="center"/>
      <w:outlineLvl w:val="1"/>
    </w:pPr>
    <w:rPr>
      <w:rFonts w:ascii="Cambria" w:hAnsi="Cambria"/>
      <w:lang w:val="x-none" w:eastAsia="zh-CN"/>
    </w:rPr>
  </w:style>
  <w:style w:type="character" w:customStyle="1" w:styleId="affa">
    <w:name w:val="Подзаголовок Знак"/>
    <w:link w:val="aff9"/>
    <w:uiPriority w:val="11"/>
    <w:rsid w:val="00700FC6"/>
    <w:rPr>
      <w:rFonts w:ascii="Cambria" w:hAnsi="Cambria"/>
      <w:sz w:val="24"/>
      <w:szCs w:val="24"/>
      <w:lang w:eastAsia="zh-CN"/>
    </w:rPr>
  </w:style>
  <w:style w:type="character" w:customStyle="1" w:styleId="aff2">
    <w:name w:val="Без интервала Знак"/>
    <w:link w:val="aff1"/>
    <w:uiPriority w:val="1"/>
    <w:rsid w:val="00700FC6"/>
    <w:rPr>
      <w:rFonts w:eastAsia="Calibri"/>
      <w:sz w:val="24"/>
      <w:lang w:eastAsia="en-US" w:bidi="ar-SA"/>
    </w:rPr>
  </w:style>
  <w:style w:type="table" w:styleId="affb">
    <w:name w:val="Table Grid"/>
    <w:basedOn w:val="a1"/>
    <w:uiPriority w:val="59"/>
    <w:rsid w:val="00700FC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2">
    <w:name w:val="Стиль ОСНОВНОЙ !!! + Times New Roman 12 пт"/>
    <w:basedOn w:val="a"/>
    <w:link w:val="TimesNewRoman120"/>
    <w:rsid w:val="00E77E9D"/>
    <w:pPr>
      <w:suppressAutoHyphens w:val="0"/>
      <w:spacing w:before="120"/>
      <w:ind w:firstLine="851"/>
      <w:jc w:val="both"/>
    </w:pPr>
  </w:style>
  <w:style w:type="character" w:customStyle="1" w:styleId="TimesNewRoman120">
    <w:name w:val="Стиль ОСНОВНОЙ !!! + Times New Roman 12 пт Знак"/>
    <w:link w:val="TimesNewRoman12"/>
    <w:rsid w:val="00E77E9D"/>
    <w:rPr>
      <w:sz w:val="24"/>
      <w:szCs w:val="24"/>
      <w:lang w:eastAsia="ar-SA"/>
    </w:rPr>
  </w:style>
  <w:style w:type="paragraph" w:customStyle="1" w:styleId="312">
    <w:name w:val="Стиль Заголовок 3 + 12 пт"/>
    <w:basedOn w:val="3"/>
    <w:rsid w:val="00E77E9D"/>
    <w:pPr>
      <w:numPr>
        <w:ilvl w:val="2"/>
        <w:numId w:val="1"/>
      </w:numPr>
      <w:tabs>
        <w:tab w:val="clear" w:pos="0"/>
        <w:tab w:val="left" w:pos="2340"/>
      </w:tabs>
      <w:spacing w:after="120"/>
    </w:pPr>
    <w:rPr>
      <w:rFonts w:ascii="Times New Roman" w:hAnsi="Times New Roman"/>
      <w:sz w:val="24"/>
      <w:lang w:val="ru-RU" w:eastAsia="ar-SA"/>
    </w:rPr>
  </w:style>
  <w:style w:type="paragraph" w:customStyle="1" w:styleId="affc">
    <w:name w:val="ОСНОВНОЙ !!!"/>
    <w:basedOn w:val="a6"/>
    <w:link w:val="1b"/>
    <w:rsid w:val="00E77E9D"/>
    <w:pPr>
      <w:suppressAutoHyphens w:val="0"/>
      <w:spacing w:before="120" w:after="0"/>
      <w:ind w:firstLine="900"/>
      <w:jc w:val="both"/>
    </w:pPr>
    <w:rPr>
      <w:rFonts w:ascii="Arial" w:hAnsi="Arial"/>
      <w:color w:val="660066"/>
      <w:sz w:val="26"/>
      <w:lang w:val="ru-RU"/>
    </w:rPr>
  </w:style>
  <w:style w:type="character" w:customStyle="1" w:styleId="1b">
    <w:name w:val="ОСНОВНОЙ !!! Знак1"/>
    <w:link w:val="affc"/>
    <w:rsid w:val="00E77E9D"/>
    <w:rPr>
      <w:rFonts w:ascii="Arial" w:hAnsi="Arial"/>
      <w:color w:val="660066"/>
      <w:sz w:val="26"/>
      <w:szCs w:val="24"/>
      <w:lang w:eastAsia="ar-SA"/>
    </w:rPr>
  </w:style>
  <w:style w:type="paragraph" w:customStyle="1" w:styleId="1590">
    <w:name w:val="Стиль ОСНОВНОЙ !!! + Слева:  159 см Первая строка:  0 см"/>
    <w:basedOn w:val="a"/>
    <w:rsid w:val="006231CA"/>
    <w:pPr>
      <w:suppressAutoHyphens w:val="0"/>
      <w:spacing w:before="120"/>
      <w:ind w:left="900"/>
      <w:jc w:val="both"/>
    </w:pPr>
    <w:rPr>
      <w:rFonts w:ascii="Arial" w:hAnsi="Arial"/>
      <w:color w:val="660066"/>
      <w:sz w:val="26"/>
      <w:szCs w:val="20"/>
    </w:rPr>
  </w:style>
  <w:style w:type="paragraph" w:customStyle="1" w:styleId="26">
    <w:name w:val="Обычный2"/>
    <w:rsid w:val="00DA67FA"/>
    <w:pPr>
      <w:widowControl w:val="0"/>
      <w:suppressAutoHyphens/>
      <w:overflowPunct w:val="0"/>
      <w:autoSpaceDE w:val="0"/>
    </w:pPr>
    <w:rPr>
      <w:lang w:eastAsia="ar-SA"/>
    </w:rPr>
  </w:style>
  <w:style w:type="paragraph" w:customStyle="1" w:styleId="27">
    <w:name w:val="Основной текст с отступом2"/>
    <w:basedOn w:val="a"/>
    <w:rsid w:val="00DA67FA"/>
    <w:pPr>
      <w:widowControl w:val="0"/>
      <w:tabs>
        <w:tab w:val="left" w:pos="3600"/>
      </w:tabs>
      <w:overflowPunct w:val="0"/>
      <w:autoSpaceDE w:val="0"/>
      <w:ind w:left="3600" w:hanging="2700"/>
    </w:pPr>
    <w:rPr>
      <w:sz w:val="28"/>
      <w:szCs w:val="20"/>
    </w:rPr>
  </w:style>
  <w:style w:type="character" w:customStyle="1" w:styleId="affd">
    <w:name w:val="Гипертекстовая ссылка"/>
    <w:rsid w:val="00DA67FA"/>
    <w:rPr>
      <w:rFonts w:cs="Times New Roman"/>
      <w:color w:val="106BBE"/>
    </w:rPr>
  </w:style>
  <w:style w:type="paragraph" w:customStyle="1" w:styleId="220">
    <w:name w:val="Основной текст 22"/>
    <w:basedOn w:val="a"/>
    <w:qFormat/>
    <w:rsid w:val="00DA67FA"/>
    <w:pPr>
      <w:widowControl w:val="0"/>
      <w:ind w:firstLine="709"/>
      <w:jc w:val="both"/>
    </w:pPr>
    <w:rPr>
      <w:color w:val="000000"/>
      <w:kern w:val="1"/>
      <w:szCs w:val="20"/>
      <w:lang w:eastAsia="zh-CN"/>
    </w:rPr>
  </w:style>
  <w:style w:type="numbering" w:customStyle="1" w:styleId="1c">
    <w:name w:val="Нет списка1"/>
    <w:next w:val="a2"/>
    <w:semiHidden/>
    <w:rsid w:val="00DA67FA"/>
  </w:style>
  <w:style w:type="paragraph" w:customStyle="1" w:styleId="affe">
    <w:name w:val="МОЕ"/>
    <w:basedOn w:val="a"/>
    <w:rsid w:val="00DA67FA"/>
    <w:pPr>
      <w:suppressAutoHyphens w:val="0"/>
      <w:ind w:firstLine="709"/>
      <w:jc w:val="both"/>
    </w:pPr>
    <w:rPr>
      <w:spacing w:val="10"/>
      <w:sz w:val="28"/>
      <w:szCs w:val="28"/>
      <w:lang w:eastAsia="ru-RU"/>
    </w:rPr>
  </w:style>
  <w:style w:type="paragraph" w:customStyle="1" w:styleId="afff">
    <w:name w:val="Комментарий"/>
    <w:basedOn w:val="a"/>
    <w:next w:val="a"/>
    <w:rsid w:val="00DA67FA"/>
    <w:pPr>
      <w:widowControl w:val="0"/>
      <w:suppressAutoHyphens w:val="0"/>
      <w:autoSpaceDE w:val="0"/>
      <w:autoSpaceDN w:val="0"/>
      <w:adjustRightInd w:val="0"/>
      <w:ind w:left="170"/>
      <w:jc w:val="both"/>
    </w:pPr>
    <w:rPr>
      <w:rFonts w:ascii="Arial" w:hAnsi="Arial" w:cs="Arial"/>
      <w:i/>
      <w:iCs/>
      <w:color w:val="800080"/>
      <w:sz w:val="20"/>
      <w:szCs w:val="20"/>
      <w:lang w:eastAsia="ru-RU"/>
    </w:rPr>
  </w:style>
  <w:style w:type="character" w:customStyle="1" w:styleId="afff0">
    <w:name w:val="Знак Знак"/>
    <w:rsid w:val="00DA67FA"/>
    <w:rPr>
      <w:lang w:val="ru-RU" w:eastAsia="ru-RU" w:bidi="ar-SA"/>
    </w:rPr>
  </w:style>
  <w:style w:type="character" w:styleId="afff1">
    <w:name w:val="footnote reference"/>
    <w:semiHidden/>
    <w:rsid w:val="00DA67FA"/>
    <w:rPr>
      <w:vertAlign w:val="superscript"/>
    </w:rPr>
  </w:style>
  <w:style w:type="paragraph" w:customStyle="1" w:styleId="Heading">
    <w:name w:val="Heading"/>
    <w:rsid w:val="00DA67FA"/>
    <w:pPr>
      <w:autoSpaceDE w:val="0"/>
      <w:autoSpaceDN w:val="0"/>
      <w:adjustRightInd w:val="0"/>
    </w:pPr>
    <w:rPr>
      <w:rFonts w:ascii="Arial" w:hAnsi="Arial" w:cs="Arial"/>
      <w:b/>
      <w:bCs/>
      <w:sz w:val="22"/>
      <w:szCs w:val="22"/>
    </w:rPr>
  </w:style>
  <w:style w:type="paragraph" w:customStyle="1" w:styleId="afff2">
    <w:name w:val="Стиль"/>
    <w:rsid w:val="00DA67FA"/>
    <w:pPr>
      <w:widowControl w:val="0"/>
      <w:autoSpaceDE w:val="0"/>
      <w:autoSpaceDN w:val="0"/>
      <w:adjustRightInd w:val="0"/>
    </w:pPr>
    <w:rPr>
      <w:sz w:val="24"/>
      <w:szCs w:val="24"/>
    </w:rPr>
  </w:style>
  <w:style w:type="paragraph" w:customStyle="1" w:styleId="afff3">
    <w:name w:val="Заголовок статьи"/>
    <w:basedOn w:val="a"/>
    <w:next w:val="a"/>
    <w:rsid w:val="00DA67FA"/>
    <w:pPr>
      <w:widowControl w:val="0"/>
      <w:suppressAutoHyphens w:val="0"/>
      <w:autoSpaceDE w:val="0"/>
      <w:autoSpaceDN w:val="0"/>
      <w:adjustRightInd w:val="0"/>
      <w:ind w:left="1612" w:hanging="892"/>
      <w:jc w:val="both"/>
    </w:pPr>
    <w:rPr>
      <w:rFonts w:ascii="Arial" w:hAnsi="Arial" w:cs="Arial"/>
      <w:sz w:val="20"/>
      <w:szCs w:val="20"/>
      <w:lang w:eastAsia="ru-RU"/>
    </w:rPr>
  </w:style>
  <w:style w:type="table" w:customStyle="1" w:styleId="1d">
    <w:name w:val="Сетка таблицы1"/>
    <w:basedOn w:val="a1"/>
    <w:next w:val="affb"/>
    <w:rsid w:val="00DA67FA"/>
    <w:pPr>
      <w:widowControl w:val="0"/>
      <w:autoSpaceDE w:val="0"/>
      <w:autoSpaceDN w:val="0"/>
      <w:adjustRightInd w:val="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Цветовое выделение"/>
    <w:rsid w:val="00DA67FA"/>
    <w:rPr>
      <w:b/>
      <w:bCs/>
      <w:color w:val="000080"/>
      <w:sz w:val="20"/>
      <w:szCs w:val="20"/>
    </w:rPr>
  </w:style>
  <w:style w:type="paragraph" w:customStyle="1" w:styleId="afff5">
    <w:name w:val="Основное меню"/>
    <w:basedOn w:val="a"/>
    <w:next w:val="a"/>
    <w:rsid w:val="00DA67FA"/>
    <w:pPr>
      <w:widowControl w:val="0"/>
      <w:suppressAutoHyphens w:val="0"/>
      <w:autoSpaceDE w:val="0"/>
      <w:autoSpaceDN w:val="0"/>
      <w:adjustRightInd w:val="0"/>
      <w:ind w:firstLine="720"/>
      <w:jc w:val="both"/>
    </w:pPr>
    <w:rPr>
      <w:rFonts w:ascii="Verdana" w:hAnsi="Verdana" w:cs="Verdana"/>
      <w:sz w:val="22"/>
      <w:szCs w:val="22"/>
      <w:lang w:eastAsia="ru-RU"/>
    </w:rPr>
  </w:style>
  <w:style w:type="paragraph" w:customStyle="1" w:styleId="1e">
    <w:name w:val="1"/>
    <w:basedOn w:val="afff5"/>
    <w:next w:val="a"/>
    <w:qFormat/>
    <w:rsid w:val="00DA67FA"/>
    <w:rPr>
      <w:b/>
      <w:bCs/>
      <w:color w:val="C0C0C0"/>
    </w:rPr>
  </w:style>
  <w:style w:type="paragraph" w:customStyle="1" w:styleId="afff6">
    <w:name w:val="Интерактивный заголовок"/>
    <w:basedOn w:val="af5"/>
    <w:next w:val="a"/>
    <w:rsid w:val="00DA67FA"/>
    <w:pPr>
      <w:widowControl w:val="0"/>
      <w:autoSpaceDE w:val="0"/>
      <w:autoSpaceDN w:val="0"/>
      <w:adjustRightInd w:val="0"/>
      <w:ind w:firstLine="720"/>
      <w:jc w:val="both"/>
    </w:pPr>
    <w:rPr>
      <w:rFonts w:ascii="Verdana" w:hAnsi="Verdana" w:cs="Verdana"/>
      <w:b/>
      <w:bCs/>
      <w:color w:val="C0C0C0"/>
      <w:sz w:val="22"/>
      <w:szCs w:val="22"/>
      <w:u w:val="single"/>
      <w:lang w:val="ru-RU" w:eastAsia="ru-RU"/>
    </w:rPr>
  </w:style>
  <w:style w:type="paragraph" w:customStyle="1" w:styleId="afff7">
    <w:name w:val="Текст (лев. подпись)"/>
    <w:basedOn w:val="a"/>
    <w:next w:val="a"/>
    <w:rsid w:val="00DA67FA"/>
    <w:pPr>
      <w:widowControl w:val="0"/>
      <w:suppressAutoHyphens w:val="0"/>
      <w:autoSpaceDE w:val="0"/>
      <w:autoSpaceDN w:val="0"/>
      <w:adjustRightInd w:val="0"/>
    </w:pPr>
    <w:rPr>
      <w:rFonts w:ascii="Arial" w:hAnsi="Arial" w:cs="Arial"/>
      <w:sz w:val="20"/>
      <w:szCs w:val="20"/>
      <w:lang w:eastAsia="ru-RU"/>
    </w:rPr>
  </w:style>
  <w:style w:type="paragraph" w:customStyle="1" w:styleId="afff8">
    <w:name w:val="Колонтитул (левый)"/>
    <w:basedOn w:val="afff7"/>
    <w:next w:val="a"/>
    <w:rsid w:val="00DA67FA"/>
    <w:rPr>
      <w:sz w:val="14"/>
      <w:szCs w:val="14"/>
    </w:rPr>
  </w:style>
  <w:style w:type="paragraph" w:customStyle="1" w:styleId="afff9">
    <w:name w:val="Текст (прав. подпись)"/>
    <w:basedOn w:val="a"/>
    <w:next w:val="a"/>
    <w:rsid w:val="00DA67FA"/>
    <w:pPr>
      <w:widowControl w:val="0"/>
      <w:suppressAutoHyphens w:val="0"/>
      <w:autoSpaceDE w:val="0"/>
      <w:autoSpaceDN w:val="0"/>
      <w:adjustRightInd w:val="0"/>
      <w:jc w:val="right"/>
    </w:pPr>
    <w:rPr>
      <w:rFonts w:ascii="Arial" w:hAnsi="Arial" w:cs="Arial"/>
      <w:sz w:val="20"/>
      <w:szCs w:val="20"/>
      <w:lang w:eastAsia="ru-RU"/>
    </w:rPr>
  </w:style>
  <w:style w:type="paragraph" w:customStyle="1" w:styleId="afffa">
    <w:name w:val="Колонтитул (правый)"/>
    <w:basedOn w:val="afff9"/>
    <w:next w:val="a"/>
    <w:rsid w:val="00DA67FA"/>
    <w:rPr>
      <w:sz w:val="14"/>
      <w:szCs w:val="14"/>
    </w:rPr>
  </w:style>
  <w:style w:type="paragraph" w:customStyle="1" w:styleId="afffb">
    <w:name w:val="Комментарий пользователя"/>
    <w:basedOn w:val="afff"/>
    <w:next w:val="a"/>
    <w:rsid w:val="00DA67FA"/>
    <w:pPr>
      <w:jc w:val="left"/>
    </w:pPr>
    <w:rPr>
      <w:color w:val="000080"/>
    </w:rPr>
  </w:style>
  <w:style w:type="character" w:customStyle="1" w:styleId="afffc">
    <w:name w:val="Найденные слова"/>
    <w:rsid w:val="00DA67FA"/>
  </w:style>
  <w:style w:type="character" w:customStyle="1" w:styleId="afffd">
    <w:name w:val="Не вступил в силу"/>
    <w:rsid w:val="00DA67FA"/>
    <w:rPr>
      <w:b/>
      <w:bCs/>
      <w:color w:val="008080"/>
      <w:sz w:val="20"/>
      <w:szCs w:val="20"/>
    </w:rPr>
  </w:style>
  <w:style w:type="paragraph" w:customStyle="1" w:styleId="afffe">
    <w:name w:val="Объект"/>
    <w:basedOn w:val="a"/>
    <w:next w:val="a"/>
    <w:rsid w:val="00DA67FA"/>
    <w:pPr>
      <w:widowControl w:val="0"/>
      <w:suppressAutoHyphens w:val="0"/>
      <w:autoSpaceDE w:val="0"/>
      <w:autoSpaceDN w:val="0"/>
      <w:adjustRightInd w:val="0"/>
      <w:ind w:firstLine="720"/>
      <w:jc w:val="both"/>
    </w:pPr>
    <w:rPr>
      <w:rFonts w:ascii="Arial" w:hAnsi="Arial" w:cs="Arial"/>
      <w:sz w:val="20"/>
      <w:szCs w:val="20"/>
      <w:lang w:eastAsia="ru-RU"/>
    </w:rPr>
  </w:style>
  <w:style w:type="paragraph" w:customStyle="1" w:styleId="affff">
    <w:name w:val="Таблицы (моноширинный)"/>
    <w:basedOn w:val="a"/>
    <w:next w:val="a"/>
    <w:rsid w:val="00DA67FA"/>
    <w:pPr>
      <w:widowControl w:val="0"/>
      <w:suppressAutoHyphens w:val="0"/>
      <w:autoSpaceDE w:val="0"/>
      <w:autoSpaceDN w:val="0"/>
      <w:adjustRightInd w:val="0"/>
      <w:jc w:val="both"/>
    </w:pPr>
    <w:rPr>
      <w:rFonts w:ascii="Courier New" w:hAnsi="Courier New" w:cs="Courier New"/>
      <w:sz w:val="20"/>
      <w:szCs w:val="20"/>
      <w:lang w:eastAsia="ru-RU"/>
    </w:rPr>
  </w:style>
  <w:style w:type="paragraph" w:customStyle="1" w:styleId="affff0">
    <w:name w:val="Оглавление"/>
    <w:basedOn w:val="affff"/>
    <w:next w:val="a"/>
    <w:rsid w:val="00DA67FA"/>
    <w:pPr>
      <w:ind w:left="140"/>
    </w:pPr>
  </w:style>
  <w:style w:type="paragraph" w:customStyle="1" w:styleId="affff1">
    <w:name w:val="Переменная часть"/>
    <w:basedOn w:val="afff5"/>
    <w:next w:val="a"/>
    <w:rsid w:val="00DA67FA"/>
    <w:rPr>
      <w:sz w:val="18"/>
      <w:szCs w:val="18"/>
    </w:rPr>
  </w:style>
  <w:style w:type="paragraph" w:customStyle="1" w:styleId="affff2">
    <w:name w:val="Постоянная часть"/>
    <w:basedOn w:val="afff5"/>
    <w:next w:val="a"/>
    <w:rsid w:val="00DA67FA"/>
    <w:rPr>
      <w:sz w:val="20"/>
      <w:szCs w:val="20"/>
    </w:rPr>
  </w:style>
  <w:style w:type="paragraph" w:customStyle="1" w:styleId="affff3">
    <w:name w:val="Прижатый влево"/>
    <w:basedOn w:val="a"/>
    <w:next w:val="a"/>
    <w:uiPriority w:val="99"/>
    <w:rsid w:val="00DA67FA"/>
    <w:pPr>
      <w:widowControl w:val="0"/>
      <w:suppressAutoHyphens w:val="0"/>
      <w:autoSpaceDE w:val="0"/>
      <w:autoSpaceDN w:val="0"/>
      <w:adjustRightInd w:val="0"/>
    </w:pPr>
    <w:rPr>
      <w:rFonts w:ascii="Arial" w:hAnsi="Arial" w:cs="Arial"/>
      <w:sz w:val="20"/>
      <w:szCs w:val="20"/>
      <w:lang w:eastAsia="ru-RU"/>
    </w:rPr>
  </w:style>
  <w:style w:type="character" w:customStyle="1" w:styleId="affff4">
    <w:name w:val="Продолжение ссылки"/>
    <w:rsid w:val="00DA67FA"/>
    <w:rPr>
      <w:rFonts w:cs="Times New Roman"/>
      <w:b/>
      <w:bCs/>
      <w:color w:val="008000"/>
      <w:sz w:val="20"/>
      <w:szCs w:val="20"/>
      <w:u w:val="single"/>
    </w:rPr>
  </w:style>
  <w:style w:type="paragraph" w:customStyle="1" w:styleId="affff5">
    <w:name w:val="Словарная статья"/>
    <w:basedOn w:val="a"/>
    <w:next w:val="a"/>
    <w:rsid w:val="00DA67FA"/>
    <w:pPr>
      <w:widowControl w:val="0"/>
      <w:suppressAutoHyphens w:val="0"/>
      <w:autoSpaceDE w:val="0"/>
      <w:autoSpaceDN w:val="0"/>
      <w:adjustRightInd w:val="0"/>
      <w:ind w:right="118"/>
      <w:jc w:val="both"/>
    </w:pPr>
    <w:rPr>
      <w:rFonts w:ascii="Arial" w:hAnsi="Arial" w:cs="Arial"/>
      <w:sz w:val="20"/>
      <w:szCs w:val="20"/>
      <w:lang w:eastAsia="ru-RU"/>
    </w:rPr>
  </w:style>
  <w:style w:type="paragraph" w:customStyle="1" w:styleId="affff6">
    <w:name w:val="Текст (справка)"/>
    <w:basedOn w:val="a"/>
    <w:next w:val="a"/>
    <w:rsid w:val="00DA67FA"/>
    <w:pPr>
      <w:widowControl w:val="0"/>
      <w:suppressAutoHyphens w:val="0"/>
      <w:autoSpaceDE w:val="0"/>
      <w:autoSpaceDN w:val="0"/>
      <w:adjustRightInd w:val="0"/>
      <w:ind w:left="170" w:right="170"/>
    </w:pPr>
    <w:rPr>
      <w:rFonts w:ascii="Arial" w:hAnsi="Arial" w:cs="Arial"/>
      <w:sz w:val="20"/>
      <w:szCs w:val="20"/>
      <w:lang w:eastAsia="ru-RU"/>
    </w:rPr>
  </w:style>
  <w:style w:type="character" w:customStyle="1" w:styleId="affff7">
    <w:name w:val="Утратил силу"/>
    <w:rsid w:val="00DA67FA"/>
    <w:rPr>
      <w:b/>
      <w:bCs/>
      <w:strike/>
      <w:color w:val="808000"/>
      <w:sz w:val="20"/>
      <w:szCs w:val="20"/>
    </w:rPr>
  </w:style>
  <w:style w:type="paragraph" w:customStyle="1" w:styleId="Iauiue">
    <w:name w:val="Iau?iue"/>
    <w:link w:val="Iauiue0"/>
    <w:rsid w:val="00DA67FA"/>
    <w:pPr>
      <w:widowControl w:val="0"/>
    </w:pPr>
  </w:style>
  <w:style w:type="paragraph" w:customStyle="1" w:styleId="nienie">
    <w:name w:val="nienie"/>
    <w:basedOn w:val="Iauiue"/>
    <w:rsid w:val="00DA67FA"/>
    <w:pPr>
      <w:keepLines/>
      <w:ind w:left="709" w:hanging="284"/>
      <w:jc w:val="both"/>
    </w:pPr>
    <w:rPr>
      <w:rFonts w:ascii="Peterburg" w:hAnsi="Peterburg"/>
      <w:sz w:val="24"/>
    </w:rPr>
  </w:style>
  <w:style w:type="character" w:customStyle="1" w:styleId="Iauiue0">
    <w:name w:val="Iau?iue Знак"/>
    <w:link w:val="Iauiue"/>
    <w:rsid w:val="00DA67FA"/>
  </w:style>
  <w:style w:type="paragraph" w:styleId="affff8">
    <w:name w:val="Document Map"/>
    <w:basedOn w:val="a"/>
    <w:link w:val="affff9"/>
    <w:semiHidden/>
    <w:rsid w:val="00DA67FA"/>
    <w:pPr>
      <w:shd w:val="clear" w:color="auto" w:fill="000080"/>
      <w:suppressAutoHyphens w:val="0"/>
    </w:pPr>
    <w:rPr>
      <w:rFonts w:ascii="Tahoma" w:hAnsi="Tahoma" w:cs="Tahoma"/>
      <w:lang w:eastAsia="ru-RU"/>
    </w:rPr>
  </w:style>
  <w:style w:type="character" w:customStyle="1" w:styleId="affff9">
    <w:name w:val="Схема документа Знак"/>
    <w:link w:val="affff8"/>
    <w:semiHidden/>
    <w:rsid w:val="00DA67FA"/>
    <w:rPr>
      <w:rFonts w:ascii="Tahoma" w:hAnsi="Tahoma" w:cs="Tahoma"/>
      <w:sz w:val="24"/>
      <w:szCs w:val="24"/>
      <w:shd w:val="clear" w:color="auto" w:fill="000080"/>
    </w:rPr>
  </w:style>
  <w:style w:type="paragraph" w:customStyle="1" w:styleId="caaieiaie2">
    <w:name w:val="caaieiaie 2"/>
    <w:basedOn w:val="Iauiue"/>
    <w:next w:val="Iauiue"/>
    <w:rsid w:val="00DA67FA"/>
    <w:pPr>
      <w:keepNext/>
      <w:keepLines/>
      <w:spacing w:before="240" w:after="60"/>
      <w:jc w:val="center"/>
    </w:pPr>
    <w:rPr>
      <w:rFonts w:ascii="Peterburg" w:hAnsi="Peterburg"/>
      <w:b/>
      <w:sz w:val="24"/>
    </w:rPr>
  </w:style>
  <w:style w:type="character" w:customStyle="1" w:styleId="WW8Num1z3">
    <w:name w:val="WW8Num1z3"/>
    <w:rsid w:val="00DA67FA"/>
  </w:style>
  <w:style w:type="character" w:customStyle="1" w:styleId="affffa">
    <w:name w:val="Символ сноски"/>
    <w:rsid w:val="00DA67FA"/>
    <w:rPr>
      <w:vertAlign w:val="superscript"/>
    </w:rPr>
  </w:style>
  <w:style w:type="character" w:customStyle="1" w:styleId="blk">
    <w:name w:val="blk"/>
    <w:rsid w:val="00DA67FA"/>
  </w:style>
  <w:style w:type="character" w:customStyle="1" w:styleId="affffb">
    <w:name w:val="Неразрешенное упоминание"/>
    <w:uiPriority w:val="99"/>
    <w:semiHidden/>
    <w:unhideWhenUsed/>
    <w:rsid w:val="00DA67FA"/>
    <w:rPr>
      <w:color w:val="808080"/>
      <w:shd w:val="clear" w:color="auto" w:fill="E6E6E6"/>
    </w:rPr>
  </w:style>
  <w:style w:type="paragraph" w:customStyle="1" w:styleId="1f">
    <w:name w:val="1 Основной текст"/>
    <w:basedOn w:val="a"/>
    <w:rsid w:val="00DA67FA"/>
    <w:pPr>
      <w:spacing w:line="276" w:lineRule="auto"/>
      <w:ind w:firstLine="709"/>
      <w:jc w:val="both"/>
    </w:pPr>
    <w:rPr>
      <w:szCs w:val="28"/>
    </w:rPr>
  </w:style>
  <w:style w:type="paragraph" w:customStyle="1" w:styleId="Default">
    <w:name w:val="Default"/>
    <w:rsid w:val="00DA67FA"/>
    <w:pPr>
      <w:suppressAutoHyphens/>
      <w:autoSpaceDE w:val="0"/>
    </w:pPr>
    <w:rPr>
      <w:rFonts w:ascii="Arial" w:hAnsi="Arial" w:cs="Arial"/>
      <w:color w:val="000000"/>
      <w:sz w:val="24"/>
      <w:szCs w:val="24"/>
      <w:lang w:eastAsia="ar-SA"/>
    </w:rPr>
  </w:style>
  <w:style w:type="paragraph" w:styleId="affffc">
    <w:name w:val="Revision"/>
    <w:hidden/>
    <w:uiPriority w:val="99"/>
    <w:semiHidden/>
    <w:rsid w:val="00DA67FA"/>
    <w:rPr>
      <w:sz w:val="24"/>
      <w:szCs w:val="24"/>
    </w:rPr>
  </w:style>
  <w:style w:type="paragraph" w:customStyle="1" w:styleId="710">
    <w:name w:val="Заголовок 71"/>
    <w:basedOn w:val="a"/>
    <w:next w:val="a"/>
    <w:uiPriority w:val="9"/>
    <w:semiHidden/>
    <w:unhideWhenUsed/>
    <w:qFormat/>
    <w:rsid w:val="001C6C7F"/>
    <w:pPr>
      <w:keepNext/>
      <w:keepLines/>
      <w:suppressAutoHyphens w:val="0"/>
      <w:spacing w:before="200" w:line="276" w:lineRule="auto"/>
      <w:outlineLvl w:val="6"/>
    </w:pPr>
    <w:rPr>
      <w:rFonts w:ascii="Cambria" w:hAnsi="Cambria"/>
      <w:i/>
      <w:iCs/>
      <w:color w:val="404040"/>
      <w:sz w:val="22"/>
      <w:szCs w:val="22"/>
      <w:lang w:eastAsia="en-US"/>
    </w:rPr>
  </w:style>
  <w:style w:type="numbering" w:customStyle="1" w:styleId="28">
    <w:name w:val="Нет списка2"/>
    <w:next w:val="a2"/>
    <w:uiPriority w:val="99"/>
    <w:semiHidden/>
    <w:unhideWhenUsed/>
    <w:rsid w:val="001C6C7F"/>
  </w:style>
  <w:style w:type="paragraph" w:customStyle="1" w:styleId="s1">
    <w:name w:val="s_1"/>
    <w:basedOn w:val="a"/>
    <w:rsid w:val="001C6C7F"/>
    <w:pPr>
      <w:suppressAutoHyphens w:val="0"/>
      <w:spacing w:before="100" w:beforeAutospacing="1" w:after="100" w:afterAutospacing="1"/>
    </w:pPr>
    <w:rPr>
      <w:lang w:eastAsia="ru-RU"/>
    </w:rPr>
  </w:style>
  <w:style w:type="paragraph" w:customStyle="1" w:styleId="29">
    <w:name w:val="Стиль таблицы 2"/>
    <w:rsid w:val="001C6C7F"/>
    <w:pPr>
      <w:pBdr>
        <w:top w:val="nil"/>
        <w:left w:val="nil"/>
        <w:bottom w:val="nil"/>
        <w:right w:val="nil"/>
        <w:between w:val="nil"/>
        <w:bar w:val="nil"/>
      </w:pBdr>
      <w:tabs>
        <w:tab w:val="right" w:pos="1267"/>
        <w:tab w:val="right" w:pos="1333"/>
      </w:tabs>
    </w:pPr>
    <w:rPr>
      <w:rFonts w:ascii="Helvetica Neue Light" w:eastAsia="Helvetica Neue Light" w:hAnsi="Helvetica Neue Light" w:cs="Helvetica Neue Light"/>
      <w:color w:val="000000"/>
      <w:bdr w:val="nil"/>
    </w:rPr>
  </w:style>
  <w:style w:type="character" w:customStyle="1" w:styleId="70">
    <w:name w:val="Заголовок 7 Знак"/>
    <w:link w:val="7"/>
    <w:uiPriority w:val="9"/>
    <w:semiHidden/>
    <w:rsid w:val="001C6C7F"/>
    <w:rPr>
      <w:rFonts w:ascii="Cambria" w:eastAsia="Times New Roman" w:hAnsi="Cambria" w:cs="Times New Roman"/>
      <w:i/>
      <w:iCs/>
      <w:color w:val="404040"/>
    </w:rPr>
  </w:style>
  <w:style w:type="paragraph" w:customStyle="1" w:styleId="s16">
    <w:name w:val="s_16"/>
    <w:basedOn w:val="a"/>
    <w:rsid w:val="001C6C7F"/>
    <w:pPr>
      <w:suppressAutoHyphens w:val="0"/>
      <w:spacing w:before="100" w:beforeAutospacing="1" w:after="100" w:afterAutospacing="1"/>
    </w:pPr>
    <w:rPr>
      <w:lang w:eastAsia="ru-RU"/>
    </w:rPr>
  </w:style>
  <w:style w:type="character" w:customStyle="1" w:styleId="711">
    <w:name w:val="Заголовок 7 Знак1"/>
    <w:uiPriority w:val="9"/>
    <w:semiHidden/>
    <w:rsid w:val="001C6C7F"/>
    <w:rPr>
      <w:rFonts w:ascii="Calibri" w:eastAsia="Times New Roman" w:hAnsi="Calibri" w:cs="Times New Roman"/>
      <w:sz w:val="24"/>
      <w:szCs w:val="24"/>
      <w:lang w:eastAsia="ar-SA"/>
    </w:rPr>
  </w:style>
  <w:style w:type="numbering" w:customStyle="1" w:styleId="39">
    <w:name w:val="Нет списка3"/>
    <w:next w:val="a2"/>
    <w:uiPriority w:val="99"/>
    <w:semiHidden/>
    <w:unhideWhenUsed/>
    <w:rsid w:val="00016310"/>
  </w:style>
  <w:style w:type="paragraph" w:customStyle="1" w:styleId="affffd">
    <w:basedOn w:val="a"/>
    <w:next w:val="a6"/>
    <w:rsid w:val="002F232D"/>
    <w:pPr>
      <w:keepNext/>
      <w:spacing w:before="240" w:after="120"/>
    </w:pPr>
    <w:rPr>
      <w:rFonts w:ascii="Arial" w:eastAsia="MS Mincho" w:hAnsi="Arial" w:cs="Tahoma"/>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4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40F02BC4450917C66AE0BFA3BDFDFD4E221DD2A1F32473F694A0B26BD5235F3DDC08B21B0C321D2AFEBFAC4F745445FB2CFCF9275D3O8p0O" TargetMode="External"/><Relationship Id="rId18" Type="http://schemas.openxmlformats.org/officeDocument/2006/relationships/hyperlink" Target="https://base.garant.ru/70736874/53f89421bbdaf741eb2d1ecc4ddb4c33/" TargetMode="External"/><Relationship Id="rId26" Type="http://schemas.openxmlformats.org/officeDocument/2006/relationships/hyperlink" Target="https://base.garant.ru/70736874/53f89421bbdaf741eb2d1ecc4ddb4c33/" TargetMode="External"/><Relationship Id="rId39" Type="http://schemas.openxmlformats.org/officeDocument/2006/relationships/hyperlink" Target="https://base.garant.ru/70736874/53f89421bbdaf741eb2d1ecc4ddb4c33/" TargetMode="External"/><Relationship Id="rId21" Type="http://schemas.openxmlformats.org/officeDocument/2006/relationships/hyperlink" Target="https://base.garant.ru/70736874/53f89421bbdaf741eb2d1ecc4ddb4c33/" TargetMode="External"/><Relationship Id="rId34" Type="http://schemas.openxmlformats.org/officeDocument/2006/relationships/hyperlink" Target="https://base.garant.ru/70736874/53f89421bbdaf741eb2d1ecc4ddb4c33/" TargetMode="External"/><Relationship Id="rId42" Type="http://schemas.openxmlformats.org/officeDocument/2006/relationships/hyperlink" Target="https://base.garant.ru/70736874/53f89421bbdaf741eb2d1ecc4ddb4c33/"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base.garant.ru/70736874/53f89421bbdaf741eb2d1ecc4ddb4c33/" TargetMode="External"/><Relationship Id="rId29" Type="http://schemas.openxmlformats.org/officeDocument/2006/relationships/hyperlink" Target="https://base.garant.ru/70736874/53f89421bbdaf741eb2d1ecc4ddb4c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AD3353D904DA6A6611877B5130E1305FBBBC7B1ABA65446FCC468110D6F8ECFEA96CF1DCDDB2466DA131A8BB204464A75D3C5D1A04014D4n4J8P" TargetMode="External"/><Relationship Id="rId24" Type="http://schemas.openxmlformats.org/officeDocument/2006/relationships/hyperlink" Target="https://base.garant.ru/70736874/53f89421bbdaf741eb2d1ecc4ddb4c33/" TargetMode="External"/><Relationship Id="rId32" Type="http://schemas.openxmlformats.org/officeDocument/2006/relationships/hyperlink" Target="https://base.garant.ru/70736874/53f89421bbdaf741eb2d1ecc4ddb4c33/" TargetMode="External"/><Relationship Id="rId37" Type="http://schemas.openxmlformats.org/officeDocument/2006/relationships/hyperlink" Target="https://base.garant.ru/70736874/53f89421bbdaf741eb2d1ecc4ddb4c33/" TargetMode="External"/><Relationship Id="rId40" Type="http://schemas.openxmlformats.org/officeDocument/2006/relationships/hyperlink" Target="https://base.garant.ru/70736874/53f89421bbdaf741eb2d1ecc4ddb4c33/"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06CFC1D29229CCE86BE70938259CDC0BAB171C188CE9BACFC0B8E5177EFF70A92CE717B830586108AE09709D1D155B3ED1B0473431EIDy3M" TargetMode="External"/><Relationship Id="rId23" Type="http://schemas.openxmlformats.org/officeDocument/2006/relationships/hyperlink" Target="https://base.garant.ru/70736874/53f89421bbdaf741eb2d1ecc4ddb4c33/" TargetMode="External"/><Relationship Id="rId28" Type="http://schemas.openxmlformats.org/officeDocument/2006/relationships/hyperlink" Target="https://base.garant.ru/70736874/53f89421bbdaf741eb2d1ecc4ddb4c33/" TargetMode="External"/><Relationship Id="rId36" Type="http://schemas.openxmlformats.org/officeDocument/2006/relationships/hyperlink" Target="https://base.garant.ru/70736874/53f89421bbdaf741eb2d1ecc4ddb4c33/" TargetMode="External"/><Relationship Id="rId10" Type="http://schemas.openxmlformats.org/officeDocument/2006/relationships/hyperlink" Target="garantF1://15015568.0" TargetMode="External"/><Relationship Id="rId19" Type="http://schemas.openxmlformats.org/officeDocument/2006/relationships/hyperlink" Target="https://base.garant.ru/70736874/53f89421bbdaf741eb2d1ecc4ddb4c33/" TargetMode="External"/><Relationship Id="rId31" Type="http://schemas.openxmlformats.org/officeDocument/2006/relationships/hyperlink" Target="https://base.garant.ru/70736874/53f89421bbdaf741eb2d1ecc4ddb4c33/"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garantF1://12024624.0" TargetMode="External"/><Relationship Id="rId14" Type="http://schemas.openxmlformats.org/officeDocument/2006/relationships/hyperlink" Target="consultantplus://offline/ref=A40F02BC4450917C66AE0BFA3BDFDFD4E221DD2A1F32473F694A0B26BD5235F3DDC08B22B2C125DAFBB1EAC0BE114E40B5D4D1956BD38008O1pAO" TargetMode="External"/><Relationship Id="rId22" Type="http://schemas.openxmlformats.org/officeDocument/2006/relationships/hyperlink" Target="https://base.garant.ru/70736874/53f89421bbdaf741eb2d1ecc4ddb4c33/" TargetMode="External"/><Relationship Id="rId27" Type="http://schemas.openxmlformats.org/officeDocument/2006/relationships/hyperlink" Target="https://base.garant.ru/70736874/53f89421bbdaf741eb2d1ecc4ddb4c33/" TargetMode="External"/><Relationship Id="rId30" Type="http://schemas.openxmlformats.org/officeDocument/2006/relationships/hyperlink" Target="https://base.garant.ru/70736874/53f89421bbdaf741eb2d1ecc4ddb4c33/" TargetMode="External"/><Relationship Id="rId35" Type="http://schemas.openxmlformats.org/officeDocument/2006/relationships/hyperlink" Target="https://base.garant.ru/70736874/53f89421bbdaf741eb2d1ecc4ddb4c33/" TargetMode="External"/><Relationship Id="rId43" Type="http://schemas.openxmlformats.org/officeDocument/2006/relationships/hyperlink" Target="https://base.garant.ru/70736874/53f89421bbdaf741eb2d1ecc4ddb4c33/" TargetMode="External"/><Relationship Id="rId8" Type="http://schemas.openxmlformats.org/officeDocument/2006/relationships/hyperlink" Target="garantF1://12038258.0" TargetMode="External"/><Relationship Id="rId3" Type="http://schemas.openxmlformats.org/officeDocument/2006/relationships/settings" Target="settings.xml"/><Relationship Id="rId12" Type="http://schemas.openxmlformats.org/officeDocument/2006/relationships/hyperlink" Target="consultantplus://offline/ref=2E38C5209160DB8E112F73B302AC1CB88A645AE3B7D1AA10D3270A3E8E8BB770E6E890993CE89D2EF25AD2083F16F394929E1E8510E8t7d7O" TargetMode="External"/><Relationship Id="rId17" Type="http://schemas.openxmlformats.org/officeDocument/2006/relationships/hyperlink" Target="https://base.garant.ru/70736874/53f89421bbdaf741eb2d1ecc4ddb4c33/" TargetMode="External"/><Relationship Id="rId25" Type="http://schemas.openxmlformats.org/officeDocument/2006/relationships/hyperlink" Target="https://base.garant.ru/70736874/53f89421bbdaf741eb2d1ecc4ddb4c33/" TargetMode="External"/><Relationship Id="rId33" Type="http://schemas.openxmlformats.org/officeDocument/2006/relationships/hyperlink" Target="https://base.garant.ru/70736874/53f89421bbdaf741eb2d1ecc4ddb4c33/" TargetMode="External"/><Relationship Id="rId38" Type="http://schemas.openxmlformats.org/officeDocument/2006/relationships/hyperlink" Target="https://base.garant.ru/70736874/53f89421bbdaf741eb2d1ecc4ddb4c33/" TargetMode="External"/><Relationship Id="rId46" Type="http://schemas.openxmlformats.org/officeDocument/2006/relationships/theme" Target="theme/theme1.xml"/><Relationship Id="rId20" Type="http://schemas.openxmlformats.org/officeDocument/2006/relationships/hyperlink" Target="https://base.garant.ru/70736874/53f89421bbdaf741eb2d1ecc4ddb4c33/" TargetMode="External"/><Relationship Id="rId41" Type="http://schemas.openxmlformats.org/officeDocument/2006/relationships/hyperlink" Target="https://base.garant.ru/70736874/53f89421bbdaf741eb2d1ecc4ddb4c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147</Pages>
  <Words>64775</Words>
  <Characters>369224</Characters>
  <Application>Microsoft Office Word</Application>
  <DocSecurity>0</DocSecurity>
  <Lines>3076</Lines>
  <Paragraphs>866</Paragraphs>
  <ScaleCrop>false</ScaleCrop>
  <HeadingPairs>
    <vt:vector size="2" baseType="variant">
      <vt:variant>
        <vt:lpstr>Название</vt:lpstr>
      </vt:variant>
      <vt:variant>
        <vt:i4>1</vt:i4>
      </vt:variant>
    </vt:vector>
  </HeadingPairs>
  <TitlesOfParts>
    <vt:vector size="1" baseType="lpstr">
      <vt:lpstr>Перечень нормативов градостроительного проектирования</vt:lpstr>
    </vt:vector>
  </TitlesOfParts>
  <Company>ГрафИнфо</Company>
  <LinksUpToDate>false</LinksUpToDate>
  <CharactersWithSpaces>433133</CharactersWithSpaces>
  <SharedDoc>false</SharedDoc>
  <HLinks>
    <vt:vector size="426" baseType="variant">
      <vt:variant>
        <vt:i4>1507426</vt:i4>
      </vt:variant>
      <vt:variant>
        <vt:i4>213</vt:i4>
      </vt:variant>
      <vt:variant>
        <vt:i4>0</vt:i4>
      </vt:variant>
      <vt:variant>
        <vt:i4>5</vt:i4>
      </vt:variant>
      <vt:variant>
        <vt:lpwstr>https://base.garant.ru/70736874/53f89421bbdaf741eb2d1ecc4ddb4c33/</vt:lpwstr>
      </vt:variant>
      <vt:variant>
        <vt:lpwstr>block_11201</vt:lpwstr>
      </vt:variant>
      <vt:variant>
        <vt:i4>3014674</vt:i4>
      </vt:variant>
      <vt:variant>
        <vt:i4>210</vt:i4>
      </vt:variant>
      <vt:variant>
        <vt:i4>0</vt:i4>
      </vt:variant>
      <vt:variant>
        <vt:i4>5</vt:i4>
      </vt:variant>
      <vt:variant>
        <vt:lpwstr/>
      </vt:variant>
      <vt:variant>
        <vt:lpwstr>sub_1723</vt:lpwstr>
      </vt:variant>
      <vt:variant>
        <vt:i4>2293780</vt:i4>
      </vt:variant>
      <vt:variant>
        <vt:i4>207</vt:i4>
      </vt:variant>
      <vt:variant>
        <vt:i4>0</vt:i4>
      </vt:variant>
      <vt:variant>
        <vt:i4>5</vt:i4>
      </vt:variant>
      <vt:variant>
        <vt:lpwstr/>
      </vt:variant>
      <vt:variant>
        <vt:lpwstr>sub_1049</vt:lpwstr>
      </vt:variant>
      <vt:variant>
        <vt:i4>2949138</vt:i4>
      </vt:variant>
      <vt:variant>
        <vt:i4>204</vt:i4>
      </vt:variant>
      <vt:variant>
        <vt:i4>0</vt:i4>
      </vt:variant>
      <vt:variant>
        <vt:i4>5</vt:i4>
      </vt:variant>
      <vt:variant>
        <vt:lpwstr/>
      </vt:variant>
      <vt:variant>
        <vt:lpwstr>sub_10271</vt:lpwstr>
      </vt:variant>
      <vt:variant>
        <vt:i4>6619194</vt:i4>
      </vt:variant>
      <vt:variant>
        <vt:i4>201</vt:i4>
      </vt:variant>
      <vt:variant>
        <vt:i4>0</vt:i4>
      </vt:variant>
      <vt:variant>
        <vt:i4>5</vt:i4>
      </vt:variant>
      <vt:variant>
        <vt:lpwstr/>
      </vt:variant>
      <vt:variant>
        <vt:lpwstr>Par286</vt:lpwstr>
      </vt:variant>
      <vt:variant>
        <vt:i4>6357050</vt:i4>
      </vt:variant>
      <vt:variant>
        <vt:i4>198</vt:i4>
      </vt:variant>
      <vt:variant>
        <vt:i4>0</vt:i4>
      </vt:variant>
      <vt:variant>
        <vt:i4>5</vt:i4>
      </vt:variant>
      <vt:variant>
        <vt:lpwstr/>
      </vt:variant>
      <vt:variant>
        <vt:lpwstr>Par282</vt:lpwstr>
      </vt:variant>
      <vt:variant>
        <vt:i4>6291510</vt:i4>
      </vt:variant>
      <vt:variant>
        <vt:i4>195</vt:i4>
      </vt:variant>
      <vt:variant>
        <vt:i4>0</vt:i4>
      </vt:variant>
      <vt:variant>
        <vt:i4>5</vt:i4>
      </vt:variant>
      <vt:variant>
        <vt:lpwstr/>
      </vt:variant>
      <vt:variant>
        <vt:lpwstr>Par140</vt:lpwstr>
      </vt:variant>
      <vt:variant>
        <vt:i4>6488116</vt:i4>
      </vt:variant>
      <vt:variant>
        <vt:i4>192</vt:i4>
      </vt:variant>
      <vt:variant>
        <vt:i4>0</vt:i4>
      </vt:variant>
      <vt:variant>
        <vt:i4>5</vt:i4>
      </vt:variant>
      <vt:variant>
        <vt:lpwstr/>
      </vt:variant>
      <vt:variant>
        <vt:lpwstr>Par567</vt:lpwstr>
      </vt:variant>
      <vt:variant>
        <vt:i4>6291514</vt:i4>
      </vt:variant>
      <vt:variant>
        <vt:i4>189</vt:i4>
      </vt:variant>
      <vt:variant>
        <vt:i4>0</vt:i4>
      </vt:variant>
      <vt:variant>
        <vt:i4>5</vt:i4>
      </vt:variant>
      <vt:variant>
        <vt:lpwstr/>
      </vt:variant>
      <vt:variant>
        <vt:lpwstr>Par382</vt:lpwstr>
      </vt:variant>
      <vt:variant>
        <vt:i4>6684730</vt:i4>
      </vt:variant>
      <vt:variant>
        <vt:i4>186</vt:i4>
      </vt:variant>
      <vt:variant>
        <vt:i4>0</vt:i4>
      </vt:variant>
      <vt:variant>
        <vt:i4>5</vt:i4>
      </vt:variant>
      <vt:variant>
        <vt:lpwstr/>
      </vt:variant>
      <vt:variant>
        <vt:lpwstr>Par186</vt:lpwstr>
      </vt:variant>
      <vt:variant>
        <vt:i4>1507426</vt:i4>
      </vt:variant>
      <vt:variant>
        <vt:i4>183</vt:i4>
      </vt:variant>
      <vt:variant>
        <vt:i4>0</vt:i4>
      </vt:variant>
      <vt:variant>
        <vt:i4>5</vt:i4>
      </vt:variant>
      <vt:variant>
        <vt:lpwstr>https://base.garant.ru/70736874/53f89421bbdaf741eb2d1ecc4ddb4c33/</vt:lpwstr>
      </vt:variant>
      <vt:variant>
        <vt:lpwstr>block_11201</vt:lpwstr>
      </vt:variant>
      <vt:variant>
        <vt:i4>1310817</vt:i4>
      </vt:variant>
      <vt:variant>
        <vt:i4>180</vt:i4>
      </vt:variant>
      <vt:variant>
        <vt:i4>0</vt:i4>
      </vt:variant>
      <vt:variant>
        <vt:i4>5</vt:i4>
      </vt:variant>
      <vt:variant>
        <vt:lpwstr>https://base.garant.ru/70736874/53f89421bbdaf741eb2d1ecc4ddb4c33/</vt:lpwstr>
      </vt:variant>
      <vt:variant>
        <vt:lpwstr>block_1311</vt:lpwstr>
      </vt:variant>
      <vt:variant>
        <vt:i4>1245289</vt:i4>
      </vt:variant>
      <vt:variant>
        <vt:i4>177</vt:i4>
      </vt:variant>
      <vt:variant>
        <vt:i4>0</vt:i4>
      </vt:variant>
      <vt:variant>
        <vt:i4>5</vt:i4>
      </vt:variant>
      <vt:variant>
        <vt:lpwstr>https://base.garant.ru/70736874/53f89421bbdaf741eb2d1ecc4ddb4c33/</vt:lpwstr>
      </vt:variant>
      <vt:variant>
        <vt:lpwstr>block_14911</vt:lpwstr>
      </vt:variant>
      <vt:variant>
        <vt:i4>1245289</vt:i4>
      </vt:variant>
      <vt:variant>
        <vt:i4>174</vt:i4>
      </vt:variant>
      <vt:variant>
        <vt:i4>0</vt:i4>
      </vt:variant>
      <vt:variant>
        <vt:i4>5</vt:i4>
      </vt:variant>
      <vt:variant>
        <vt:lpwstr>https://base.garant.ru/70736874/53f89421bbdaf741eb2d1ecc4ddb4c33/</vt:lpwstr>
      </vt:variant>
      <vt:variant>
        <vt:lpwstr>block_14911</vt:lpwstr>
      </vt:variant>
      <vt:variant>
        <vt:i4>1245289</vt:i4>
      </vt:variant>
      <vt:variant>
        <vt:i4>171</vt:i4>
      </vt:variant>
      <vt:variant>
        <vt:i4>0</vt:i4>
      </vt:variant>
      <vt:variant>
        <vt:i4>5</vt:i4>
      </vt:variant>
      <vt:variant>
        <vt:lpwstr>https://base.garant.ru/70736874/53f89421bbdaf741eb2d1ecc4ddb4c33/</vt:lpwstr>
      </vt:variant>
      <vt:variant>
        <vt:lpwstr>block_14911</vt:lpwstr>
      </vt:variant>
      <vt:variant>
        <vt:i4>1310817</vt:i4>
      </vt:variant>
      <vt:variant>
        <vt:i4>168</vt:i4>
      </vt:variant>
      <vt:variant>
        <vt:i4>0</vt:i4>
      </vt:variant>
      <vt:variant>
        <vt:i4>5</vt:i4>
      </vt:variant>
      <vt:variant>
        <vt:lpwstr>https://base.garant.ru/70736874/53f89421bbdaf741eb2d1ecc4ddb4c33/</vt:lpwstr>
      </vt:variant>
      <vt:variant>
        <vt:lpwstr>block_1311</vt:lpwstr>
      </vt:variant>
      <vt:variant>
        <vt:i4>1507427</vt:i4>
      </vt:variant>
      <vt:variant>
        <vt:i4>165</vt:i4>
      </vt:variant>
      <vt:variant>
        <vt:i4>0</vt:i4>
      </vt:variant>
      <vt:variant>
        <vt:i4>5</vt:i4>
      </vt:variant>
      <vt:variant>
        <vt:lpwstr>https://base.garant.ru/70736874/53f89421bbdaf741eb2d1ecc4ddb4c33/</vt:lpwstr>
      </vt:variant>
      <vt:variant>
        <vt:lpwstr>block_1031</vt:lpwstr>
      </vt:variant>
      <vt:variant>
        <vt:i4>6291510</vt:i4>
      </vt:variant>
      <vt:variant>
        <vt:i4>162</vt:i4>
      </vt:variant>
      <vt:variant>
        <vt:i4>0</vt:i4>
      </vt:variant>
      <vt:variant>
        <vt:i4>5</vt:i4>
      </vt:variant>
      <vt:variant>
        <vt:lpwstr/>
      </vt:variant>
      <vt:variant>
        <vt:lpwstr>Par140</vt:lpwstr>
      </vt:variant>
      <vt:variant>
        <vt:i4>6488116</vt:i4>
      </vt:variant>
      <vt:variant>
        <vt:i4>159</vt:i4>
      </vt:variant>
      <vt:variant>
        <vt:i4>0</vt:i4>
      </vt:variant>
      <vt:variant>
        <vt:i4>5</vt:i4>
      </vt:variant>
      <vt:variant>
        <vt:lpwstr/>
      </vt:variant>
      <vt:variant>
        <vt:lpwstr>Par567</vt:lpwstr>
      </vt:variant>
      <vt:variant>
        <vt:i4>6291514</vt:i4>
      </vt:variant>
      <vt:variant>
        <vt:i4>156</vt:i4>
      </vt:variant>
      <vt:variant>
        <vt:i4>0</vt:i4>
      </vt:variant>
      <vt:variant>
        <vt:i4>5</vt:i4>
      </vt:variant>
      <vt:variant>
        <vt:lpwstr/>
      </vt:variant>
      <vt:variant>
        <vt:lpwstr>Par382</vt:lpwstr>
      </vt:variant>
      <vt:variant>
        <vt:i4>6684730</vt:i4>
      </vt:variant>
      <vt:variant>
        <vt:i4>153</vt:i4>
      </vt:variant>
      <vt:variant>
        <vt:i4>0</vt:i4>
      </vt:variant>
      <vt:variant>
        <vt:i4>5</vt:i4>
      </vt:variant>
      <vt:variant>
        <vt:lpwstr/>
      </vt:variant>
      <vt:variant>
        <vt:lpwstr>Par186</vt:lpwstr>
      </vt:variant>
      <vt:variant>
        <vt:i4>6357046</vt:i4>
      </vt:variant>
      <vt:variant>
        <vt:i4>150</vt:i4>
      </vt:variant>
      <vt:variant>
        <vt:i4>0</vt:i4>
      </vt:variant>
      <vt:variant>
        <vt:i4>5</vt:i4>
      </vt:variant>
      <vt:variant>
        <vt:lpwstr/>
      </vt:variant>
      <vt:variant>
        <vt:lpwstr>Par444</vt:lpwstr>
      </vt:variant>
      <vt:variant>
        <vt:i4>6619184</vt:i4>
      </vt:variant>
      <vt:variant>
        <vt:i4>147</vt:i4>
      </vt:variant>
      <vt:variant>
        <vt:i4>0</vt:i4>
      </vt:variant>
      <vt:variant>
        <vt:i4>5</vt:i4>
      </vt:variant>
      <vt:variant>
        <vt:lpwstr/>
      </vt:variant>
      <vt:variant>
        <vt:lpwstr>Par420</vt:lpwstr>
      </vt:variant>
      <vt:variant>
        <vt:i4>1179747</vt:i4>
      </vt:variant>
      <vt:variant>
        <vt:i4>144</vt:i4>
      </vt:variant>
      <vt:variant>
        <vt:i4>0</vt:i4>
      </vt:variant>
      <vt:variant>
        <vt:i4>5</vt:i4>
      </vt:variant>
      <vt:variant>
        <vt:lpwstr>https://base.garant.ru/70736874/53f89421bbdaf741eb2d1ecc4ddb4c33/</vt:lpwstr>
      </vt:variant>
      <vt:variant>
        <vt:lpwstr>block_10341</vt:lpwstr>
      </vt:variant>
      <vt:variant>
        <vt:i4>6291510</vt:i4>
      </vt:variant>
      <vt:variant>
        <vt:i4>141</vt:i4>
      </vt:variant>
      <vt:variant>
        <vt:i4>0</vt:i4>
      </vt:variant>
      <vt:variant>
        <vt:i4>5</vt:i4>
      </vt:variant>
      <vt:variant>
        <vt:lpwstr/>
      </vt:variant>
      <vt:variant>
        <vt:lpwstr>Par140</vt:lpwstr>
      </vt:variant>
      <vt:variant>
        <vt:i4>6488116</vt:i4>
      </vt:variant>
      <vt:variant>
        <vt:i4>138</vt:i4>
      </vt:variant>
      <vt:variant>
        <vt:i4>0</vt:i4>
      </vt:variant>
      <vt:variant>
        <vt:i4>5</vt:i4>
      </vt:variant>
      <vt:variant>
        <vt:lpwstr/>
      </vt:variant>
      <vt:variant>
        <vt:lpwstr>Par567</vt:lpwstr>
      </vt:variant>
      <vt:variant>
        <vt:i4>6291514</vt:i4>
      </vt:variant>
      <vt:variant>
        <vt:i4>135</vt:i4>
      </vt:variant>
      <vt:variant>
        <vt:i4>0</vt:i4>
      </vt:variant>
      <vt:variant>
        <vt:i4>5</vt:i4>
      </vt:variant>
      <vt:variant>
        <vt:lpwstr/>
      </vt:variant>
      <vt:variant>
        <vt:lpwstr>Par382</vt:lpwstr>
      </vt:variant>
      <vt:variant>
        <vt:i4>6684730</vt:i4>
      </vt:variant>
      <vt:variant>
        <vt:i4>132</vt:i4>
      </vt:variant>
      <vt:variant>
        <vt:i4>0</vt:i4>
      </vt:variant>
      <vt:variant>
        <vt:i4>5</vt:i4>
      </vt:variant>
      <vt:variant>
        <vt:lpwstr/>
      </vt:variant>
      <vt:variant>
        <vt:lpwstr>Par186</vt:lpwstr>
      </vt:variant>
      <vt:variant>
        <vt:i4>6357046</vt:i4>
      </vt:variant>
      <vt:variant>
        <vt:i4>129</vt:i4>
      </vt:variant>
      <vt:variant>
        <vt:i4>0</vt:i4>
      </vt:variant>
      <vt:variant>
        <vt:i4>5</vt:i4>
      </vt:variant>
      <vt:variant>
        <vt:lpwstr/>
      </vt:variant>
      <vt:variant>
        <vt:lpwstr>Par444</vt:lpwstr>
      </vt:variant>
      <vt:variant>
        <vt:i4>6619184</vt:i4>
      </vt:variant>
      <vt:variant>
        <vt:i4>126</vt:i4>
      </vt:variant>
      <vt:variant>
        <vt:i4>0</vt:i4>
      </vt:variant>
      <vt:variant>
        <vt:i4>5</vt:i4>
      </vt:variant>
      <vt:variant>
        <vt:lpwstr/>
      </vt:variant>
      <vt:variant>
        <vt:lpwstr>Par420</vt:lpwstr>
      </vt:variant>
      <vt:variant>
        <vt:i4>1245289</vt:i4>
      </vt:variant>
      <vt:variant>
        <vt:i4>123</vt:i4>
      </vt:variant>
      <vt:variant>
        <vt:i4>0</vt:i4>
      </vt:variant>
      <vt:variant>
        <vt:i4>5</vt:i4>
      </vt:variant>
      <vt:variant>
        <vt:lpwstr>https://base.garant.ru/70736874/53f89421bbdaf741eb2d1ecc4ddb4c33/</vt:lpwstr>
      </vt:variant>
      <vt:variant>
        <vt:lpwstr>block_14911</vt:lpwstr>
      </vt:variant>
      <vt:variant>
        <vt:i4>1179747</vt:i4>
      </vt:variant>
      <vt:variant>
        <vt:i4>120</vt:i4>
      </vt:variant>
      <vt:variant>
        <vt:i4>0</vt:i4>
      </vt:variant>
      <vt:variant>
        <vt:i4>5</vt:i4>
      </vt:variant>
      <vt:variant>
        <vt:lpwstr>https://base.garant.ru/70736874/53f89421bbdaf741eb2d1ecc4ddb4c33/</vt:lpwstr>
      </vt:variant>
      <vt:variant>
        <vt:lpwstr>block_10341</vt:lpwstr>
      </vt:variant>
      <vt:variant>
        <vt:i4>1245289</vt:i4>
      </vt:variant>
      <vt:variant>
        <vt:i4>117</vt:i4>
      </vt:variant>
      <vt:variant>
        <vt:i4>0</vt:i4>
      </vt:variant>
      <vt:variant>
        <vt:i4>5</vt:i4>
      </vt:variant>
      <vt:variant>
        <vt:lpwstr>https://base.garant.ru/70736874/53f89421bbdaf741eb2d1ecc4ddb4c33/</vt:lpwstr>
      </vt:variant>
      <vt:variant>
        <vt:lpwstr>block_14911</vt:lpwstr>
      </vt:variant>
      <vt:variant>
        <vt:i4>6291510</vt:i4>
      </vt:variant>
      <vt:variant>
        <vt:i4>114</vt:i4>
      </vt:variant>
      <vt:variant>
        <vt:i4>0</vt:i4>
      </vt:variant>
      <vt:variant>
        <vt:i4>5</vt:i4>
      </vt:variant>
      <vt:variant>
        <vt:lpwstr/>
      </vt:variant>
      <vt:variant>
        <vt:lpwstr>Par140</vt:lpwstr>
      </vt:variant>
      <vt:variant>
        <vt:i4>6488116</vt:i4>
      </vt:variant>
      <vt:variant>
        <vt:i4>111</vt:i4>
      </vt:variant>
      <vt:variant>
        <vt:i4>0</vt:i4>
      </vt:variant>
      <vt:variant>
        <vt:i4>5</vt:i4>
      </vt:variant>
      <vt:variant>
        <vt:lpwstr/>
      </vt:variant>
      <vt:variant>
        <vt:lpwstr>Par567</vt:lpwstr>
      </vt:variant>
      <vt:variant>
        <vt:i4>6291514</vt:i4>
      </vt:variant>
      <vt:variant>
        <vt:i4>108</vt:i4>
      </vt:variant>
      <vt:variant>
        <vt:i4>0</vt:i4>
      </vt:variant>
      <vt:variant>
        <vt:i4>5</vt:i4>
      </vt:variant>
      <vt:variant>
        <vt:lpwstr/>
      </vt:variant>
      <vt:variant>
        <vt:lpwstr>Par382</vt:lpwstr>
      </vt:variant>
      <vt:variant>
        <vt:i4>6684730</vt:i4>
      </vt:variant>
      <vt:variant>
        <vt:i4>105</vt:i4>
      </vt:variant>
      <vt:variant>
        <vt:i4>0</vt:i4>
      </vt:variant>
      <vt:variant>
        <vt:i4>5</vt:i4>
      </vt:variant>
      <vt:variant>
        <vt:lpwstr/>
      </vt:variant>
      <vt:variant>
        <vt:lpwstr>Par186</vt:lpwstr>
      </vt:variant>
      <vt:variant>
        <vt:i4>6357046</vt:i4>
      </vt:variant>
      <vt:variant>
        <vt:i4>102</vt:i4>
      </vt:variant>
      <vt:variant>
        <vt:i4>0</vt:i4>
      </vt:variant>
      <vt:variant>
        <vt:i4>5</vt:i4>
      </vt:variant>
      <vt:variant>
        <vt:lpwstr/>
      </vt:variant>
      <vt:variant>
        <vt:lpwstr>Par444</vt:lpwstr>
      </vt:variant>
      <vt:variant>
        <vt:i4>6619184</vt:i4>
      </vt:variant>
      <vt:variant>
        <vt:i4>99</vt:i4>
      </vt:variant>
      <vt:variant>
        <vt:i4>0</vt:i4>
      </vt:variant>
      <vt:variant>
        <vt:i4>5</vt:i4>
      </vt:variant>
      <vt:variant>
        <vt:lpwstr/>
      </vt:variant>
      <vt:variant>
        <vt:lpwstr>Par420</vt:lpwstr>
      </vt:variant>
      <vt:variant>
        <vt:i4>1245289</vt:i4>
      </vt:variant>
      <vt:variant>
        <vt:i4>96</vt:i4>
      </vt:variant>
      <vt:variant>
        <vt:i4>0</vt:i4>
      </vt:variant>
      <vt:variant>
        <vt:i4>5</vt:i4>
      </vt:variant>
      <vt:variant>
        <vt:lpwstr>https://base.garant.ru/70736874/53f89421bbdaf741eb2d1ecc4ddb4c33/</vt:lpwstr>
      </vt:variant>
      <vt:variant>
        <vt:lpwstr>block_14911</vt:lpwstr>
      </vt:variant>
      <vt:variant>
        <vt:i4>7012401</vt:i4>
      </vt:variant>
      <vt:variant>
        <vt:i4>93</vt:i4>
      </vt:variant>
      <vt:variant>
        <vt:i4>0</vt:i4>
      </vt:variant>
      <vt:variant>
        <vt:i4>5</vt:i4>
      </vt:variant>
      <vt:variant>
        <vt:lpwstr/>
      </vt:variant>
      <vt:variant>
        <vt:lpwstr>Par238</vt:lpwstr>
      </vt:variant>
      <vt:variant>
        <vt:i4>6750257</vt:i4>
      </vt:variant>
      <vt:variant>
        <vt:i4>90</vt:i4>
      </vt:variant>
      <vt:variant>
        <vt:i4>0</vt:i4>
      </vt:variant>
      <vt:variant>
        <vt:i4>5</vt:i4>
      </vt:variant>
      <vt:variant>
        <vt:lpwstr/>
      </vt:variant>
      <vt:variant>
        <vt:lpwstr>Par234</vt:lpwstr>
      </vt:variant>
      <vt:variant>
        <vt:i4>6488116</vt:i4>
      </vt:variant>
      <vt:variant>
        <vt:i4>87</vt:i4>
      </vt:variant>
      <vt:variant>
        <vt:i4>0</vt:i4>
      </vt:variant>
      <vt:variant>
        <vt:i4>5</vt:i4>
      </vt:variant>
      <vt:variant>
        <vt:lpwstr/>
      </vt:variant>
      <vt:variant>
        <vt:lpwstr>Par567</vt:lpwstr>
      </vt:variant>
      <vt:variant>
        <vt:i4>6291514</vt:i4>
      </vt:variant>
      <vt:variant>
        <vt:i4>84</vt:i4>
      </vt:variant>
      <vt:variant>
        <vt:i4>0</vt:i4>
      </vt:variant>
      <vt:variant>
        <vt:i4>5</vt:i4>
      </vt:variant>
      <vt:variant>
        <vt:lpwstr/>
      </vt:variant>
      <vt:variant>
        <vt:lpwstr>Par382</vt:lpwstr>
      </vt:variant>
      <vt:variant>
        <vt:i4>6684730</vt:i4>
      </vt:variant>
      <vt:variant>
        <vt:i4>81</vt:i4>
      </vt:variant>
      <vt:variant>
        <vt:i4>0</vt:i4>
      </vt:variant>
      <vt:variant>
        <vt:i4>5</vt:i4>
      </vt:variant>
      <vt:variant>
        <vt:lpwstr/>
      </vt:variant>
      <vt:variant>
        <vt:lpwstr>Par186</vt:lpwstr>
      </vt:variant>
      <vt:variant>
        <vt:i4>6357046</vt:i4>
      </vt:variant>
      <vt:variant>
        <vt:i4>78</vt:i4>
      </vt:variant>
      <vt:variant>
        <vt:i4>0</vt:i4>
      </vt:variant>
      <vt:variant>
        <vt:i4>5</vt:i4>
      </vt:variant>
      <vt:variant>
        <vt:lpwstr/>
      </vt:variant>
      <vt:variant>
        <vt:lpwstr>Par444</vt:lpwstr>
      </vt:variant>
      <vt:variant>
        <vt:i4>6619184</vt:i4>
      </vt:variant>
      <vt:variant>
        <vt:i4>75</vt:i4>
      </vt:variant>
      <vt:variant>
        <vt:i4>0</vt:i4>
      </vt:variant>
      <vt:variant>
        <vt:i4>5</vt:i4>
      </vt:variant>
      <vt:variant>
        <vt:lpwstr/>
      </vt:variant>
      <vt:variant>
        <vt:lpwstr>Par420</vt:lpwstr>
      </vt:variant>
      <vt:variant>
        <vt:i4>6291510</vt:i4>
      </vt:variant>
      <vt:variant>
        <vt:i4>72</vt:i4>
      </vt:variant>
      <vt:variant>
        <vt:i4>0</vt:i4>
      </vt:variant>
      <vt:variant>
        <vt:i4>5</vt:i4>
      </vt:variant>
      <vt:variant>
        <vt:lpwstr/>
      </vt:variant>
      <vt:variant>
        <vt:lpwstr>Par140</vt:lpwstr>
      </vt:variant>
      <vt:variant>
        <vt:i4>1048673</vt:i4>
      </vt:variant>
      <vt:variant>
        <vt:i4>69</vt:i4>
      </vt:variant>
      <vt:variant>
        <vt:i4>0</vt:i4>
      </vt:variant>
      <vt:variant>
        <vt:i4>5</vt:i4>
      </vt:variant>
      <vt:variant>
        <vt:lpwstr>https://base.garant.ru/70736874/53f89421bbdaf741eb2d1ecc4ddb4c33/</vt:lpwstr>
      </vt:variant>
      <vt:variant>
        <vt:lpwstr>block_1513</vt:lpwstr>
      </vt:variant>
      <vt:variant>
        <vt:i4>1114209</vt:i4>
      </vt:variant>
      <vt:variant>
        <vt:i4>66</vt:i4>
      </vt:variant>
      <vt:variant>
        <vt:i4>0</vt:i4>
      </vt:variant>
      <vt:variant>
        <vt:i4>5</vt:i4>
      </vt:variant>
      <vt:variant>
        <vt:lpwstr>https://base.garant.ru/70736874/53f89421bbdaf741eb2d1ecc4ddb4c33/</vt:lpwstr>
      </vt:variant>
      <vt:variant>
        <vt:lpwstr>block_1512</vt:lpwstr>
      </vt:variant>
      <vt:variant>
        <vt:i4>1048676</vt:i4>
      </vt:variant>
      <vt:variant>
        <vt:i4>63</vt:i4>
      </vt:variant>
      <vt:variant>
        <vt:i4>0</vt:i4>
      </vt:variant>
      <vt:variant>
        <vt:i4>5</vt:i4>
      </vt:variant>
      <vt:variant>
        <vt:lpwstr>https://base.garant.ru/70736874/53f89421bbdaf741eb2d1ecc4ddb4c33/</vt:lpwstr>
      </vt:variant>
      <vt:variant>
        <vt:lpwstr>block_1046</vt:lpwstr>
      </vt:variant>
      <vt:variant>
        <vt:i4>1179748</vt:i4>
      </vt:variant>
      <vt:variant>
        <vt:i4>60</vt:i4>
      </vt:variant>
      <vt:variant>
        <vt:i4>0</vt:i4>
      </vt:variant>
      <vt:variant>
        <vt:i4>5</vt:i4>
      </vt:variant>
      <vt:variant>
        <vt:lpwstr>https://base.garant.ru/70736874/53f89421bbdaf741eb2d1ecc4ddb4c33/</vt:lpwstr>
      </vt:variant>
      <vt:variant>
        <vt:lpwstr>block_1044</vt:lpwstr>
      </vt:variant>
      <vt:variant>
        <vt:i4>1376356</vt:i4>
      </vt:variant>
      <vt:variant>
        <vt:i4>57</vt:i4>
      </vt:variant>
      <vt:variant>
        <vt:i4>0</vt:i4>
      </vt:variant>
      <vt:variant>
        <vt:i4>5</vt:i4>
      </vt:variant>
      <vt:variant>
        <vt:lpwstr>https://base.garant.ru/70736874/53f89421bbdaf741eb2d1ecc4ddb4c33/</vt:lpwstr>
      </vt:variant>
      <vt:variant>
        <vt:lpwstr>block_1043</vt:lpwstr>
      </vt:variant>
      <vt:variant>
        <vt:i4>1507428</vt:i4>
      </vt:variant>
      <vt:variant>
        <vt:i4>54</vt:i4>
      </vt:variant>
      <vt:variant>
        <vt:i4>0</vt:i4>
      </vt:variant>
      <vt:variant>
        <vt:i4>5</vt:i4>
      </vt:variant>
      <vt:variant>
        <vt:lpwstr>https://base.garant.ru/70736874/53f89421bbdaf741eb2d1ecc4ddb4c33/</vt:lpwstr>
      </vt:variant>
      <vt:variant>
        <vt:lpwstr>block_1041</vt:lpwstr>
      </vt:variant>
      <vt:variant>
        <vt:i4>2490451</vt:i4>
      </vt:variant>
      <vt:variant>
        <vt:i4>51</vt:i4>
      </vt:variant>
      <vt:variant>
        <vt:i4>0</vt:i4>
      </vt:variant>
      <vt:variant>
        <vt:i4>5</vt:i4>
      </vt:variant>
      <vt:variant>
        <vt:lpwstr>https://base.garant.ru/70736874/53f89421bbdaf741eb2d1ecc4ddb4c33/</vt:lpwstr>
      </vt:variant>
      <vt:variant>
        <vt:lpwstr>block_103101</vt:lpwstr>
      </vt:variant>
      <vt:variant>
        <vt:i4>1114211</vt:i4>
      </vt:variant>
      <vt:variant>
        <vt:i4>48</vt:i4>
      </vt:variant>
      <vt:variant>
        <vt:i4>0</vt:i4>
      </vt:variant>
      <vt:variant>
        <vt:i4>5</vt:i4>
      </vt:variant>
      <vt:variant>
        <vt:lpwstr>https://base.garant.ru/70736874/53f89421bbdaf741eb2d1ecc4ddb4c33/</vt:lpwstr>
      </vt:variant>
      <vt:variant>
        <vt:lpwstr>block_1037</vt:lpwstr>
      </vt:variant>
      <vt:variant>
        <vt:i4>1048675</vt:i4>
      </vt:variant>
      <vt:variant>
        <vt:i4>45</vt:i4>
      </vt:variant>
      <vt:variant>
        <vt:i4>0</vt:i4>
      </vt:variant>
      <vt:variant>
        <vt:i4>5</vt:i4>
      </vt:variant>
      <vt:variant>
        <vt:lpwstr>https://base.garant.ru/70736874/53f89421bbdaf741eb2d1ecc4ddb4c33/</vt:lpwstr>
      </vt:variant>
      <vt:variant>
        <vt:lpwstr>block_1036</vt:lpwstr>
      </vt:variant>
      <vt:variant>
        <vt:i4>1245283</vt:i4>
      </vt:variant>
      <vt:variant>
        <vt:i4>42</vt:i4>
      </vt:variant>
      <vt:variant>
        <vt:i4>0</vt:i4>
      </vt:variant>
      <vt:variant>
        <vt:i4>5</vt:i4>
      </vt:variant>
      <vt:variant>
        <vt:lpwstr>https://base.garant.ru/70736874/53f89421bbdaf741eb2d1ecc4ddb4c33/</vt:lpwstr>
      </vt:variant>
      <vt:variant>
        <vt:lpwstr>block_10351</vt:lpwstr>
      </vt:variant>
      <vt:variant>
        <vt:i4>1179747</vt:i4>
      </vt:variant>
      <vt:variant>
        <vt:i4>39</vt:i4>
      </vt:variant>
      <vt:variant>
        <vt:i4>0</vt:i4>
      </vt:variant>
      <vt:variant>
        <vt:i4>5</vt:i4>
      </vt:variant>
      <vt:variant>
        <vt:lpwstr>https://base.garant.ru/70736874/53f89421bbdaf741eb2d1ecc4ddb4c33/</vt:lpwstr>
      </vt:variant>
      <vt:variant>
        <vt:lpwstr>block_10341</vt:lpwstr>
      </vt:variant>
      <vt:variant>
        <vt:i4>1179747</vt:i4>
      </vt:variant>
      <vt:variant>
        <vt:i4>36</vt:i4>
      </vt:variant>
      <vt:variant>
        <vt:i4>0</vt:i4>
      </vt:variant>
      <vt:variant>
        <vt:i4>5</vt:i4>
      </vt:variant>
      <vt:variant>
        <vt:lpwstr>https://base.garant.ru/70736874/53f89421bbdaf741eb2d1ecc4ddb4c33/</vt:lpwstr>
      </vt:variant>
      <vt:variant>
        <vt:lpwstr>block_1034</vt:lpwstr>
      </vt:variant>
      <vt:variant>
        <vt:i4>1376355</vt:i4>
      </vt:variant>
      <vt:variant>
        <vt:i4>33</vt:i4>
      </vt:variant>
      <vt:variant>
        <vt:i4>0</vt:i4>
      </vt:variant>
      <vt:variant>
        <vt:i4>5</vt:i4>
      </vt:variant>
      <vt:variant>
        <vt:lpwstr>https://base.garant.ru/70736874/53f89421bbdaf741eb2d1ecc4ddb4c33/</vt:lpwstr>
      </vt:variant>
      <vt:variant>
        <vt:lpwstr>block_1033</vt:lpwstr>
      </vt:variant>
      <vt:variant>
        <vt:i4>1310819</vt:i4>
      </vt:variant>
      <vt:variant>
        <vt:i4>30</vt:i4>
      </vt:variant>
      <vt:variant>
        <vt:i4>0</vt:i4>
      </vt:variant>
      <vt:variant>
        <vt:i4>5</vt:i4>
      </vt:variant>
      <vt:variant>
        <vt:lpwstr>https://base.garant.ru/70736874/53f89421bbdaf741eb2d1ecc4ddb4c33/</vt:lpwstr>
      </vt:variant>
      <vt:variant>
        <vt:lpwstr>block_1032</vt:lpwstr>
      </vt:variant>
      <vt:variant>
        <vt:i4>1507427</vt:i4>
      </vt:variant>
      <vt:variant>
        <vt:i4>27</vt:i4>
      </vt:variant>
      <vt:variant>
        <vt:i4>0</vt:i4>
      </vt:variant>
      <vt:variant>
        <vt:i4>5</vt:i4>
      </vt:variant>
      <vt:variant>
        <vt:lpwstr>https://base.garant.ru/70736874/53f89421bbdaf741eb2d1ecc4ddb4c33/</vt:lpwstr>
      </vt:variant>
      <vt:variant>
        <vt:lpwstr>block_1031</vt:lpwstr>
      </vt:variant>
      <vt:variant>
        <vt:i4>6815796</vt:i4>
      </vt:variant>
      <vt:variant>
        <vt:i4>24</vt:i4>
      </vt:variant>
      <vt:variant>
        <vt:i4>0</vt:i4>
      </vt:variant>
      <vt:variant>
        <vt:i4>5</vt:i4>
      </vt:variant>
      <vt:variant>
        <vt:lpwstr>consultantplus://offline/ref=506CFC1D29229CCE86BE70938259CDC0BAB171C188CE9BACFC0B8E5177EFF70A92CE717B830586108AE09709D1D155B3ED1B0473431EIDy3M</vt:lpwstr>
      </vt:variant>
      <vt:variant>
        <vt:lpwstr/>
      </vt:variant>
      <vt:variant>
        <vt:i4>6422577</vt:i4>
      </vt:variant>
      <vt:variant>
        <vt:i4>21</vt:i4>
      </vt:variant>
      <vt:variant>
        <vt:i4>0</vt:i4>
      </vt:variant>
      <vt:variant>
        <vt:i4>5</vt:i4>
      </vt:variant>
      <vt:variant>
        <vt:lpwstr>consultantplus://offline/ref=A40F02BC4450917C66AE0BFA3BDFDFD4E221DD2A1F32473F694A0B26BD5235F3DDC08B22B2C125DAFBB1EAC0BE114E40B5D4D1956BD38008O1pAO</vt:lpwstr>
      </vt:variant>
      <vt:variant>
        <vt:lpwstr/>
      </vt:variant>
      <vt:variant>
        <vt:i4>6815845</vt:i4>
      </vt:variant>
      <vt:variant>
        <vt:i4>18</vt:i4>
      </vt:variant>
      <vt:variant>
        <vt:i4>0</vt:i4>
      </vt:variant>
      <vt:variant>
        <vt:i4>5</vt:i4>
      </vt:variant>
      <vt:variant>
        <vt:lpwstr>consultantplus://offline/ref=A40F02BC4450917C66AE0BFA3BDFDFD4E221DD2A1F32473F694A0B26BD5235F3DDC08B21B0C321D2AFEBFAC4F745445FB2CFCF9275D3O8p0O</vt:lpwstr>
      </vt:variant>
      <vt:variant>
        <vt:lpwstr/>
      </vt:variant>
      <vt:variant>
        <vt:i4>4063342</vt:i4>
      </vt:variant>
      <vt:variant>
        <vt:i4>15</vt:i4>
      </vt:variant>
      <vt:variant>
        <vt:i4>0</vt:i4>
      </vt:variant>
      <vt:variant>
        <vt:i4>5</vt:i4>
      </vt:variant>
      <vt:variant>
        <vt:lpwstr>consultantplus://offline/ref=2E38C5209160DB8E112F73B302AC1CB88A645AE3B7D1AA10D3270A3E8E8BB770E6E890993CE89D2EF25AD2083F16F394929E1E8510E8t7d7O</vt:lpwstr>
      </vt:variant>
      <vt:variant>
        <vt:lpwstr/>
      </vt:variant>
      <vt:variant>
        <vt:i4>6488125</vt:i4>
      </vt:variant>
      <vt:variant>
        <vt:i4>12</vt:i4>
      </vt:variant>
      <vt:variant>
        <vt:i4>0</vt:i4>
      </vt:variant>
      <vt:variant>
        <vt:i4>5</vt:i4>
      </vt:variant>
      <vt:variant>
        <vt:lpwstr>consultantplus://offline/ref=DAD3353D904DA6A6611877B5130E1305FBBBC7B1ABA65446FCC468110D6F8ECFEA96CF1DCDDB2466DA131A8BB204464A75D3C5D1A04014D4n4J8P</vt:lpwstr>
      </vt:variant>
      <vt:variant>
        <vt:lpwstr/>
      </vt:variant>
      <vt:variant>
        <vt:i4>6881329</vt:i4>
      </vt:variant>
      <vt:variant>
        <vt:i4>9</vt:i4>
      </vt:variant>
      <vt:variant>
        <vt:i4>0</vt:i4>
      </vt:variant>
      <vt:variant>
        <vt:i4>5</vt:i4>
      </vt:variant>
      <vt:variant>
        <vt:lpwstr>garantf1://15015568.0/</vt:lpwstr>
      </vt:variant>
      <vt:variant>
        <vt:lpwstr/>
      </vt:variant>
      <vt:variant>
        <vt:i4>7077946</vt:i4>
      </vt:variant>
      <vt:variant>
        <vt:i4>6</vt:i4>
      </vt:variant>
      <vt:variant>
        <vt:i4>0</vt:i4>
      </vt:variant>
      <vt:variant>
        <vt:i4>5</vt:i4>
      </vt:variant>
      <vt:variant>
        <vt:lpwstr>garantf1://12024624.0/</vt:lpwstr>
      </vt:variant>
      <vt:variant>
        <vt:lpwstr/>
      </vt:variant>
      <vt:variant>
        <vt:i4>6750259</vt:i4>
      </vt:variant>
      <vt:variant>
        <vt:i4>3</vt:i4>
      </vt:variant>
      <vt:variant>
        <vt:i4>0</vt:i4>
      </vt:variant>
      <vt:variant>
        <vt:i4>5</vt:i4>
      </vt:variant>
      <vt:variant>
        <vt:lpwstr>garantf1://12038258.0/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 нормативов градостроительного проектирования</dc:title>
  <dc:subject/>
  <dc:creator>КЕВ</dc:creator>
  <cp:keywords/>
  <cp:lastModifiedBy>RePack by Diakov</cp:lastModifiedBy>
  <cp:revision>4</cp:revision>
  <cp:lastPrinted>2020-12-02T05:40:00Z</cp:lastPrinted>
  <dcterms:created xsi:type="dcterms:W3CDTF">2023-08-30T07:58:00Z</dcterms:created>
  <dcterms:modified xsi:type="dcterms:W3CDTF">2023-08-30T08:41:00Z</dcterms:modified>
</cp:coreProperties>
</file>