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686" w:rsidRDefault="00FD0686" w:rsidP="00C21290">
      <w:pPr>
        <w:jc w:val="center"/>
      </w:pPr>
      <w:r w:rsidRPr="00846D86"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76.5pt">
            <v:imagedata r:id="rId4" o:title=""/>
          </v:shape>
        </w:pict>
      </w:r>
      <w:r>
        <w:tab/>
      </w:r>
    </w:p>
    <w:p w:rsidR="00FD0686" w:rsidRPr="00C21290" w:rsidRDefault="00FD0686" w:rsidP="00C21290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1290">
        <w:rPr>
          <w:rFonts w:ascii="Times New Roman" w:hAnsi="Times New Roman"/>
          <w:b/>
          <w:sz w:val="32"/>
          <w:szCs w:val="32"/>
        </w:rPr>
        <w:t>СОБРАНИЕ ДЕПУТАТОВ</w:t>
      </w:r>
    </w:p>
    <w:p w:rsidR="00FD0686" w:rsidRPr="00C21290" w:rsidRDefault="00FD0686" w:rsidP="00C21290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1290">
        <w:rPr>
          <w:rFonts w:ascii="Times New Roman" w:hAnsi="Times New Roman"/>
          <w:b/>
          <w:sz w:val="32"/>
          <w:szCs w:val="32"/>
        </w:rPr>
        <w:t>Коммунарского сельского поселения</w:t>
      </w:r>
    </w:p>
    <w:p w:rsidR="00FD0686" w:rsidRPr="00C21290" w:rsidRDefault="00FD0686" w:rsidP="00C21290">
      <w:pPr>
        <w:tabs>
          <w:tab w:val="left" w:pos="426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21290">
        <w:rPr>
          <w:rFonts w:ascii="Times New Roman" w:hAnsi="Times New Roman"/>
          <w:b/>
          <w:sz w:val="32"/>
          <w:szCs w:val="32"/>
        </w:rPr>
        <w:t>Октябрьского района Ростовской области</w:t>
      </w:r>
    </w:p>
    <w:p w:rsidR="00FD0686" w:rsidRPr="00C21290" w:rsidRDefault="00FD0686" w:rsidP="00C21290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FD0686" w:rsidRPr="00C21290" w:rsidRDefault="00FD0686" w:rsidP="00C21290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C21290">
        <w:rPr>
          <w:rFonts w:ascii="Times New Roman" w:hAnsi="Times New Roman"/>
          <w:b/>
          <w:sz w:val="36"/>
          <w:szCs w:val="36"/>
        </w:rPr>
        <w:t>РЕШЕНИЕ</w:t>
      </w:r>
    </w:p>
    <w:p w:rsidR="00FD0686" w:rsidRPr="00C21290" w:rsidRDefault="00FD0686" w:rsidP="00C21290">
      <w:pPr>
        <w:spacing w:after="0" w:line="240" w:lineRule="auto"/>
        <w:jc w:val="center"/>
        <w:rPr>
          <w:rFonts w:ascii="Times New Roman" w:hAnsi="Times New Roman"/>
          <w:sz w:val="12"/>
          <w:szCs w:val="24"/>
        </w:rPr>
      </w:pPr>
    </w:p>
    <w:p w:rsidR="00FD0686" w:rsidRPr="00C21290" w:rsidRDefault="00FD0686" w:rsidP="00C21290">
      <w:pPr>
        <w:spacing w:after="0" w:line="240" w:lineRule="auto"/>
        <w:jc w:val="both"/>
        <w:rPr>
          <w:rFonts w:ascii="Times New Roman" w:hAnsi="Times New Roman"/>
        </w:rPr>
      </w:pPr>
      <w:r w:rsidRPr="00C21290">
        <w:rPr>
          <w:rFonts w:ascii="Times New Roman" w:hAnsi="Times New Roman"/>
          <w:b/>
          <w:sz w:val="28"/>
          <w:szCs w:val="28"/>
        </w:rPr>
        <w:t xml:space="preserve">                                      </w:t>
      </w:r>
    </w:p>
    <w:p w:rsidR="00FD0686" w:rsidRPr="00C21290" w:rsidRDefault="00FD0686" w:rsidP="00C2129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C21290">
        <w:rPr>
          <w:rFonts w:ascii="Times New Roman" w:hAnsi="Times New Roman"/>
          <w:b/>
          <w:sz w:val="28"/>
          <w:szCs w:val="28"/>
        </w:rPr>
        <w:t xml:space="preserve"> </w:t>
      </w:r>
      <w:smartTag w:uri="urn:schemas-microsoft-com:office:smarttags" w:element="date">
        <w:smartTagPr>
          <w:attr w:name="Year" w:val="2017"/>
          <w:attr w:name="Day" w:val="26"/>
          <w:attr w:name="Month" w:val="09"/>
          <w:attr w:name="ls" w:val="trans"/>
        </w:smartTagPr>
        <w:r w:rsidRPr="00C21290">
          <w:rPr>
            <w:rFonts w:ascii="Times New Roman" w:hAnsi="Times New Roman"/>
            <w:b/>
            <w:sz w:val="28"/>
            <w:szCs w:val="28"/>
          </w:rPr>
          <w:t>26.09.2017</w:t>
        </w:r>
      </w:smartTag>
      <w:r w:rsidRPr="00C21290">
        <w:rPr>
          <w:rFonts w:ascii="Times New Roman" w:hAnsi="Times New Roman"/>
          <w:b/>
          <w:sz w:val="28"/>
          <w:szCs w:val="28"/>
        </w:rPr>
        <w:tab/>
      </w:r>
      <w:r w:rsidRPr="00C21290">
        <w:rPr>
          <w:rFonts w:ascii="Times New Roman" w:hAnsi="Times New Roman"/>
          <w:b/>
          <w:sz w:val="28"/>
          <w:szCs w:val="28"/>
        </w:rPr>
        <w:tab/>
      </w:r>
      <w:r w:rsidRPr="00C21290">
        <w:rPr>
          <w:rFonts w:ascii="Times New Roman" w:hAnsi="Times New Roman"/>
          <w:b/>
          <w:sz w:val="28"/>
          <w:szCs w:val="28"/>
        </w:rPr>
        <w:tab/>
        <w:t xml:space="preserve">                        №6</w:t>
      </w:r>
      <w:r>
        <w:rPr>
          <w:rFonts w:ascii="Times New Roman" w:hAnsi="Times New Roman"/>
          <w:b/>
          <w:sz w:val="28"/>
          <w:szCs w:val="28"/>
        </w:rPr>
        <w:t>3</w:t>
      </w:r>
      <w:r w:rsidRPr="00C21290">
        <w:rPr>
          <w:rFonts w:ascii="Times New Roman" w:hAnsi="Times New Roman"/>
          <w:b/>
          <w:sz w:val="28"/>
          <w:szCs w:val="28"/>
        </w:rPr>
        <w:tab/>
        <w:t xml:space="preserve">                      п. Новосветловский</w:t>
      </w:r>
    </w:p>
    <w:p w:rsidR="00FD0686" w:rsidRPr="00C72C6B" w:rsidRDefault="00FD0686" w:rsidP="008F4DC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D0686" w:rsidRPr="00C21290" w:rsidRDefault="00FD0686" w:rsidP="00BF0865">
      <w:pPr>
        <w:spacing w:after="0" w:line="240" w:lineRule="auto"/>
        <w:ind w:right="4818"/>
        <w:jc w:val="both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sz w:val="27"/>
          <w:szCs w:val="28"/>
        </w:rPr>
        <w:t>Об утверждении положения «Об организ</w:t>
      </w:r>
      <w:r w:rsidRPr="00C21290">
        <w:rPr>
          <w:rFonts w:ascii="Times New Roman" w:hAnsi="Times New Roman"/>
          <w:sz w:val="27"/>
          <w:szCs w:val="28"/>
        </w:rPr>
        <w:t>а</w:t>
      </w:r>
      <w:r w:rsidRPr="00C21290">
        <w:rPr>
          <w:rFonts w:ascii="Times New Roman" w:hAnsi="Times New Roman"/>
          <w:sz w:val="27"/>
          <w:szCs w:val="28"/>
        </w:rPr>
        <w:t>ции похоронного дела на территории Ко</w:t>
      </w:r>
      <w:r w:rsidRPr="00C21290">
        <w:rPr>
          <w:rFonts w:ascii="Times New Roman" w:hAnsi="Times New Roman"/>
          <w:sz w:val="27"/>
          <w:szCs w:val="28"/>
        </w:rPr>
        <w:t>м</w:t>
      </w:r>
      <w:r w:rsidRPr="00C21290">
        <w:rPr>
          <w:rFonts w:ascii="Times New Roman" w:hAnsi="Times New Roman"/>
          <w:sz w:val="27"/>
          <w:szCs w:val="28"/>
        </w:rPr>
        <w:t>мунарского сельского поселения»</w:t>
      </w:r>
    </w:p>
    <w:p w:rsidR="00FD0686" w:rsidRPr="00C21290" w:rsidRDefault="00FD0686" w:rsidP="008F4DC7">
      <w:pPr>
        <w:spacing w:after="0" w:line="240" w:lineRule="auto"/>
        <w:jc w:val="both"/>
        <w:rPr>
          <w:rFonts w:ascii="Times New Roman" w:hAnsi="Times New Roman"/>
          <w:sz w:val="27"/>
          <w:szCs w:val="28"/>
        </w:rPr>
      </w:pP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В соответствии с Градостроительным и Земельным кодексами Российской Ф</w:t>
      </w:r>
      <w:r w:rsidRPr="00C21290">
        <w:rPr>
          <w:rFonts w:ascii="Times New Roman" w:hAnsi="Times New Roman" w:cs="Times New Roman"/>
          <w:sz w:val="27"/>
          <w:szCs w:val="28"/>
        </w:rPr>
        <w:t>е</w:t>
      </w:r>
      <w:r w:rsidRPr="00C21290">
        <w:rPr>
          <w:rFonts w:ascii="Times New Roman" w:hAnsi="Times New Roman" w:cs="Times New Roman"/>
          <w:sz w:val="27"/>
          <w:szCs w:val="28"/>
        </w:rPr>
        <w:t xml:space="preserve">дерации, Федеральными законами от </w:t>
      </w:r>
      <w:smartTag w:uri="urn:schemas-microsoft-com:office:smarttags" w:element="date">
        <w:smartTagPr>
          <w:attr w:name="Year" w:val="1996"/>
          <w:attr w:name="Day" w:val="12"/>
          <w:attr w:name="Month" w:val="1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12 января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1996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8-ФЗ «О погребении и п</w:t>
      </w:r>
      <w:r w:rsidRPr="00C21290">
        <w:rPr>
          <w:rFonts w:ascii="Times New Roman" w:hAnsi="Times New Roman" w:cs="Times New Roman"/>
          <w:sz w:val="27"/>
          <w:szCs w:val="28"/>
        </w:rPr>
        <w:t>о</w:t>
      </w:r>
      <w:r w:rsidRPr="00C21290">
        <w:rPr>
          <w:rFonts w:ascii="Times New Roman" w:hAnsi="Times New Roman" w:cs="Times New Roman"/>
          <w:sz w:val="27"/>
          <w:szCs w:val="28"/>
        </w:rPr>
        <w:t xml:space="preserve">хоронном деле», от </w:t>
      </w:r>
      <w:smartTag w:uri="urn:schemas-microsoft-com:office:smarttags" w:element="date">
        <w:smartTagPr>
          <w:attr w:name="Year" w:val="1999"/>
          <w:attr w:name="Day" w:val="30"/>
          <w:attr w:name="Month" w:val="3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30 марта </w:t>
        </w:r>
        <w:smartTag w:uri="urn:schemas-microsoft-com:office:smarttags" w:element="metricconverter">
          <w:smartTagPr>
            <w:attr w:name="ProductID" w:val="1999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1999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52-ФЗ «О санитарно- эпидемиологич</w:t>
      </w:r>
      <w:r w:rsidRPr="00C21290">
        <w:rPr>
          <w:rFonts w:ascii="Times New Roman" w:hAnsi="Times New Roman" w:cs="Times New Roman"/>
          <w:sz w:val="27"/>
          <w:szCs w:val="28"/>
        </w:rPr>
        <w:t>е</w:t>
      </w:r>
      <w:r w:rsidRPr="00C21290">
        <w:rPr>
          <w:rFonts w:ascii="Times New Roman" w:hAnsi="Times New Roman" w:cs="Times New Roman"/>
          <w:sz w:val="27"/>
          <w:szCs w:val="28"/>
        </w:rPr>
        <w:t xml:space="preserve">ском благополучии населения», законом Российской Федерации от </w:t>
      </w:r>
      <w:smartTag w:uri="urn:schemas-microsoft-com:office:smarttags" w:element="date">
        <w:smartTagPr>
          <w:attr w:name="Year" w:val="1992"/>
          <w:attr w:name="Day" w:val="7"/>
          <w:attr w:name="Month" w:val="2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7 февраля </w:t>
        </w:r>
        <w:smartTag w:uri="urn:schemas-microsoft-com:office:smarttags" w:element="metricconverter">
          <w:smartTagPr>
            <w:attr w:name="ProductID" w:val="1992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1992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2300-1 «О защите прав потребителей», постановлением Правительства Российской Федерации от </w:t>
      </w:r>
      <w:smartTag w:uri="urn:schemas-microsoft-com:office:smarttags" w:element="date">
        <w:smartTagPr>
          <w:attr w:name="Year" w:val="1997"/>
          <w:attr w:name="Day" w:val="15"/>
          <w:attr w:name="Month" w:val="8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15 августа </w:t>
        </w:r>
        <w:smartTag w:uri="urn:schemas-microsoft-com:office:smarttags" w:element="metricconverter">
          <w:smartTagPr>
            <w:attr w:name="ProductID" w:val="1997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1997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1025 «Об утверждении Правил бытового обслуж</w:t>
      </w:r>
      <w:r w:rsidRPr="00C21290">
        <w:rPr>
          <w:rFonts w:ascii="Times New Roman" w:hAnsi="Times New Roman" w:cs="Times New Roman"/>
          <w:sz w:val="27"/>
          <w:szCs w:val="28"/>
        </w:rPr>
        <w:t>и</w:t>
      </w:r>
      <w:r w:rsidRPr="00C21290">
        <w:rPr>
          <w:rFonts w:ascii="Times New Roman" w:hAnsi="Times New Roman" w:cs="Times New Roman"/>
          <w:sz w:val="27"/>
          <w:szCs w:val="28"/>
        </w:rPr>
        <w:t>вания населения в Российской Федерации», Указом Президента Российской Федер</w:t>
      </w:r>
      <w:r w:rsidRPr="00C21290">
        <w:rPr>
          <w:rFonts w:ascii="Times New Roman" w:hAnsi="Times New Roman" w:cs="Times New Roman"/>
          <w:sz w:val="27"/>
          <w:szCs w:val="28"/>
        </w:rPr>
        <w:t>а</w:t>
      </w:r>
      <w:r w:rsidRPr="00C21290">
        <w:rPr>
          <w:rFonts w:ascii="Times New Roman" w:hAnsi="Times New Roman" w:cs="Times New Roman"/>
          <w:sz w:val="27"/>
          <w:szCs w:val="28"/>
        </w:rPr>
        <w:t xml:space="preserve">ции от </w:t>
      </w:r>
      <w:smartTag w:uri="urn:schemas-microsoft-com:office:smarttags" w:element="date">
        <w:smartTagPr>
          <w:attr w:name="Year" w:val="1996"/>
          <w:attr w:name="Day" w:val="29"/>
          <w:attr w:name="Month" w:val="6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 xml:space="preserve">29 июня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rFonts w:ascii="Times New Roman" w:hAnsi="Times New Roman" w:cs="Times New Roman"/>
              <w:sz w:val="27"/>
              <w:szCs w:val="28"/>
            </w:rPr>
            <w:t>1996 г</w:t>
          </w:r>
        </w:smartTag>
        <w:r w:rsidRPr="00C21290">
          <w:rPr>
            <w:rFonts w:ascii="Times New Roman" w:hAnsi="Times New Roman" w:cs="Times New Roman"/>
            <w:sz w:val="27"/>
            <w:szCs w:val="28"/>
          </w:rPr>
          <w:t>.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1001 «О гарантиях прав граждан на предоставление услуг по погребению умерших», Постановлением Главного государственного сан</w:t>
      </w:r>
      <w:r w:rsidRPr="00C21290">
        <w:rPr>
          <w:rFonts w:ascii="Times New Roman" w:hAnsi="Times New Roman" w:cs="Times New Roman"/>
          <w:sz w:val="27"/>
          <w:szCs w:val="28"/>
        </w:rPr>
        <w:t>и</w:t>
      </w:r>
      <w:r w:rsidRPr="00C21290">
        <w:rPr>
          <w:rFonts w:ascii="Times New Roman" w:hAnsi="Times New Roman" w:cs="Times New Roman"/>
          <w:sz w:val="27"/>
          <w:szCs w:val="28"/>
        </w:rPr>
        <w:t xml:space="preserve">тарного врача РФ от </w:t>
      </w:r>
      <w:smartTag w:uri="urn:schemas-microsoft-com:office:smarttags" w:element="date">
        <w:smartTagPr>
          <w:attr w:name="Year" w:val="2011"/>
          <w:attr w:name="Day" w:val="28"/>
          <w:attr w:name="Month" w:val="06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>28.06.2011</w:t>
        </w:r>
      </w:smartTag>
      <w:r w:rsidRPr="00C21290">
        <w:rPr>
          <w:rFonts w:ascii="Times New Roman" w:hAnsi="Times New Roman" w:cs="Times New Roman"/>
          <w:sz w:val="27"/>
          <w:szCs w:val="28"/>
        </w:rPr>
        <w:t xml:space="preserve"> N 84 «Об утверждении СанПиН 2.1.2882-11 «Гиги</w:t>
      </w:r>
      <w:r w:rsidRPr="00C21290">
        <w:rPr>
          <w:rFonts w:ascii="Times New Roman" w:hAnsi="Times New Roman" w:cs="Times New Roman"/>
          <w:sz w:val="27"/>
          <w:szCs w:val="28"/>
        </w:rPr>
        <w:t>е</w:t>
      </w:r>
      <w:r w:rsidRPr="00C21290">
        <w:rPr>
          <w:rFonts w:ascii="Times New Roman" w:hAnsi="Times New Roman" w:cs="Times New Roman"/>
          <w:sz w:val="27"/>
          <w:szCs w:val="28"/>
        </w:rPr>
        <w:t>нические требования к размещению, устройству и с</w:t>
      </w:r>
      <w:r w:rsidRPr="00C21290">
        <w:rPr>
          <w:rFonts w:ascii="Times New Roman" w:hAnsi="Times New Roman" w:cs="Times New Roman"/>
          <w:sz w:val="27"/>
          <w:szCs w:val="28"/>
        </w:rPr>
        <w:t>о</w:t>
      </w:r>
      <w:r w:rsidRPr="00C21290">
        <w:rPr>
          <w:rFonts w:ascii="Times New Roman" w:hAnsi="Times New Roman" w:cs="Times New Roman"/>
          <w:sz w:val="27"/>
          <w:szCs w:val="28"/>
        </w:rPr>
        <w:t>держанию кладбищ, зданий и сооружений похоронного назначения», Федеральным Законом от 06 октября № 131-ФЗ «Об о</w:t>
      </w:r>
      <w:r w:rsidRPr="00C21290">
        <w:rPr>
          <w:rFonts w:ascii="Times New Roman" w:hAnsi="Times New Roman" w:cs="Times New Roman"/>
          <w:sz w:val="27"/>
          <w:szCs w:val="28"/>
        </w:rPr>
        <w:t>б</w:t>
      </w:r>
      <w:r w:rsidRPr="00C21290">
        <w:rPr>
          <w:rFonts w:ascii="Times New Roman" w:hAnsi="Times New Roman" w:cs="Times New Roman"/>
          <w:sz w:val="27"/>
          <w:szCs w:val="28"/>
        </w:rPr>
        <w:t>щих принципах организации местного самоуправления в Российской Федерации», Уставом Коммунарского сел</w:t>
      </w:r>
      <w:r w:rsidRPr="00C21290">
        <w:rPr>
          <w:rFonts w:ascii="Times New Roman" w:hAnsi="Times New Roman" w:cs="Times New Roman"/>
          <w:sz w:val="27"/>
          <w:szCs w:val="28"/>
        </w:rPr>
        <w:t>ь</w:t>
      </w:r>
      <w:r w:rsidRPr="00C21290">
        <w:rPr>
          <w:rFonts w:ascii="Times New Roman" w:hAnsi="Times New Roman" w:cs="Times New Roman"/>
          <w:sz w:val="27"/>
          <w:szCs w:val="28"/>
        </w:rPr>
        <w:t>ского поселения</w:t>
      </w:r>
    </w:p>
    <w:p w:rsidR="00FD0686" w:rsidRPr="00C21290" w:rsidRDefault="00FD0686" w:rsidP="008F4DC7">
      <w:pPr>
        <w:shd w:val="clear" w:color="auto" w:fill="FFFFFF"/>
        <w:tabs>
          <w:tab w:val="left" w:pos="9590"/>
        </w:tabs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</w:p>
    <w:p w:rsidR="00FD0686" w:rsidRPr="00C21290" w:rsidRDefault="00FD0686" w:rsidP="00C21290">
      <w:pPr>
        <w:shd w:val="clear" w:color="auto" w:fill="FFFFFF"/>
        <w:tabs>
          <w:tab w:val="left" w:pos="9590"/>
        </w:tabs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sz w:val="27"/>
          <w:szCs w:val="28"/>
        </w:rPr>
        <w:t>Собрание депутатов Коммунарского сельского поселения РЕШИЛО:</w:t>
      </w:r>
    </w:p>
    <w:p w:rsidR="00FD0686" w:rsidRPr="00C21290" w:rsidRDefault="00FD0686" w:rsidP="008F4DC7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7"/>
          <w:szCs w:val="28"/>
        </w:rPr>
      </w:pP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1. Утвердить «Положение «Об организации похоронного дела на территории Коммунарского сельского поселения» согласно приложению №1.</w:t>
      </w: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2. Поручить специалистам Администрации Коммунарского сельского посел</w:t>
      </w:r>
      <w:r w:rsidRPr="00C21290">
        <w:rPr>
          <w:rFonts w:ascii="Times New Roman" w:hAnsi="Times New Roman" w:cs="Times New Roman"/>
          <w:sz w:val="27"/>
          <w:szCs w:val="28"/>
        </w:rPr>
        <w:t>е</w:t>
      </w:r>
      <w:r w:rsidRPr="00C21290">
        <w:rPr>
          <w:rFonts w:ascii="Times New Roman" w:hAnsi="Times New Roman" w:cs="Times New Roman"/>
          <w:sz w:val="27"/>
          <w:szCs w:val="28"/>
        </w:rPr>
        <w:t>ния привести в соответствие с настоящим Положением правовые акты, прин</w:t>
      </w:r>
      <w:r w:rsidRPr="00C21290">
        <w:rPr>
          <w:rFonts w:ascii="Times New Roman" w:hAnsi="Times New Roman" w:cs="Times New Roman"/>
          <w:sz w:val="27"/>
          <w:szCs w:val="28"/>
        </w:rPr>
        <w:t>я</w:t>
      </w:r>
      <w:r w:rsidRPr="00C21290">
        <w:rPr>
          <w:rFonts w:ascii="Times New Roman" w:hAnsi="Times New Roman" w:cs="Times New Roman"/>
          <w:sz w:val="27"/>
          <w:szCs w:val="28"/>
        </w:rPr>
        <w:t>тые по вопросам похоронного дела, в пределах их компетенции.</w:t>
      </w: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 xml:space="preserve">Решение собрания депутатов Коммунарского сельского поселения № 53 от </w:t>
      </w:r>
      <w:smartTag w:uri="urn:schemas-microsoft-com:office:smarttags" w:element="date">
        <w:smartTagPr>
          <w:attr w:name="Year" w:val="2006"/>
          <w:attr w:name="Day" w:val="30"/>
          <w:attr w:name="Month" w:val="05"/>
          <w:attr w:name="ls" w:val="trans"/>
        </w:smartTagPr>
        <w:r w:rsidRPr="00C21290">
          <w:rPr>
            <w:rFonts w:ascii="Times New Roman" w:hAnsi="Times New Roman" w:cs="Times New Roman"/>
            <w:sz w:val="27"/>
            <w:szCs w:val="28"/>
          </w:rPr>
          <w:t>30.05.2006</w:t>
        </w:r>
      </w:smartTag>
      <w:r w:rsidRPr="00C21290">
        <w:rPr>
          <w:rFonts w:ascii="Times New Roman" w:hAnsi="Times New Roman" w:cs="Times New Roman"/>
          <w:sz w:val="27"/>
          <w:szCs w:val="28"/>
        </w:rPr>
        <w:t>г. «Об утверждении правил оказания ритуальных услуг» считать утрати</w:t>
      </w:r>
      <w:r w:rsidRPr="00C21290">
        <w:rPr>
          <w:rFonts w:ascii="Times New Roman" w:hAnsi="Times New Roman" w:cs="Times New Roman"/>
          <w:sz w:val="27"/>
          <w:szCs w:val="28"/>
        </w:rPr>
        <w:t>в</w:t>
      </w:r>
      <w:r w:rsidRPr="00C21290">
        <w:rPr>
          <w:rFonts w:ascii="Times New Roman" w:hAnsi="Times New Roman" w:cs="Times New Roman"/>
          <w:sz w:val="27"/>
          <w:szCs w:val="28"/>
        </w:rPr>
        <w:t>шим силу.</w:t>
      </w:r>
    </w:p>
    <w:p w:rsidR="00FD0686" w:rsidRPr="00C21290" w:rsidRDefault="00FD0686" w:rsidP="008F4DC7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7"/>
          <w:szCs w:val="28"/>
        </w:rPr>
      </w:pPr>
      <w:r w:rsidRPr="00C21290">
        <w:rPr>
          <w:rFonts w:ascii="Times New Roman" w:hAnsi="Times New Roman" w:cs="Times New Roman"/>
          <w:sz w:val="27"/>
          <w:szCs w:val="28"/>
        </w:rPr>
        <w:t>3. Настоящее решение вступает в силу с момента его официального обнарод</w:t>
      </w:r>
      <w:r w:rsidRPr="00C21290">
        <w:rPr>
          <w:rFonts w:ascii="Times New Roman" w:hAnsi="Times New Roman" w:cs="Times New Roman"/>
          <w:sz w:val="27"/>
          <w:szCs w:val="28"/>
        </w:rPr>
        <w:t>о</w:t>
      </w:r>
      <w:r w:rsidRPr="00C21290">
        <w:rPr>
          <w:rFonts w:ascii="Times New Roman" w:hAnsi="Times New Roman" w:cs="Times New Roman"/>
          <w:sz w:val="27"/>
          <w:szCs w:val="28"/>
        </w:rPr>
        <w:t>вания.</w:t>
      </w:r>
    </w:p>
    <w:p w:rsidR="00FD0686" w:rsidRPr="00C21290" w:rsidRDefault="00FD0686" w:rsidP="00C21290">
      <w:pPr>
        <w:pStyle w:val="ConsPlusNormal"/>
        <w:widowControl/>
        <w:ind w:firstLine="0"/>
        <w:rPr>
          <w:rFonts w:ascii="Times New Roman" w:hAnsi="Times New Roman" w:cs="Times New Roman"/>
          <w:b/>
          <w:sz w:val="27"/>
          <w:szCs w:val="28"/>
        </w:rPr>
      </w:pPr>
    </w:p>
    <w:p w:rsidR="00FD0686" w:rsidRPr="00C21290" w:rsidRDefault="00FD0686" w:rsidP="008F4DC7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Председатель Собрания депутатов-</w:t>
      </w:r>
    </w:p>
    <w:p w:rsidR="00FD0686" w:rsidRPr="00C21290" w:rsidRDefault="00FD0686" w:rsidP="00C21290">
      <w:pPr>
        <w:spacing w:after="0" w:line="240" w:lineRule="auto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глава Коммунарского сельского поселения</w:t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  <w:t>М.И. Маслов</w:t>
      </w:r>
    </w:p>
    <w:p w:rsidR="00FD0686" w:rsidRDefault="00FD0686" w:rsidP="00C21290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1290">
        <w:rPr>
          <w:sz w:val="27"/>
          <w:szCs w:val="28"/>
        </w:rPr>
        <w:br w:type="page"/>
      </w:r>
    </w:p>
    <w:p w:rsidR="00FD0686" w:rsidRPr="00C21290" w:rsidRDefault="00FD0686" w:rsidP="00614A5D">
      <w:pPr>
        <w:pStyle w:val="NormalWeb"/>
        <w:spacing w:before="0" w:beforeAutospacing="0" w:after="0" w:afterAutospacing="0"/>
        <w:ind w:firstLine="851"/>
        <w:jc w:val="right"/>
      </w:pPr>
      <w:r w:rsidRPr="00C21290">
        <w:t>Приложение № 1</w:t>
      </w:r>
    </w:p>
    <w:p w:rsidR="00FD0686" w:rsidRPr="00C21290" w:rsidRDefault="00FD0686" w:rsidP="00614A5D">
      <w:pPr>
        <w:pStyle w:val="NormalWeb"/>
        <w:spacing w:before="0" w:beforeAutospacing="0" w:after="0" w:afterAutospacing="0"/>
        <w:ind w:firstLine="851"/>
        <w:jc w:val="right"/>
      </w:pPr>
      <w:r w:rsidRPr="00C21290">
        <w:t xml:space="preserve">к решению </w:t>
      </w:r>
    </w:p>
    <w:p w:rsidR="00FD0686" w:rsidRPr="00C21290" w:rsidRDefault="00FD0686" w:rsidP="00390262">
      <w:pPr>
        <w:pStyle w:val="NormalWeb"/>
        <w:spacing w:before="0" w:beforeAutospacing="0" w:after="0" w:afterAutospacing="0"/>
        <w:ind w:firstLine="851"/>
        <w:jc w:val="right"/>
      </w:pPr>
      <w:r w:rsidRPr="00C21290">
        <w:t xml:space="preserve"> от </w:t>
      </w:r>
      <w:smartTag w:uri="urn:schemas-microsoft-com:office:smarttags" w:element="date">
        <w:smartTagPr>
          <w:attr w:name="Year" w:val="2017"/>
          <w:attr w:name="Day" w:val="26"/>
          <w:attr w:name="Month" w:val="09"/>
          <w:attr w:name="ls" w:val="trans"/>
        </w:smartTagPr>
        <w:r w:rsidRPr="00C21290">
          <w:t>26.09.2017</w:t>
        </w:r>
      </w:smartTag>
      <w:r w:rsidRPr="00C21290">
        <w:t xml:space="preserve"> № 63</w:t>
      </w:r>
    </w:p>
    <w:p w:rsidR="00FD0686" w:rsidRPr="00170BF4" w:rsidRDefault="00FD0686" w:rsidP="00390262">
      <w:pPr>
        <w:pStyle w:val="NormalWeb"/>
        <w:spacing w:before="0" w:beforeAutospacing="0" w:after="0" w:afterAutospacing="0"/>
        <w:ind w:firstLine="851"/>
        <w:jc w:val="center"/>
        <w:rPr>
          <w:sz w:val="28"/>
          <w:szCs w:val="28"/>
        </w:rPr>
      </w:pPr>
    </w:p>
    <w:p w:rsidR="00FD0686" w:rsidRPr="00C21290" w:rsidRDefault="00FD0686" w:rsidP="00390262">
      <w:pPr>
        <w:pStyle w:val="NormalWeb"/>
        <w:spacing w:before="0" w:beforeAutospacing="0" w:after="0" w:afterAutospacing="0"/>
        <w:ind w:firstLine="851"/>
        <w:jc w:val="center"/>
        <w:rPr>
          <w:b/>
          <w:sz w:val="27"/>
          <w:szCs w:val="28"/>
        </w:rPr>
      </w:pPr>
      <w:r w:rsidRPr="00C21290">
        <w:rPr>
          <w:b/>
          <w:sz w:val="27"/>
          <w:szCs w:val="28"/>
        </w:rPr>
        <w:t>ПОЛОЖЕНИЕ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ind w:firstLine="851"/>
        <w:jc w:val="center"/>
        <w:rPr>
          <w:b/>
          <w:sz w:val="27"/>
          <w:szCs w:val="28"/>
        </w:rPr>
      </w:pPr>
      <w:r w:rsidRPr="00C21290">
        <w:rPr>
          <w:b/>
          <w:sz w:val="27"/>
          <w:szCs w:val="28"/>
        </w:rPr>
        <w:t xml:space="preserve">об организации похоронного дела на территории 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ind w:firstLine="851"/>
        <w:jc w:val="center"/>
        <w:rPr>
          <w:b/>
          <w:sz w:val="27"/>
          <w:szCs w:val="28"/>
        </w:rPr>
      </w:pPr>
      <w:r w:rsidRPr="00C21290">
        <w:rPr>
          <w:b/>
          <w:sz w:val="27"/>
          <w:szCs w:val="28"/>
        </w:rPr>
        <w:t>Коммунарского сельск</w:t>
      </w:r>
      <w:r w:rsidRPr="00C21290">
        <w:rPr>
          <w:b/>
          <w:sz w:val="27"/>
          <w:szCs w:val="28"/>
        </w:rPr>
        <w:t>о</w:t>
      </w:r>
      <w:r w:rsidRPr="00C21290">
        <w:rPr>
          <w:b/>
          <w:sz w:val="27"/>
          <w:szCs w:val="28"/>
        </w:rPr>
        <w:t>го поселения</w:t>
      </w:r>
    </w:p>
    <w:p w:rsidR="00FD0686" w:rsidRPr="00C21290" w:rsidRDefault="00FD0686" w:rsidP="00614A5D">
      <w:pPr>
        <w:pStyle w:val="NormalWeb"/>
        <w:spacing w:before="0" w:beforeAutospacing="0" w:after="0" w:afterAutospacing="0"/>
        <w:jc w:val="center"/>
        <w:rPr>
          <w:sz w:val="27"/>
          <w:szCs w:val="28"/>
        </w:rPr>
      </w:pPr>
    </w:p>
    <w:p w:rsidR="00FD0686" w:rsidRPr="00C21290" w:rsidRDefault="00FD0686" w:rsidP="00C21290">
      <w:pPr>
        <w:pStyle w:val="NormalWeb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Strong"/>
          <w:sz w:val="27"/>
          <w:szCs w:val="28"/>
          <w:u w:val="single"/>
        </w:rPr>
        <w:t>1.Общие положения</w:t>
      </w:r>
    </w:p>
    <w:p w:rsidR="00FD0686" w:rsidRPr="00C21290" w:rsidRDefault="00FD0686" w:rsidP="00915A23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1.1. Настоящее положение об организации похоронного дела в Коммунарском сельском поселении Октябрьского района (далее - положение) определяет порядок организации похоронного обслуживания, оказания ритуальных услуг на территории Коммунарского сельского поселения Октябрьского района, содержания и работы м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ниципальных кладбищ (далее - место погребения).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1.2. Настоящее положение разработано в соответствии с Градостроител</w:t>
      </w:r>
      <w:r w:rsidRPr="00C21290">
        <w:rPr>
          <w:sz w:val="27"/>
          <w:szCs w:val="28"/>
        </w:rPr>
        <w:t>ь</w:t>
      </w:r>
      <w:r w:rsidRPr="00C21290">
        <w:rPr>
          <w:sz w:val="27"/>
          <w:szCs w:val="28"/>
        </w:rPr>
        <w:t xml:space="preserve">ным и Земельным кодексами Российской Федерации, Федеральными законами от </w:t>
      </w:r>
      <w:smartTag w:uri="urn:schemas-microsoft-com:office:smarttags" w:element="date">
        <w:smartTagPr>
          <w:attr w:name="Year" w:val="1996"/>
          <w:attr w:name="Day" w:val="12"/>
          <w:attr w:name="Month" w:val="1"/>
          <w:attr w:name="ls" w:val="trans"/>
        </w:smartTagPr>
        <w:r w:rsidRPr="00C21290">
          <w:rPr>
            <w:sz w:val="27"/>
            <w:szCs w:val="28"/>
          </w:rPr>
          <w:t xml:space="preserve">12 января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sz w:val="27"/>
              <w:szCs w:val="28"/>
            </w:rPr>
            <w:t>1996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8-ФЗ «О погребении и похоронном деле», от </w:t>
      </w:r>
      <w:smartTag w:uri="urn:schemas-microsoft-com:office:smarttags" w:element="date">
        <w:smartTagPr>
          <w:attr w:name="Year" w:val="1999"/>
          <w:attr w:name="Day" w:val="30"/>
          <w:attr w:name="Month" w:val="3"/>
          <w:attr w:name="ls" w:val="trans"/>
        </w:smartTagPr>
        <w:r w:rsidRPr="00C21290">
          <w:rPr>
            <w:sz w:val="27"/>
            <w:szCs w:val="28"/>
          </w:rPr>
          <w:t xml:space="preserve">30 марта </w:t>
        </w:r>
        <w:smartTag w:uri="urn:schemas-microsoft-com:office:smarttags" w:element="metricconverter">
          <w:smartTagPr>
            <w:attr w:name="ProductID" w:val="1999 г"/>
          </w:smartTagPr>
          <w:r w:rsidRPr="00C21290">
            <w:rPr>
              <w:sz w:val="27"/>
              <w:szCs w:val="28"/>
            </w:rPr>
            <w:t>1999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52-ФЗ «О санитарно- эпидемиологическом благополучии населения», законом Российской Ф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 xml:space="preserve">дерации от </w:t>
      </w:r>
      <w:smartTag w:uri="urn:schemas-microsoft-com:office:smarttags" w:element="date">
        <w:smartTagPr>
          <w:attr w:name="Year" w:val="1992"/>
          <w:attr w:name="Day" w:val="7"/>
          <w:attr w:name="Month" w:val="2"/>
          <w:attr w:name="ls" w:val="trans"/>
        </w:smartTagPr>
        <w:r w:rsidRPr="00C21290">
          <w:rPr>
            <w:sz w:val="27"/>
            <w:szCs w:val="28"/>
          </w:rPr>
          <w:t xml:space="preserve">7 февраля </w:t>
        </w:r>
        <w:smartTag w:uri="urn:schemas-microsoft-com:office:smarttags" w:element="metricconverter">
          <w:smartTagPr>
            <w:attr w:name="ProductID" w:val="1992 г"/>
          </w:smartTagPr>
          <w:r w:rsidRPr="00C21290">
            <w:rPr>
              <w:sz w:val="27"/>
              <w:szCs w:val="28"/>
            </w:rPr>
            <w:t>1992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2300-1 «О защите прав потребителей», постановлен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 xml:space="preserve">ем Правительства Российской Федерации от </w:t>
      </w:r>
      <w:smartTag w:uri="urn:schemas-microsoft-com:office:smarttags" w:element="date">
        <w:smartTagPr>
          <w:attr w:name="Year" w:val="1997"/>
          <w:attr w:name="Day" w:val="15"/>
          <w:attr w:name="Month" w:val="8"/>
          <w:attr w:name="ls" w:val="trans"/>
        </w:smartTagPr>
        <w:r w:rsidRPr="00C21290">
          <w:rPr>
            <w:sz w:val="27"/>
            <w:szCs w:val="28"/>
          </w:rPr>
          <w:t xml:space="preserve">15 августа </w:t>
        </w:r>
        <w:smartTag w:uri="urn:schemas-microsoft-com:office:smarttags" w:element="metricconverter">
          <w:smartTagPr>
            <w:attr w:name="ProductID" w:val="1997 г"/>
          </w:smartTagPr>
          <w:r w:rsidRPr="00C21290">
            <w:rPr>
              <w:sz w:val="27"/>
              <w:szCs w:val="28"/>
            </w:rPr>
            <w:t>1997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1025 «Об утвержд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нии Правил бытового обслуживания населения в Росси</w:t>
      </w:r>
      <w:r w:rsidRPr="00C21290">
        <w:rPr>
          <w:sz w:val="27"/>
          <w:szCs w:val="28"/>
        </w:rPr>
        <w:t>й</w:t>
      </w:r>
      <w:r w:rsidRPr="00C21290">
        <w:rPr>
          <w:sz w:val="27"/>
          <w:szCs w:val="28"/>
        </w:rPr>
        <w:t xml:space="preserve">ской Федерации»,  Указом Президента Российской Федерации от </w:t>
      </w:r>
      <w:smartTag w:uri="urn:schemas-microsoft-com:office:smarttags" w:element="date">
        <w:smartTagPr>
          <w:attr w:name="Year" w:val="1996"/>
          <w:attr w:name="Day" w:val="29"/>
          <w:attr w:name="Month" w:val="6"/>
          <w:attr w:name="ls" w:val="trans"/>
        </w:smartTagPr>
        <w:r w:rsidRPr="00C21290">
          <w:rPr>
            <w:sz w:val="27"/>
            <w:szCs w:val="28"/>
          </w:rPr>
          <w:t xml:space="preserve">29 июня </w:t>
        </w:r>
        <w:smartTag w:uri="urn:schemas-microsoft-com:office:smarttags" w:element="metricconverter">
          <w:smartTagPr>
            <w:attr w:name="ProductID" w:val="1996 г"/>
          </w:smartTagPr>
          <w:r w:rsidRPr="00C21290">
            <w:rPr>
              <w:sz w:val="27"/>
              <w:szCs w:val="28"/>
            </w:rPr>
            <w:t>1996 г</w:t>
          </w:r>
        </w:smartTag>
        <w:r w:rsidRPr="00C21290">
          <w:rPr>
            <w:sz w:val="27"/>
            <w:szCs w:val="28"/>
          </w:rPr>
          <w:t>.</w:t>
        </w:r>
      </w:smartTag>
      <w:r w:rsidRPr="00C21290">
        <w:rPr>
          <w:sz w:val="27"/>
          <w:szCs w:val="28"/>
        </w:rPr>
        <w:t xml:space="preserve"> N 1001 «О гарантиях прав граждан на предоставление услуг по погребению умерших»,  Постановлением  Гла</w:t>
      </w:r>
      <w:r w:rsidRPr="00C21290">
        <w:rPr>
          <w:sz w:val="27"/>
          <w:szCs w:val="28"/>
        </w:rPr>
        <w:t>в</w:t>
      </w:r>
      <w:r w:rsidRPr="00C21290">
        <w:rPr>
          <w:sz w:val="27"/>
          <w:szCs w:val="28"/>
        </w:rPr>
        <w:t xml:space="preserve">ного государственного санитарного врача РФ от </w:t>
      </w:r>
      <w:smartTag w:uri="urn:schemas-microsoft-com:office:smarttags" w:element="date">
        <w:smartTagPr>
          <w:attr w:name="Year" w:val="2011"/>
          <w:attr w:name="Day" w:val="28"/>
          <w:attr w:name="Month" w:val="06"/>
          <w:attr w:name="ls" w:val="trans"/>
        </w:smartTagPr>
        <w:r w:rsidRPr="00C21290">
          <w:rPr>
            <w:sz w:val="27"/>
            <w:szCs w:val="28"/>
          </w:rPr>
          <w:t>28.06.2011</w:t>
        </w:r>
      </w:smartTag>
      <w:r w:rsidRPr="00C21290">
        <w:rPr>
          <w:sz w:val="27"/>
          <w:szCs w:val="28"/>
        </w:rPr>
        <w:t xml:space="preserve"> N 84 «Об утвержд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нии СанПиН 2.1.2882-11 «Гигиенические требования к размещению, устройству и соде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жанию кладбищ, зданий и сооружений похоронного назначения», Федеральным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коном от 06 октября № 131-ФЗ «Об общих принципах организации местного сам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управления в Российской Федерации», Уставом Коммунарского сельского 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селения.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Strong"/>
          <w:sz w:val="27"/>
          <w:szCs w:val="28"/>
          <w:u w:val="single"/>
        </w:rPr>
        <w:t>2.Порядок погребения и перезахоронения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2.1. Погребение умершего производится в соответствии с санитарными прав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лами не ранее чем через 24 часа после наступления смерти, по предъявлению свид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тельства о смерти, а в более ранние сроки - на основании медицинского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ключения.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2.2. Для погребения тела (останков) бесплатно предоставляется участок земли, определенный Администрацией Коммунарского сельского поселения.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2.3. Отвод земельного участка для погребения умерших (погибших) произв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дится Администрацией Коммунарского сельского поселения. Отвод места и подг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товка могилы для погребения производится, как правило, в день погребения или н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кануне дня погребения. Присутствие заказчика при этом необязательно.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2.4. Исполнение волеизъявления умершего о погребении его тела (останков) на указанном им месте погребения, рядом с ранее умершими, осуществляется при нал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чии на указанном месте погребения свободного участка земли или могилы р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нее умершего близкого родственника, либо ранее умершего супруга. В иных случаях возможность исполнения волеизъявления умершего о погребении его тела (оста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ков) или праха на указанном им месте погребения определяется Администрацией Комм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нарского сельского поселения с учетом места смерти, наличия на указанном им месте погребения свободного участка земли, а также с учетом заслуг умершего перед общ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ством и государством.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2.5. Разрешение на подзахоронение к близким родственникам производится по письменному заявлению ответственного за захоронение (супруга, близких или иных родственников умершего), при предъявлении удостоверения личности.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ключение о возможности погребения на указанном месте дает смотритель кладбища. При пол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жительном решении вопроса делается соответствующая запись в журнале регистр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ции захоронений. При отказе оформляется запись на заявлении с полной мотив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цией отказа, с указанием должности и разборчивой подписью лица сделавшего заключ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ние. Погребение рядом с ранее умершим гарантируется при наличии на предполага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мом месте погребения свободного участка, а также при соблюдении гиги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нических требований к размещению, устройству и соде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жанию кладбищ согласно СанПиН 2.1.2882-11.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2.6. Земельные участки под погребение тела в гробу должны иметь сл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дующие размеры: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-на кладбищах, свободных для захоронения, - 3,0 х 1,5м (участок для одиночн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го захоронения);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-при наличии возможности земельный участок может быть увеличен до раз</w:t>
      </w:r>
      <w:r>
        <w:rPr>
          <w:sz w:val="27"/>
          <w:szCs w:val="28"/>
        </w:rPr>
        <w:t>м</w:t>
      </w:r>
      <w:r>
        <w:rPr>
          <w:sz w:val="27"/>
          <w:szCs w:val="28"/>
        </w:rPr>
        <w:t>е</w:t>
      </w:r>
      <w:r>
        <w:rPr>
          <w:sz w:val="27"/>
          <w:szCs w:val="28"/>
        </w:rPr>
        <w:t>ра 3,0 х 3,5</w:t>
      </w:r>
      <w:r w:rsidRPr="00C21290">
        <w:rPr>
          <w:sz w:val="27"/>
          <w:szCs w:val="28"/>
        </w:rPr>
        <w:t>м (участок под двойное захоронение с учетом будущих подзахорон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ний);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-на кладбищах, свободных для захоронения, может быть предусмотрено отв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дение земельных участков на две и более могил - для групповых захоронений; бра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ские (общие) или пантеоны - для лиц, чьи останки сохранились не целиком, не могут быть идентифицированы, личность которых не установлена, для один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ких граждан, похороненных за счет государственного или муниципального бю</w:t>
      </w:r>
      <w:r w:rsidRPr="00C21290">
        <w:rPr>
          <w:sz w:val="27"/>
          <w:szCs w:val="28"/>
        </w:rPr>
        <w:t>д</w:t>
      </w:r>
      <w:r w:rsidRPr="00C21290">
        <w:rPr>
          <w:sz w:val="27"/>
          <w:szCs w:val="28"/>
        </w:rPr>
        <w:t>жетов, а также для жертв массовых катастроф и иных чрезвычайных ситуаций.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В целях обеспечения гарантий на погребение с ранее умершим на земельном участке умершего супруга или близкого родственника может бесплатно предоста</w:t>
      </w:r>
      <w:r w:rsidRPr="00C21290">
        <w:rPr>
          <w:sz w:val="27"/>
          <w:szCs w:val="28"/>
        </w:rPr>
        <w:t>в</w:t>
      </w:r>
      <w:r w:rsidRPr="00C21290">
        <w:rPr>
          <w:sz w:val="27"/>
          <w:szCs w:val="28"/>
        </w:rPr>
        <w:t>ляться участок земли, не превышающий 10,5 (десять целых и пять десятых) квадра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ных метров.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2.7. При погребении и подготовке могил на кладбищах, свободных для захор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 xml:space="preserve">нения, соблюдается рядность захоронений на расстоянии </w:t>
      </w:r>
      <w:smartTag w:uri="urn:schemas-microsoft-com:office:smarttags" w:element="time">
        <w:smartTagPr>
          <w:attr w:name="Minute" w:val="0"/>
          <w:attr w:name="Hour" w:val="16"/>
        </w:smartTagPr>
        <w:r w:rsidRPr="00C21290">
          <w:rPr>
            <w:sz w:val="27"/>
            <w:szCs w:val="28"/>
          </w:rPr>
          <w:t>1 метра</w:t>
        </w:r>
      </w:smartTag>
      <w:r w:rsidRPr="00C21290">
        <w:rPr>
          <w:sz w:val="27"/>
          <w:szCs w:val="28"/>
        </w:rPr>
        <w:t xml:space="preserve"> по длинной ст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 xml:space="preserve">роне и </w:t>
      </w:r>
      <w:smartTag w:uri="urn:schemas-microsoft-com:office:smarttags" w:element="time">
        <w:smartTagPr>
          <w:attr w:name="Minute" w:val="0"/>
          <w:attr w:name="Hour" w:val="16"/>
        </w:smartTagPr>
        <w:r w:rsidRPr="00C21290">
          <w:rPr>
            <w:sz w:val="27"/>
            <w:szCs w:val="28"/>
          </w:rPr>
          <w:t>0,5 метра</w:t>
        </w:r>
      </w:smartTag>
      <w:r w:rsidRPr="00C21290">
        <w:rPr>
          <w:sz w:val="27"/>
          <w:szCs w:val="28"/>
        </w:rPr>
        <w:t xml:space="preserve"> по короткой стороне могилы. Надмогильный холм устанавливается выс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 xml:space="preserve">той не менее </w:t>
      </w:r>
      <w:smartTag w:uri="urn:schemas-microsoft-com:office:smarttags" w:element="time">
        <w:smartTagPr>
          <w:attr w:name="Minute" w:val="0"/>
          <w:attr w:name="Hour" w:val="16"/>
        </w:smartTagPr>
        <w:r w:rsidRPr="00C21290">
          <w:rPr>
            <w:sz w:val="27"/>
            <w:szCs w:val="28"/>
          </w:rPr>
          <w:t>0,5 метра</w:t>
        </w:r>
      </w:smartTag>
      <w:r w:rsidRPr="00C21290">
        <w:rPr>
          <w:sz w:val="27"/>
          <w:szCs w:val="28"/>
        </w:rPr>
        <w:t>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2.8. При погребении умершего на каждом могильном холме или надмогил</w:t>
      </w:r>
      <w:r w:rsidRPr="00C21290">
        <w:rPr>
          <w:sz w:val="27"/>
          <w:szCs w:val="28"/>
        </w:rPr>
        <w:t>ь</w:t>
      </w:r>
      <w:r w:rsidRPr="00C21290">
        <w:rPr>
          <w:sz w:val="27"/>
          <w:szCs w:val="28"/>
        </w:rPr>
        <w:t>ном сооружении (кресте, памятнике, надгробии и т.д.) устанавливается табличка с указ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нием фамилии, имени и отчества умершего, даты рождения и смерти, о чем 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лается соответствующая запись в книге регистрации погребений с указанием номера свид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тельства о смерти, участка погребения, номер квартала и места.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Книга погребений должна быть установленного образца, прошита и пронум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рована, по ее окончании делается соответствующая запись на титульном листе. Кн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га находится в архиве Администрации Коммунарского сельского поселения.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Ответственность за регистрацию погребений и хранения книги несет Админ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страция Коммунарского сельского поселения.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2.9. На кладбище могут создаваться кварталы для погребения умерших (п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гибших) военнослужащих, граждан, призванных на военные сборы, сотрудников о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ганов внутренних дел, государственной противопожарной службы, органов по ко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тролю за оборотом наркотических средств и психотропных веществ, сотрудников у</w:t>
      </w:r>
      <w:r w:rsidRPr="00C21290">
        <w:rPr>
          <w:sz w:val="27"/>
          <w:szCs w:val="28"/>
        </w:rPr>
        <w:t>ч</w:t>
      </w:r>
      <w:r w:rsidRPr="00C21290">
        <w:rPr>
          <w:sz w:val="27"/>
          <w:szCs w:val="28"/>
        </w:rPr>
        <w:t>реждений и органов уголовно- исполнительной системы, участников войны, лиц, уволенных с военной службы (службы), если это не противоречит волеизъявлению указанных лиц или по желанию супруга, близких родственников или иных родстве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ников и умерших одной веры. Решение о создании воинских кварталов приним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ется Администрацией Коммунарского сельском поселении.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Решение о погребении на воинских кварталах кладбища принимается Админ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страцией Коммунарского сельского поселения при предъявлении ходатайства мин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стерств, ведомств, других организаций при обосновании и подтвержд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нии заслуг умершего, при отсутствии противоречий с волеизъявлением умерш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го, его супруга или близких родственников.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2.10. Отдельно выделяются земельные участки на одно захоронение площ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дью до 8 квадратных метров для почетных захоронений, расположенные на спец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альной площадке и имеющие удобные подходы и хороший обзор. Участки для почетных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хоронений отводятся решением органов местного самоуправления. К кат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гориям лиц, захоронение которых может быть произведено на участках для почетных захорон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ний, относятся: Герои Российской Федерации и СССР, Герои Социал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стического Труда, кавалеры орденов Боевой и Трудовой Славы трех степеней, Почетные гражд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не Коммунарского сельского поселения Октябрьского района и другие лица, в отн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шении которых решение принято органом местного самоуправл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2.11. На кладбищах могут быть предусмотрены показательные участки с пр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мерами современных способов захоронения и оформления мест захоронения.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2.12. Отдельно выделяются земельные участки для погребения невостребова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ных умерших (погибших), которые находятся в морге свыше установленных закон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дательством Российской Федерации сроков и не забираются родственниками (нево</w:t>
      </w:r>
      <w:r w:rsidRPr="00C21290">
        <w:rPr>
          <w:sz w:val="27"/>
          <w:szCs w:val="28"/>
        </w:rPr>
        <w:t>з</w:t>
      </w:r>
      <w:r w:rsidRPr="00C21290">
        <w:rPr>
          <w:sz w:val="27"/>
          <w:szCs w:val="28"/>
        </w:rPr>
        <w:t>можность опознания, отсутствие сведений и т.д.).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Погребение невостребованных умерших (погибших) производится в отдел</w:t>
      </w:r>
      <w:r w:rsidRPr="00C21290">
        <w:rPr>
          <w:sz w:val="27"/>
          <w:szCs w:val="28"/>
        </w:rPr>
        <w:t>ь</w:t>
      </w:r>
      <w:r w:rsidRPr="00C21290">
        <w:rPr>
          <w:sz w:val="27"/>
          <w:szCs w:val="28"/>
        </w:rPr>
        <w:t>ные могилы.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В целях предотвращения распространения особо опасных инфекционных заб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леваний процесс погребения умерших от инфекции неясной этиологии, а также от особо опасных инфекций (умерших в лечебных учреждениях или поступивших в п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тологоанатомические отделения для вскрытия) совершается в оцинкованных, герм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тически запаянных гробах непосредственно из патологоанатом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ческого отделения.</w:t>
      </w:r>
    </w:p>
    <w:p w:rsidR="00FD0686" w:rsidRPr="00C21290" w:rsidRDefault="00FD0686" w:rsidP="00C51098">
      <w:pPr>
        <w:pStyle w:val="NormalWeb"/>
        <w:spacing w:before="0" w:beforeAutospacing="0" w:after="0" w:afterAutospacing="0"/>
        <w:ind w:right="-282"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2.13. Свидетельство о смерти невостребованного умершего выдается отделом ЗАГС Администрации Октябрьского района. Выдача тела (останков) невостребова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ного умершего работниками морга производится с разрешения органов внутре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них дел.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2.14. На кладбище могут создаваться семейные (родовые) захоронения, с выд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лением участка земли для таковых захоронений не более 20 (двадцати) квадра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ных метров (3м × 6,5м).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2.15.1. Места для создания семейных (родовых) захоронений предоставл</w:t>
      </w:r>
      <w:r w:rsidRPr="00C21290">
        <w:rPr>
          <w:sz w:val="27"/>
          <w:szCs w:val="28"/>
        </w:rPr>
        <w:t>я</w:t>
      </w:r>
      <w:r w:rsidRPr="00C21290">
        <w:rPr>
          <w:sz w:val="27"/>
          <w:szCs w:val="28"/>
        </w:rPr>
        <w:t>ются как непосредственно при осуществлении погребения умершего, так и под будущие захоронения, рядом с захоронением, при наличии у заявителя документов, подтве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ждающих родственные связи с ранее умершим.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2.15.2. Решение о предоставлении или об отказе в предоставлении мест для создания семейных (родовых) захоронений, о перерегистрации семейного (род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вого) захоронения на иное лицо, принимается Администрацией Коммунарского сельском поселении по заявлению граждан.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2.15.3. Решение о резервировании места для создания семейного (родового)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хоронения или об отказе в его представлении принимается в срок, не превыша</w:t>
      </w:r>
      <w:r w:rsidRPr="00C21290">
        <w:rPr>
          <w:sz w:val="27"/>
          <w:szCs w:val="28"/>
        </w:rPr>
        <w:t>ю</w:t>
      </w:r>
      <w:r w:rsidRPr="00C21290">
        <w:rPr>
          <w:sz w:val="27"/>
          <w:szCs w:val="28"/>
        </w:rPr>
        <w:t>щий одного календарного месяца со дня получения заявления.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2.15.3.1. При обращении в день захоронения о выделении места для создания семейного (родового) захоронения, решение принимается в течении одного дня с 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мента обращения.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2.15.4.Оформление удостоверений о семейных (родовых) захоронениях прин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мается (осуществляется) Администрацией Коммунарского сельском пос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лении.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2.15.5.Отказ в предоставлении места для создания семейного (родового) зах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ронения допускается в следующих случаях: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1) заявитель является недееспособным лицом;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2) заявитель представил документы, не соответствующие требованиям закон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дательства Российской Федерации (просроченный паспорт, представленные докуме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ты имеют повреждения, затрудняющие определить подлинность записей и т.п.);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3) заявитель выразил желание получить место под семейное (родовое) захор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нение на кладбище, на территории которого согласно утвержденному пере</w:t>
      </w:r>
      <w:r w:rsidRPr="00C21290">
        <w:rPr>
          <w:sz w:val="27"/>
          <w:szCs w:val="28"/>
        </w:rPr>
        <w:t>ч</w:t>
      </w:r>
      <w:r w:rsidRPr="00C21290">
        <w:rPr>
          <w:sz w:val="27"/>
          <w:szCs w:val="28"/>
        </w:rPr>
        <w:t>ню не предусмотрено предоставление мест для создания семейных (родовых)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хоронений.</w:t>
      </w:r>
    </w:p>
    <w:p w:rsidR="00FD0686" w:rsidRPr="00C21290" w:rsidRDefault="00FD0686" w:rsidP="008B5DE9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2.15.6. Лицо, оказывающее услуги по вопросам похоронного дела на террит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рии Коммунарского сельского поселения Октябрьского района несет матер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альную ответственность за нарушение (неисполнение) положения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Ответственность лица предусматривается в договоре на оказание услуг по в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просам похоронного дела на территории Коммунарского сельского поселения О</w:t>
      </w:r>
      <w:r w:rsidRPr="00C21290">
        <w:rPr>
          <w:sz w:val="27"/>
          <w:szCs w:val="28"/>
        </w:rPr>
        <w:t>к</w:t>
      </w:r>
      <w:r w:rsidRPr="00C21290">
        <w:rPr>
          <w:sz w:val="27"/>
          <w:szCs w:val="28"/>
        </w:rPr>
        <w:t>тябрьского района, заключенного с Администрацией Коммунарского сельского пос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ления.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Strong"/>
          <w:sz w:val="27"/>
          <w:szCs w:val="28"/>
          <w:u w:val="single"/>
        </w:rPr>
        <w:t>3. Установка памятников, надмогильных и иных сооружений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3.1. Памятниками считаются объемные и плоские архитектурные формы, в том числе скульптура, стела, обелиск, лежащие и стоящие плиты, содержащие информ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цию о лицах, в честь которых они установлены (мемориальную информацию). Об</w:t>
      </w:r>
      <w:r w:rsidRPr="00C21290">
        <w:rPr>
          <w:sz w:val="27"/>
          <w:szCs w:val="28"/>
        </w:rPr>
        <w:t>ъ</w:t>
      </w:r>
      <w:r w:rsidRPr="00C21290">
        <w:rPr>
          <w:sz w:val="27"/>
          <w:szCs w:val="28"/>
        </w:rPr>
        <w:t>екты, не содержащие такой информации, являются парковыми архитектурными фо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мами.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3.2. Памятными знаками считаются плоские или объемные малые формы, в том числе транспаранты, содержащие мемориальную информацию, для установки кот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рых требуется участок менее 0,5 квадратного метра.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3.3. К надмогильным и мемориальным сооружениям относятся сооружения, к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торые содержат мемориальную информацию и имеют внутренние пространс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ва или помещения. К таким сооружениям относятся склепы, пантеоны, мавзолеи.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К надмогильным сооружениям относятся сооружения, имеющие в своем сост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ве захоронения, независимо от того находятся они в надземном пространс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ве или под полом сооружения.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Мемориальными являются сооружения, не имеющие захоронения, но устано</w:t>
      </w:r>
      <w:r w:rsidRPr="00C21290">
        <w:rPr>
          <w:sz w:val="27"/>
          <w:szCs w:val="28"/>
        </w:rPr>
        <w:t>в</w:t>
      </w:r>
      <w:r w:rsidRPr="00C21290">
        <w:rPr>
          <w:sz w:val="27"/>
          <w:szCs w:val="28"/>
        </w:rPr>
        <w:t>ленные в память какого-либо лица и содержащие мемориальную информ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цию.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3.4. Установка памятников, надмогильных и мемориальных сооружений на кладбищах допускается только в границах участков погребений. На иных учас</w:t>
      </w:r>
      <w:r w:rsidRPr="00C21290">
        <w:rPr>
          <w:sz w:val="27"/>
          <w:szCs w:val="28"/>
        </w:rPr>
        <w:t>т</w:t>
      </w:r>
      <w:r w:rsidRPr="00C21290">
        <w:rPr>
          <w:sz w:val="27"/>
          <w:szCs w:val="28"/>
        </w:rPr>
        <w:t>ках установка памятников, стен, мемориальных досок, других памятных знаков и надм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гильных сооружений запрещена.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Устанавливаемые памятники и сооружения не должны иметь частей, выст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пающих за границы участка погребения или нависающих над ними. В случаях нар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шения этого порядка Администрация Коммунарского сельского поселения изв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щает лицо, на которое зарегистрировано погребение, о необходимости устранения нар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шения в определенные сроки. Если эти нарушения не устранены в определенные ср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ки, то сооружения, установленные за пределами отведенного участка погр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бения, подлежат сносу за счет лица, установившего сооружение.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Надмогильные сооружения устанавливаются (заменяются) только по соглас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ванию с Администрацией Коммунарского сельского поселения и регистрир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ются в книге регистрации установки надгробий.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Книга регистрации установки надгробий ведется и хранится Администр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цией Коммунарского сельского поселения.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Установка памятников зимой не допускается.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В книге регистрации установки надгробий указываются квартал, сектор и н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мер могилы, фамилия, имя и отчество погребенного, дата установки, габаритные ра</w:t>
      </w:r>
      <w:r w:rsidRPr="00C21290">
        <w:rPr>
          <w:sz w:val="27"/>
          <w:szCs w:val="28"/>
        </w:rPr>
        <w:t>з</w:t>
      </w:r>
      <w:r w:rsidRPr="00C21290">
        <w:rPr>
          <w:sz w:val="27"/>
          <w:szCs w:val="28"/>
        </w:rPr>
        <w:t>меры и материал памятника, надгробного или иного сооружения и документ от изг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товителя памятника, номер и дата договора о принятии надгробия на сохра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ность (при наличии), адрес и фамилия заказчика, а также ответственного за содержание 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гребения.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3.5. Устанавливаемые на участках погребений надгробия не должны прев</w:t>
      </w:r>
      <w:r w:rsidRPr="00C21290">
        <w:rPr>
          <w:sz w:val="27"/>
          <w:szCs w:val="28"/>
        </w:rPr>
        <w:t>ы</w:t>
      </w:r>
      <w:r w:rsidRPr="00C21290">
        <w:rPr>
          <w:sz w:val="27"/>
          <w:szCs w:val="28"/>
        </w:rPr>
        <w:t>шать по высоте следующих размеров: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-памятники над захоронениями тел в гробу - 1,8 метра;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-цоколи - 0,2 метра.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На кладбищах (местах погребения) установка оград высотой более 0,5 метра и замена старых оград на новые, высотой более 0,5 метра, производятся по согласов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нию с Администрацией Коммунарского сельского поселения и подлежит регистр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ции в соответствующей книге.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При отсутствии регистрации или при нарушении согласованных норм, ограда подлежит демонтажу за счет средств лица, установившего ограду.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3.6. Надмогильные сооружения (памятники, ограды, цветники, цоколи и т.д.), установленные гражданами (организациями) в соответствии с требованиями насто</w:t>
      </w:r>
      <w:r w:rsidRPr="00C21290">
        <w:rPr>
          <w:sz w:val="27"/>
          <w:szCs w:val="28"/>
        </w:rPr>
        <w:t>я</w:t>
      </w:r>
      <w:r w:rsidRPr="00C21290">
        <w:rPr>
          <w:sz w:val="27"/>
          <w:szCs w:val="28"/>
        </w:rPr>
        <w:t>щих правил, являются их собственностью, за сохранность которых они н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сут полную ответственность (если не предусмотрено другое договором охраны, ухода и т.д.)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3.7. Установка надмогильных сооружений с надписями или нанесение на имеющиеся надмогильные сооружения надписей, не соответствующих действител</w:t>
      </w:r>
      <w:r w:rsidRPr="00C21290">
        <w:rPr>
          <w:sz w:val="27"/>
          <w:szCs w:val="28"/>
        </w:rPr>
        <w:t>ь</w:t>
      </w:r>
      <w:r w:rsidRPr="00C21290">
        <w:rPr>
          <w:sz w:val="27"/>
          <w:szCs w:val="28"/>
        </w:rPr>
        <w:t>ным сведениям о погребенных, не допускается.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3.8. Граждане или юридические лица обязаны содержать установленные ими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стоянии собственными силами и за свой счет.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При отсутствии сведений о захоронениях, а также ненадлежащем уходе за ме</w:t>
      </w:r>
      <w:r w:rsidRPr="00C21290">
        <w:rPr>
          <w:sz w:val="27"/>
          <w:szCs w:val="28"/>
        </w:rPr>
        <w:t>с</w:t>
      </w:r>
      <w:r w:rsidRPr="00C21290">
        <w:rPr>
          <w:sz w:val="27"/>
          <w:szCs w:val="28"/>
        </w:rPr>
        <w:t>тами захоронений они признаются бесхозяйными.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Для признания места захоронения бесхозяйным Администрация обязана: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-создать комиссию для составления акта о состоянии могилы;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-выставить на могильном холме трафарет с предупреждением о необходим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сти приведения в порядок места захоронения;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-зафиксировать данное захоронение в специальном журнале.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ind w:firstLine="709"/>
        <w:jc w:val="both"/>
        <w:rPr>
          <w:rStyle w:val="Strong"/>
          <w:b w:val="0"/>
          <w:bCs w:val="0"/>
          <w:sz w:val="27"/>
          <w:szCs w:val="28"/>
        </w:rPr>
      </w:pPr>
      <w:r w:rsidRPr="00C21290">
        <w:rPr>
          <w:sz w:val="27"/>
          <w:szCs w:val="28"/>
        </w:rPr>
        <w:t>Если в течение года могила не была приведена в порядок, и от ответственного лица не поступило обращение в Администрацию, Администрацией комм</w:t>
      </w:r>
      <w:r w:rsidRPr="00C21290">
        <w:rPr>
          <w:sz w:val="27"/>
          <w:szCs w:val="28"/>
        </w:rPr>
        <w:t>у</w:t>
      </w:r>
      <w:r w:rsidRPr="00C21290">
        <w:rPr>
          <w:sz w:val="27"/>
          <w:szCs w:val="28"/>
        </w:rPr>
        <w:t>нарского сельского поселения решается вопрос о возможности использования данных мест з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хоронения. Администрация Коммунарского сельского поселении может взять на себя расходы, связанные с содержанием бесхозяйных захоронений, или дать разр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шение на их повторное использование.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jc w:val="center"/>
        <w:rPr>
          <w:sz w:val="27"/>
          <w:szCs w:val="28"/>
          <w:u w:val="single"/>
        </w:rPr>
      </w:pPr>
      <w:r w:rsidRPr="00C21290">
        <w:rPr>
          <w:rStyle w:val="Strong"/>
          <w:sz w:val="27"/>
          <w:szCs w:val="28"/>
          <w:u w:val="single"/>
        </w:rPr>
        <w:t>4. Порядок содержания и работы муниципальных кладбищ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4.1. Выбор земельного участка для размещения места погребения осуществл</w:t>
      </w:r>
      <w:r w:rsidRPr="00C21290">
        <w:rPr>
          <w:sz w:val="27"/>
          <w:szCs w:val="28"/>
        </w:rPr>
        <w:t>я</w:t>
      </w:r>
      <w:r w:rsidRPr="00C21290">
        <w:rPr>
          <w:sz w:val="27"/>
          <w:szCs w:val="28"/>
        </w:rPr>
        <w:t>ется в соответствии с правилами землепользования и застройки.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4.2. Кладбища, расположенные на территории Коммунарского сельского пос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ления Октябрьского района являются муниципальной собственностью.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4.3. Территория кладбища разделяется на кварталы с указателями номеров. При главном входе на кладбище вывешивается его схематический план с обознач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нием административных зданий, кварталов, дорожек, исторических и мемориальных 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гил, мест общественного пользования и водопроводных кранов.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4.4. Организация погребений и эксплуатация кладбищ производится согласно СанПиН 2.1.2882-11.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4.5. Размер земельного участка для погребения умершего должен быть не м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нее 4,6 квадратных метров. В пределах отведенного земельного участка после 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гребения могут устанавливаться надгробные сооружения в соответствии с утве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жденными размерами в порядке, определенном настоящим положением.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4.6. Создаваемые и существующие места погребения не подлежат сносу и м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гут быть перенесены только по решению Администрации Коммунарского сел</w:t>
      </w:r>
      <w:r w:rsidRPr="00C21290">
        <w:rPr>
          <w:sz w:val="27"/>
          <w:szCs w:val="28"/>
        </w:rPr>
        <w:t>ь</w:t>
      </w:r>
      <w:r w:rsidRPr="00C21290">
        <w:rPr>
          <w:sz w:val="27"/>
          <w:szCs w:val="28"/>
        </w:rPr>
        <w:t>ского поселения.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4.7. Использование территории места погребения разрешается по истечении двадцати лет с момента его переноса. Территория места погребения в этих случ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ях может быть использована только под зеленые насаждения. Строительство зд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ний и сооружений на этой территории запрещается.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4.9.Решение об использовании закрытого кладбища для вторичного погреб</w:t>
      </w:r>
      <w:r w:rsidRPr="00C21290">
        <w:rPr>
          <w:sz w:val="27"/>
          <w:szCs w:val="28"/>
        </w:rPr>
        <w:t>е</w:t>
      </w:r>
      <w:r w:rsidRPr="00C21290">
        <w:rPr>
          <w:sz w:val="27"/>
          <w:szCs w:val="28"/>
        </w:rPr>
        <w:t>ния по истечении пятнадцатилетнего срока принимается Администрацией Коммунарск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го сельского поселения в соответствии с действующим законодательством Росси</w:t>
      </w:r>
      <w:r w:rsidRPr="00C21290">
        <w:rPr>
          <w:sz w:val="27"/>
          <w:szCs w:val="28"/>
        </w:rPr>
        <w:t>й</w:t>
      </w:r>
      <w:r w:rsidRPr="00C21290">
        <w:rPr>
          <w:sz w:val="27"/>
          <w:szCs w:val="28"/>
        </w:rPr>
        <w:t>ской Федерации и санитарно-эпидемиологическим заключен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ем.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4.10.Озеленение и благоустройство территорий кладбища, осуществляется А</w:t>
      </w:r>
      <w:r w:rsidRPr="00C21290">
        <w:rPr>
          <w:sz w:val="27"/>
          <w:szCs w:val="28"/>
        </w:rPr>
        <w:t>д</w:t>
      </w:r>
      <w:r w:rsidRPr="00C21290">
        <w:rPr>
          <w:sz w:val="27"/>
          <w:szCs w:val="28"/>
        </w:rPr>
        <w:t>министрацией коммунарского сельского поселения в соответствии с требовани</w:t>
      </w:r>
      <w:r w:rsidRPr="00C21290">
        <w:rPr>
          <w:sz w:val="27"/>
          <w:szCs w:val="28"/>
        </w:rPr>
        <w:t>я</w:t>
      </w:r>
      <w:r w:rsidRPr="00C21290">
        <w:rPr>
          <w:sz w:val="27"/>
          <w:szCs w:val="28"/>
        </w:rPr>
        <w:t>ми СанПиН.</w:t>
      </w:r>
    </w:p>
    <w:p w:rsidR="00FD0686" w:rsidRPr="00C21290" w:rsidRDefault="00FD0686" w:rsidP="00C21290">
      <w:pPr>
        <w:pStyle w:val="NormalWeb"/>
        <w:spacing w:before="0" w:beforeAutospacing="0" w:after="0" w:afterAutospacing="0"/>
        <w:jc w:val="center"/>
        <w:rPr>
          <w:sz w:val="27"/>
          <w:szCs w:val="28"/>
        </w:rPr>
      </w:pPr>
      <w:r w:rsidRPr="00C21290">
        <w:rPr>
          <w:rStyle w:val="Strong"/>
          <w:sz w:val="27"/>
          <w:szCs w:val="28"/>
        </w:rPr>
        <w:t>5. Правила посещения кладбищ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5.1.Кладбища открыты для посещения ежедневно: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 с 8 до 19 часов - с 1мая по 31октября;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- с 9 до 17 часов - с 1 ноября по 30 апреля.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Погребение умерших на кладбищах производится ежедневно с 10 до 16 ч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сов.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5.2.На территории кладбища посетители должны соблюдать общественный п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рядок и тишину.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5.3.Посетители кладбища имеют право: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1) устанавливать памятники, надгробные и иные сооружения в соответствии с требованиями к оформлению участка погребения;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2) поручать специализированной службе по вопросам похоронного дела уход за могилой на основании заключенного договора с оплатой услуг по тарифам, утве</w:t>
      </w:r>
      <w:r w:rsidRPr="00C21290">
        <w:rPr>
          <w:sz w:val="27"/>
          <w:szCs w:val="28"/>
        </w:rPr>
        <w:t>р</w:t>
      </w:r>
      <w:r w:rsidRPr="00C21290">
        <w:rPr>
          <w:sz w:val="27"/>
          <w:szCs w:val="28"/>
        </w:rPr>
        <w:t>жденным в установленном порядке;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3) сажать цветы на могильном участке;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4) беспрепятственно проезжать на территорию кладбища в случаях установки (замены) памятников, надмогильных и иных сооружений (ограды, цветн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ки, цоколи, стелы и т.д.); для проезда на территорию кладбища транспортные средства должны иметь пропуск установленного образца, выдаваемый Администрацией Коммунарск</w:t>
      </w:r>
      <w:r w:rsidRPr="00C21290">
        <w:rPr>
          <w:sz w:val="27"/>
          <w:szCs w:val="28"/>
        </w:rPr>
        <w:t>о</w:t>
      </w:r>
      <w:r w:rsidRPr="00C21290">
        <w:rPr>
          <w:sz w:val="27"/>
          <w:szCs w:val="28"/>
        </w:rPr>
        <w:t>го сельского поселения.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5.4.На территории кладбища посетителям запрещается: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1) портить памятники, надгробные и иные сооружения, оборудование кладб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ща, засорять территорию;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2) ломать насаждения, рвать цветы;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3) выгуливать собак;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4) пасти домашних животных, ловить птиц;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5) разводить костры, добывать песок и глину, резать дерн;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6) находиться на территории кладбища после его закрытия;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7) самовольно устанавливать скамейки, столики, осуществлять строительство склепов, иных надмогильных сооружений, производить копку ям для доб</w:t>
      </w:r>
      <w:r w:rsidRPr="00C21290">
        <w:rPr>
          <w:sz w:val="27"/>
          <w:szCs w:val="28"/>
        </w:rPr>
        <w:t>ы</w:t>
      </w:r>
      <w:r w:rsidRPr="00C21290">
        <w:rPr>
          <w:sz w:val="27"/>
          <w:szCs w:val="28"/>
        </w:rPr>
        <w:t>вания грунта, оставлять запасы строительных и других материалов, за пределами участка захоронения;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8) оставлять демонтированные надмогильные сооружения при их замене или осуществлении благоустройства на месте погребения;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9) кататься на велосипедах, мопедах, мотороллерах, мотоциклах;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10) самовольно превышать установленный размер безвозмездно предоставле</w:t>
      </w:r>
      <w:r w:rsidRPr="00C21290">
        <w:rPr>
          <w:sz w:val="27"/>
          <w:szCs w:val="28"/>
        </w:rPr>
        <w:t>н</w:t>
      </w:r>
      <w:r w:rsidRPr="00C21290">
        <w:rPr>
          <w:sz w:val="27"/>
          <w:szCs w:val="28"/>
        </w:rPr>
        <w:t>ного участка для погребения;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11) высаживать высокорослые деревья.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5.5. Надругательство над телами умерших либо уничтожение, повреждение или осквернение мест погребения, надмогильных сооружений или кладбищенских зд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ний, предназначенных для церемоний в связи с погребением умерших или их пом</w:t>
      </w:r>
      <w:r w:rsidRPr="00C21290">
        <w:rPr>
          <w:sz w:val="27"/>
          <w:szCs w:val="28"/>
        </w:rPr>
        <w:t>и</w:t>
      </w:r>
      <w:r w:rsidRPr="00C21290">
        <w:rPr>
          <w:sz w:val="27"/>
          <w:szCs w:val="28"/>
        </w:rPr>
        <w:t>новением, влечет уголовную ответственность в порядке, установленном законод</w:t>
      </w:r>
      <w:r w:rsidRPr="00C21290">
        <w:rPr>
          <w:sz w:val="27"/>
          <w:szCs w:val="28"/>
        </w:rPr>
        <w:t>а</w:t>
      </w:r>
      <w:r w:rsidRPr="00C21290">
        <w:rPr>
          <w:sz w:val="27"/>
          <w:szCs w:val="28"/>
        </w:rPr>
        <w:t>тельством.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5.6. Проезд по территории кладбища без пропуска запрещается.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ind w:firstLine="709"/>
        <w:jc w:val="both"/>
        <w:rPr>
          <w:sz w:val="27"/>
          <w:szCs w:val="28"/>
        </w:rPr>
      </w:pPr>
      <w:r w:rsidRPr="00C21290">
        <w:rPr>
          <w:sz w:val="27"/>
          <w:szCs w:val="28"/>
        </w:rPr>
        <w:t>5.7. Автокатафалк имеет право проезда до места погребения. Сопровожда</w:t>
      </w:r>
      <w:r w:rsidRPr="00C21290">
        <w:rPr>
          <w:sz w:val="27"/>
          <w:szCs w:val="28"/>
        </w:rPr>
        <w:t>ю</w:t>
      </w:r>
      <w:r w:rsidRPr="00C21290">
        <w:rPr>
          <w:sz w:val="27"/>
          <w:szCs w:val="28"/>
        </w:rPr>
        <w:t>щий транспорт, образующий похоронную процессию, должен быть поставлен на ближа</w:t>
      </w:r>
      <w:r w:rsidRPr="00C21290">
        <w:rPr>
          <w:sz w:val="27"/>
          <w:szCs w:val="28"/>
        </w:rPr>
        <w:t>й</w:t>
      </w:r>
      <w:r w:rsidRPr="00C21290">
        <w:rPr>
          <w:sz w:val="27"/>
          <w:szCs w:val="28"/>
        </w:rPr>
        <w:t>шую к месту захоронения стоянку.</w:t>
      </w:r>
    </w:p>
    <w:p w:rsidR="00FD0686" w:rsidRPr="00C21290" w:rsidRDefault="00FD0686" w:rsidP="00A36904">
      <w:pPr>
        <w:pStyle w:val="NormalWeb"/>
        <w:spacing w:before="0" w:beforeAutospacing="0" w:after="0" w:afterAutospacing="0"/>
        <w:jc w:val="both"/>
        <w:rPr>
          <w:sz w:val="27"/>
          <w:szCs w:val="28"/>
        </w:rPr>
      </w:pPr>
    </w:p>
    <w:p w:rsidR="00FD0686" w:rsidRPr="00C21290" w:rsidRDefault="00FD0686" w:rsidP="00A36904">
      <w:pPr>
        <w:pStyle w:val="NormalWeb"/>
        <w:spacing w:before="0" w:beforeAutospacing="0" w:after="0" w:afterAutospacing="0"/>
        <w:jc w:val="both"/>
        <w:rPr>
          <w:sz w:val="27"/>
          <w:szCs w:val="28"/>
        </w:rPr>
      </w:pPr>
    </w:p>
    <w:p w:rsidR="00FD0686" w:rsidRPr="00C21290" w:rsidRDefault="00FD0686" w:rsidP="00A36904">
      <w:pPr>
        <w:pStyle w:val="NormalWeb"/>
        <w:spacing w:before="0" w:beforeAutospacing="0" w:after="0" w:afterAutospacing="0"/>
        <w:jc w:val="both"/>
        <w:rPr>
          <w:sz w:val="27"/>
          <w:szCs w:val="28"/>
        </w:rPr>
      </w:pPr>
    </w:p>
    <w:p w:rsidR="00FD0686" w:rsidRPr="00C21290" w:rsidRDefault="00FD0686" w:rsidP="00A36904">
      <w:pPr>
        <w:spacing w:after="0" w:line="240" w:lineRule="auto"/>
        <w:jc w:val="both"/>
        <w:rPr>
          <w:rFonts w:ascii="Times New Roman" w:hAnsi="Times New Roman"/>
          <w:color w:val="000000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Председатель Собрания депутатов-</w:t>
      </w:r>
    </w:p>
    <w:p w:rsidR="00FD0686" w:rsidRPr="00C21290" w:rsidRDefault="00FD0686" w:rsidP="00A36904">
      <w:pPr>
        <w:spacing w:after="0"/>
        <w:jc w:val="both"/>
        <w:rPr>
          <w:rFonts w:ascii="Times New Roman" w:hAnsi="Times New Roman"/>
          <w:sz w:val="27"/>
          <w:szCs w:val="28"/>
        </w:rPr>
      </w:pPr>
      <w:r w:rsidRPr="00C21290">
        <w:rPr>
          <w:rFonts w:ascii="Times New Roman" w:hAnsi="Times New Roman"/>
          <w:color w:val="000000"/>
          <w:sz w:val="27"/>
          <w:szCs w:val="28"/>
        </w:rPr>
        <w:t>глава Коммунарского сельского поселения</w:t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</w:r>
      <w:r w:rsidRPr="00C21290">
        <w:rPr>
          <w:rFonts w:ascii="Times New Roman" w:hAnsi="Times New Roman"/>
          <w:color w:val="000000"/>
          <w:sz w:val="27"/>
          <w:szCs w:val="28"/>
        </w:rPr>
        <w:tab/>
        <w:t>М.И. Маслов</w:t>
      </w:r>
    </w:p>
    <w:sectPr w:rsidR="00FD0686" w:rsidRPr="00C21290" w:rsidSect="00C51098">
      <w:pgSz w:w="11906" w:h="16838"/>
      <w:pgMar w:top="567" w:right="567" w:bottom="567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86959"/>
    <w:rsid w:val="00086959"/>
    <w:rsid w:val="000D5E6F"/>
    <w:rsid w:val="00170BF4"/>
    <w:rsid w:val="00190FCA"/>
    <w:rsid w:val="001C01E0"/>
    <w:rsid w:val="001C0FAD"/>
    <w:rsid w:val="002207F5"/>
    <w:rsid w:val="00390262"/>
    <w:rsid w:val="003B0F32"/>
    <w:rsid w:val="003C6CB7"/>
    <w:rsid w:val="00531B29"/>
    <w:rsid w:val="00532429"/>
    <w:rsid w:val="0055282D"/>
    <w:rsid w:val="00564340"/>
    <w:rsid w:val="005B5269"/>
    <w:rsid w:val="00614A5D"/>
    <w:rsid w:val="00841298"/>
    <w:rsid w:val="00844EC1"/>
    <w:rsid w:val="00846D86"/>
    <w:rsid w:val="008B5DE9"/>
    <w:rsid w:val="008C6069"/>
    <w:rsid w:val="008F4DC7"/>
    <w:rsid w:val="00915A23"/>
    <w:rsid w:val="00A36904"/>
    <w:rsid w:val="00A96EAD"/>
    <w:rsid w:val="00BC7F11"/>
    <w:rsid w:val="00BF0865"/>
    <w:rsid w:val="00C21290"/>
    <w:rsid w:val="00C51098"/>
    <w:rsid w:val="00C72C6B"/>
    <w:rsid w:val="00D97CED"/>
    <w:rsid w:val="00E61214"/>
    <w:rsid w:val="00EB4ECE"/>
    <w:rsid w:val="00FD0686"/>
    <w:rsid w:val="00FD4F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29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rsid w:val="0008695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086959"/>
    <w:rPr>
      <w:rFonts w:cs="Times New Roman"/>
      <w:b/>
      <w:bCs/>
    </w:rPr>
  </w:style>
  <w:style w:type="paragraph" w:customStyle="1" w:styleId="ConsPlusNormal">
    <w:name w:val="ConsPlusNormal"/>
    <w:uiPriority w:val="99"/>
    <w:rsid w:val="00D97CE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D97CE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60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8</Pages>
  <Words>3289</Words>
  <Characters>18751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3</cp:revision>
  <dcterms:created xsi:type="dcterms:W3CDTF">2017-10-03T13:38:00Z</dcterms:created>
  <dcterms:modified xsi:type="dcterms:W3CDTF">2017-10-04T07:27:00Z</dcterms:modified>
</cp:coreProperties>
</file>