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0C1" w:rsidRDefault="003D70C1" w:rsidP="00346087"/>
    <w:p w:rsidR="003D70C1" w:rsidRDefault="003D70C1" w:rsidP="0093017F">
      <w:pPr>
        <w:autoSpaceDE w:val="0"/>
        <w:autoSpaceDN w:val="0"/>
        <w:adjustRightInd w:val="0"/>
        <w:jc w:val="center"/>
        <w:outlineLvl w:val="1"/>
        <w:rPr>
          <w:b/>
        </w:rPr>
      </w:pPr>
      <w:r w:rsidRPr="00B67E13">
        <w:rPr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4" o:spid="_x0000_i1025" type="#_x0000_t75" style="width:39pt;height:68.25pt;visibility:visible">
            <v:imagedata r:id="rId7" o:title=""/>
          </v:shape>
        </w:pict>
      </w:r>
    </w:p>
    <w:p w:rsidR="003D70C1" w:rsidRDefault="003D70C1" w:rsidP="0093017F">
      <w:pPr>
        <w:autoSpaceDE w:val="0"/>
        <w:autoSpaceDN w:val="0"/>
        <w:adjustRightInd w:val="0"/>
        <w:jc w:val="center"/>
        <w:outlineLvl w:val="1"/>
      </w:pPr>
    </w:p>
    <w:p w:rsidR="003D70C1" w:rsidRPr="009F49D8" w:rsidRDefault="003D70C1" w:rsidP="0093017F">
      <w:pPr>
        <w:jc w:val="center"/>
        <w:rPr>
          <w:b/>
          <w:caps/>
          <w:sz w:val="32"/>
          <w:szCs w:val="32"/>
        </w:rPr>
      </w:pPr>
      <w:r w:rsidRPr="009F49D8">
        <w:rPr>
          <w:b/>
          <w:caps/>
          <w:sz w:val="32"/>
          <w:szCs w:val="32"/>
        </w:rPr>
        <w:t>Российская Федерация</w:t>
      </w:r>
    </w:p>
    <w:p w:rsidR="003D70C1" w:rsidRDefault="003D70C1" w:rsidP="00493C32">
      <w:pPr>
        <w:jc w:val="center"/>
        <w:rPr>
          <w:b/>
          <w:caps/>
          <w:sz w:val="32"/>
          <w:szCs w:val="32"/>
        </w:rPr>
      </w:pPr>
      <w:r w:rsidRPr="009F49D8">
        <w:rPr>
          <w:b/>
          <w:caps/>
          <w:sz w:val="32"/>
          <w:szCs w:val="32"/>
        </w:rPr>
        <w:t>Ростовская область</w:t>
      </w:r>
    </w:p>
    <w:p w:rsidR="003D70C1" w:rsidRPr="009F49D8" w:rsidRDefault="003D70C1" w:rsidP="0093017F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3D70C1" w:rsidRPr="009F49D8" w:rsidRDefault="003D70C1" w:rsidP="0093017F">
      <w:pPr>
        <w:jc w:val="center"/>
        <w:rPr>
          <w:b/>
        </w:rPr>
      </w:pPr>
      <w:r w:rsidRPr="009F49D8">
        <w:rPr>
          <w:b/>
        </w:rPr>
        <w:t>Муниципальное образование «Коммунарское сельское поселение»</w:t>
      </w:r>
    </w:p>
    <w:p w:rsidR="003D70C1" w:rsidRPr="009F49D8" w:rsidRDefault="003D70C1" w:rsidP="0093017F">
      <w:pPr>
        <w:jc w:val="center"/>
        <w:rPr>
          <w:b/>
        </w:rPr>
      </w:pPr>
      <w:r w:rsidRPr="009F49D8">
        <w:rPr>
          <w:b/>
        </w:rPr>
        <w:t>Администрация Коммунарского сельского поселения</w:t>
      </w:r>
    </w:p>
    <w:p w:rsidR="003D70C1" w:rsidRPr="009F49D8" w:rsidRDefault="003D70C1" w:rsidP="0093017F">
      <w:pPr>
        <w:jc w:val="center"/>
      </w:pPr>
    </w:p>
    <w:p w:rsidR="003D70C1" w:rsidRPr="009F49D8" w:rsidRDefault="003D70C1" w:rsidP="0093017F">
      <w:pPr>
        <w:jc w:val="center"/>
        <w:rPr>
          <w:b/>
        </w:rPr>
      </w:pPr>
      <w:r w:rsidRPr="009F49D8">
        <w:rPr>
          <w:b/>
          <w:caps/>
          <w:sz w:val="46"/>
          <w:szCs w:val="46"/>
        </w:rPr>
        <w:t>постановление</w:t>
      </w:r>
    </w:p>
    <w:p w:rsidR="003D70C1" w:rsidRPr="00416CE3" w:rsidRDefault="003D70C1" w:rsidP="0093017F">
      <w:pPr>
        <w:jc w:val="center"/>
        <w:rPr>
          <w:b/>
        </w:rPr>
      </w:pPr>
    </w:p>
    <w:p w:rsidR="003D70C1" w:rsidRPr="009F49D8" w:rsidRDefault="003D70C1" w:rsidP="0093017F">
      <w:pPr>
        <w:tabs>
          <w:tab w:val="center" w:pos="4677"/>
          <w:tab w:val="left" w:pos="6560"/>
        </w:tabs>
        <w:rPr>
          <w:sz w:val="27"/>
          <w:szCs w:val="27"/>
        </w:rPr>
      </w:pPr>
      <w:smartTag w:uri="urn:schemas-microsoft-com:office:smarttags" w:element="date">
        <w:smartTagPr>
          <w:attr w:name="Year" w:val="2022"/>
          <w:attr w:name="Day" w:val="02"/>
          <w:attr w:name="Month" w:val="11"/>
          <w:attr w:name="ls" w:val="trans"/>
        </w:smartTagPr>
        <w:r>
          <w:rPr>
            <w:sz w:val="27"/>
            <w:szCs w:val="27"/>
          </w:rPr>
          <w:t>02.11</w:t>
        </w:r>
        <w:r w:rsidRPr="009F49D8">
          <w:rPr>
            <w:sz w:val="27"/>
            <w:szCs w:val="27"/>
          </w:rPr>
          <w:t>.20</w:t>
        </w:r>
        <w:r>
          <w:rPr>
            <w:sz w:val="27"/>
            <w:szCs w:val="27"/>
          </w:rPr>
          <w:t>22</w:t>
        </w:r>
      </w:smartTag>
      <w:r w:rsidRPr="009F49D8">
        <w:rPr>
          <w:sz w:val="27"/>
          <w:szCs w:val="27"/>
        </w:rPr>
        <w:t xml:space="preserve"> г.</w:t>
      </w:r>
      <w:r w:rsidRPr="009F49D8">
        <w:rPr>
          <w:sz w:val="27"/>
          <w:szCs w:val="27"/>
        </w:rPr>
        <w:tab/>
        <w:t xml:space="preserve">        №</w:t>
      </w:r>
      <w:r>
        <w:rPr>
          <w:sz w:val="27"/>
          <w:szCs w:val="27"/>
        </w:rPr>
        <w:t>170</w:t>
      </w:r>
      <w:r w:rsidRPr="009F49D8">
        <w:rPr>
          <w:sz w:val="27"/>
          <w:szCs w:val="27"/>
        </w:rPr>
        <w:tab/>
        <w:t xml:space="preserve">           п. Новосветловский</w:t>
      </w:r>
    </w:p>
    <w:p w:rsidR="003D70C1" w:rsidRDefault="003D70C1" w:rsidP="0093017F">
      <w:pPr>
        <w:autoSpaceDE w:val="0"/>
        <w:autoSpaceDN w:val="0"/>
        <w:adjustRightInd w:val="0"/>
        <w:spacing w:line="206" w:lineRule="auto"/>
        <w:ind w:right="5103"/>
        <w:jc w:val="both"/>
        <w:rPr>
          <w:bCs/>
        </w:rPr>
      </w:pPr>
    </w:p>
    <w:p w:rsidR="003D70C1" w:rsidRDefault="003D70C1" w:rsidP="0093017F">
      <w:pPr>
        <w:autoSpaceDE w:val="0"/>
        <w:autoSpaceDN w:val="0"/>
        <w:adjustRightInd w:val="0"/>
        <w:spacing w:line="206" w:lineRule="auto"/>
        <w:ind w:right="5103"/>
        <w:jc w:val="both"/>
        <w:rPr>
          <w:bCs/>
        </w:rPr>
      </w:pPr>
      <w:r w:rsidRPr="002F0754">
        <w:rPr>
          <w:bCs/>
        </w:rPr>
        <w:t>Об</w:t>
      </w:r>
      <w:r>
        <w:rPr>
          <w:bCs/>
        </w:rPr>
        <w:t xml:space="preserve"> </w:t>
      </w:r>
      <w:r w:rsidRPr="002F0754">
        <w:rPr>
          <w:bCs/>
        </w:rPr>
        <w:t>установлении</w:t>
      </w:r>
      <w:r>
        <w:rPr>
          <w:bCs/>
        </w:rPr>
        <w:t xml:space="preserve"> п</w:t>
      </w:r>
      <w:r w:rsidRPr="002F0754">
        <w:rPr>
          <w:bCs/>
        </w:rPr>
        <w:t>орядка</w:t>
      </w:r>
      <w:r>
        <w:rPr>
          <w:bCs/>
        </w:rPr>
        <w:t xml:space="preserve"> о</w:t>
      </w:r>
      <w:r w:rsidRPr="002F0754">
        <w:rPr>
          <w:bCs/>
        </w:rPr>
        <w:t>пределения</w:t>
      </w:r>
      <w:r>
        <w:rPr>
          <w:bCs/>
        </w:rPr>
        <w:t xml:space="preserve"> </w:t>
      </w:r>
      <w:r w:rsidRPr="002F0754">
        <w:rPr>
          <w:bCs/>
        </w:rPr>
        <w:t>цены</w:t>
      </w:r>
      <w:r>
        <w:rPr>
          <w:bCs/>
        </w:rPr>
        <w:t xml:space="preserve"> </w:t>
      </w:r>
      <w:r w:rsidRPr="002F0754">
        <w:rPr>
          <w:bCs/>
        </w:rPr>
        <w:t>земельных</w:t>
      </w:r>
      <w:r>
        <w:rPr>
          <w:bCs/>
        </w:rPr>
        <w:t xml:space="preserve"> </w:t>
      </w:r>
      <w:r w:rsidRPr="002F0754">
        <w:rPr>
          <w:bCs/>
        </w:rPr>
        <w:t>участков,</w:t>
      </w:r>
      <w:r>
        <w:rPr>
          <w:bCs/>
        </w:rPr>
        <w:t xml:space="preserve"> н</w:t>
      </w:r>
      <w:r w:rsidRPr="002F0754">
        <w:rPr>
          <w:bCs/>
        </w:rPr>
        <w:t>аходящихся</w:t>
      </w:r>
      <w:r>
        <w:rPr>
          <w:bCs/>
        </w:rPr>
        <w:t xml:space="preserve"> </w:t>
      </w:r>
      <w:r w:rsidRPr="002F0754">
        <w:rPr>
          <w:bCs/>
        </w:rPr>
        <w:t>в</w:t>
      </w:r>
      <w:r>
        <w:rPr>
          <w:bCs/>
        </w:rPr>
        <w:t xml:space="preserve"> </w:t>
      </w:r>
      <w:r w:rsidRPr="0069060C">
        <w:t xml:space="preserve">муниципальной собственности </w:t>
      </w:r>
      <w:r>
        <w:rPr>
          <w:bCs/>
        </w:rPr>
        <w:t xml:space="preserve">муниципального образования «Коммунарское сельское поселение» </w:t>
      </w:r>
      <w:r w:rsidRPr="002F0754">
        <w:rPr>
          <w:bCs/>
        </w:rPr>
        <w:t>при</w:t>
      </w:r>
      <w:r>
        <w:rPr>
          <w:bCs/>
        </w:rPr>
        <w:t xml:space="preserve"> </w:t>
      </w:r>
      <w:r w:rsidRPr="002F0754">
        <w:rPr>
          <w:bCs/>
        </w:rPr>
        <w:t>продаже</w:t>
      </w:r>
      <w:r>
        <w:rPr>
          <w:bCs/>
        </w:rPr>
        <w:t xml:space="preserve"> </w:t>
      </w:r>
      <w:r w:rsidRPr="002F0754">
        <w:rPr>
          <w:bCs/>
        </w:rPr>
        <w:t>таких</w:t>
      </w:r>
      <w:r>
        <w:rPr>
          <w:bCs/>
        </w:rPr>
        <w:t xml:space="preserve"> </w:t>
      </w:r>
      <w:r w:rsidRPr="002F0754">
        <w:rPr>
          <w:bCs/>
        </w:rPr>
        <w:t>земельных</w:t>
      </w:r>
      <w:r>
        <w:rPr>
          <w:bCs/>
        </w:rPr>
        <w:t xml:space="preserve"> у</w:t>
      </w:r>
      <w:r w:rsidRPr="002F0754">
        <w:rPr>
          <w:bCs/>
        </w:rPr>
        <w:t>частков</w:t>
      </w:r>
      <w:r>
        <w:rPr>
          <w:bCs/>
        </w:rPr>
        <w:t xml:space="preserve"> </w:t>
      </w:r>
      <w:r w:rsidRPr="002F0754">
        <w:rPr>
          <w:bCs/>
        </w:rPr>
        <w:t>без</w:t>
      </w:r>
      <w:r>
        <w:rPr>
          <w:bCs/>
        </w:rPr>
        <w:t xml:space="preserve"> </w:t>
      </w:r>
      <w:r w:rsidRPr="002F0754">
        <w:rPr>
          <w:bCs/>
        </w:rPr>
        <w:t>проведения</w:t>
      </w:r>
      <w:r>
        <w:rPr>
          <w:bCs/>
        </w:rPr>
        <w:t xml:space="preserve"> </w:t>
      </w:r>
      <w:r w:rsidRPr="002F0754">
        <w:rPr>
          <w:bCs/>
        </w:rPr>
        <w:t>торгов</w:t>
      </w:r>
      <w:r>
        <w:rPr>
          <w:bCs/>
        </w:rPr>
        <w:t>»</w:t>
      </w:r>
    </w:p>
    <w:p w:rsidR="003D70C1" w:rsidRDefault="003D70C1" w:rsidP="00255EE0">
      <w:pPr>
        <w:jc w:val="both"/>
      </w:pPr>
    </w:p>
    <w:p w:rsidR="003D70C1" w:rsidRPr="00255EE0" w:rsidRDefault="003D70C1" w:rsidP="0093017F">
      <w:pPr>
        <w:ind w:firstLine="709"/>
        <w:jc w:val="both"/>
      </w:pPr>
      <w:r w:rsidRPr="00F32672">
        <w:t>В соответствии с пунктом 2 статьи 39</w:t>
      </w:r>
      <w:r w:rsidRPr="00F32672">
        <w:rPr>
          <w:vertAlign w:val="superscript"/>
        </w:rPr>
        <w:t>3</w:t>
      </w:r>
      <w:r w:rsidRPr="00F32672">
        <w:t>, статьей 39</w:t>
      </w:r>
      <w:r w:rsidRPr="00F32672">
        <w:rPr>
          <w:vertAlign w:val="superscript"/>
        </w:rPr>
        <w:t>4</w:t>
      </w:r>
      <w:r w:rsidRPr="00F32672">
        <w:t xml:space="preserve"> Земельного кодекса Российской Федерации, пунктом 9</w:t>
      </w:r>
      <w:r w:rsidRPr="00F32672">
        <w:rPr>
          <w:vertAlign w:val="superscript"/>
        </w:rPr>
        <w:t>1</w:t>
      </w:r>
      <w:r w:rsidRPr="00F32672">
        <w:t xml:space="preserve"> статьи 4 Областного закона от </w:t>
      </w:r>
      <w:smartTag w:uri="urn:schemas-microsoft-com:office:smarttags" w:element="date">
        <w:smartTagPr>
          <w:attr w:name="Year" w:val="2003"/>
          <w:attr w:name="Day" w:val="22"/>
          <w:attr w:name="Month" w:val="07"/>
          <w:attr w:name="ls" w:val="trans"/>
        </w:smartTagPr>
        <w:r w:rsidRPr="00F32672">
          <w:t>22.07.2003</w:t>
        </w:r>
      </w:smartTag>
      <w:r w:rsidRPr="00F32672">
        <w:t xml:space="preserve"> </w:t>
      </w:r>
      <w:r w:rsidRPr="00F32672">
        <w:br/>
        <w:t>№ 19-ЗС «О регулировании земельных отношений в Ростовской области»</w:t>
      </w:r>
      <w:r>
        <w:t>, постановлением</w:t>
      </w:r>
      <w:r w:rsidRPr="00F32672">
        <w:t xml:space="preserve"> </w:t>
      </w:r>
      <w:r>
        <w:t>Правительства</w:t>
      </w:r>
      <w:r w:rsidRPr="00F32672">
        <w:t xml:space="preserve"> Ростовской области</w:t>
      </w:r>
      <w:r>
        <w:t xml:space="preserve"> </w:t>
      </w:r>
      <w:r w:rsidRPr="00F32672">
        <w:t xml:space="preserve">от </w:t>
      </w:r>
      <w:smartTag w:uri="urn:schemas-microsoft-com:office:smarttags" w:element="date">
        <w:smartTagPr>
          <w:attr w:name="Year" w:val="2015"/>
          <w:attr w:name="Day" w:val="06"/>
          <w:attr w:name="Month" w:val="04"/>
          <w:attr w:name="ls" w:val="trans"/>
        </w:smartTagPr>
        <w:r w:rsidRPr="00F32672">
          <w:t>06.04.2015</w:t>
        </w:r>
      </w:smartTag>
      <w:r w:rsidRPr="00F32672">
        <w:t xml:space="preserve"> </w:t>
      </w:r>
      <w:r w:rsidRPr="00F32672">
        <w:sym w:font="Times New Roman" w:char="2116"/>
      </w:r>
      <w:r w:rsidRPr="00F32672">
        <w:t xml:space="preserve"> 243</w:t>
      </w:r>
      <w:r>
        <w:rPr>
          <w:color w:val="000000"/>
        </w:rPr>
        <w:t>, Устава муниципального образования «Коммунарского сельского поселение»</w:t>
      </w:r>
    </w:p>
    <w:p w:rsidR="003D70C1" w:rsidRDefault="003D70C1" w:rsidP="00346087">
      <w:pPr>
        <w:tabs>
          <w:tab w:val="left" w:pos="2840"/>
        </w:tabs>
        <w:ind w:firstLine="709"/>
        <w:jc w:val="center"/>
      </w:pPr>
    </w:p>
    <w:p w:rsidR="003D70C1" w:rsidRDefault="003D70C1" w:rsidP="00346087">
      <w:pPr>
        <w:tabs>
          <w:tab w:val="left" w:pos="2840"/>
        </w:tabs>
        <w:ind w:firstLine="709"/>
        <w:jc w:val="center"/>
      </w:pPr>
      <w:r>
        <w:t>ПОСТАНОВЛЯЮ:</w:t>
      </w:r>
    </w:p>
    <w:p w:rsidR="003D70C1" w:rsidRPr="00F32672" w:rsidRDefault="003D70C1" w:rsidP="00255EE0">
      <w:pPr>
        <w:autoSpaceDE w:val="0"/>
        <w:autoSpaceDN w:val="0"/>
        <w:adjustRightInd w:val="0"/>
        <w:ind w:firstLine="709"/>
        <w:jc w:val="both"/>
        <w:rPr>
          <w:bCs/>
        </w:rPr>
      </w:pPr>
      <w:r>
        <w:t>1. Установить п</w:t>
      </w:r>
      <w:r w:rsidRPr="00F32672">
        <w:t xml:space="preserve">орядок </w:t>
      </w:r>
      <w:r w:rsidRPr="00F32672">
        <w:rPr>
          <w:bCs/>
        </w:rPr>
        <w:t xml:space="preserve">определения цены земельных участков, находящихся в </w:t>
      </w:r>
      <w:r>
        <w:rPr>
          <w:bCs/>
        </w:rPr>
        <w:t>муниципальной собственности Коммунарского сельского поселения</w:t>
      </w:r>
      <w:r w:rsidRPr="00F32672">
        <w:rPr>
          <w:bCs/>
        </w:rPr>
        <w:t>, при продаже таких земельных участков без проведения торгов</w:t>
      </w:r>
      <w:r>
        <w:rPr>
          <w:bCs/>
        </w:rPr>
        <w:t>,</w:t>
      </w:r>
      <w:r w:rsidRPr="00F32672">
        <w:rPr>
          <w:bCs/>
        </w:rPr>
        <w:t xml:space="preserve"> согласно приложению.</w:t>
      </w:r>
    </w:p>
    <w:p w:rsidR="003D70C1" w:rsidRPr="00F32672" w:rsidRDefault="003D70C1" w:rsidP="00255EE0">
      <w:pPr>
        <w:autoSpaceDE w:val="0"/>
        <w:autoSpaceDN w:val="0"/>
        <w:adjustRightInd w:val="0"/>
        <w:ind w:firstLine="709"/>
        <w:jc w:val="both"/>
      </w:pPr>
      <w:r>
        <w:rPr>
          <w:bCs/>
        </w:rPr>
        <w:t>2</w:t>
      </w:r>
      <w:r w:rsidRPr="00F32672">
        <w:rPr>
          <w:bCs/>
        </w:rPr>
        <w:t>. </w:t>
      </w:r>
      <w:r w:rsidRPr="00F32672">
        <w:t>Постановление вступает в силу со дня его официального опубликования.</w:t>
      </w:r>
    </w:p>
    <w:p w:rsidR="003D70C1" w:rsidRPr="00F32672" w:rsidRDefault="003D70C1" w:rsidP="00255EE0">
      <w:pPr>
        <w:autoSpaceDE w:val="0"/>
        <w:autoSpaceDN w:val="0"/>
        <w:adjustRightInd w:val="0"/>
        <w:ind w:firstLine="709"/>
        <w:jc w:val="both"/>
      </w:pPr>
      <w:r>
        <w:t>3</w:t>
      </w:r>
      <w:r w:rsidRPr="00F32672">
        <w:t>. </w:t>
      </w:r>
      <w:r w:rsidRPr="0085288F">
        <w:rPr>
          <w:color w:val="000000"/>
        </w:rPr>
        <w:t xml:space="preserve">Контроль </w:t>
      </w:r>
      <w:r>
        <w:rPr>
          <w:color w:val="000000"/>
        </w:rPr>
        <w:t>над</w:t>
      </w:r>
      <w:r w:rsidRPr="0085288F">
        <w:rPr>
          <w:color w:val="000000"/>
        </w:rPr>
        <w:t xml:space="preserve"> </w:t>
      </w:r>
      <w:r w:rsidRPr="005A1AA0">
        <w:t>исполнением</w:t>
      </w:r>
      <w:r>
        <w:t xml:space="preserve"> настоящего</w:t>
      </w:r>
      <w:r w:rsidRPr="0085288F">
        <w:rPr>
          <w:color w:val="000000"/>
        </w:rPr>
        <w:t xml:space="preserve"> постановления возложить на </w:t>
      </w:r>
      <w:r>
        <w:rPr>
          <w:color w:val="000000"/>
        </w:rPr>
        <w:t xml:space="preserve">заместителя главы Администрации Коммунарского сельского поселения </w:t>
      </w:r>
      <w:r w:rsidRPr="00AB528F">
        <w:rPr>
          <w:color w:val="000000"/>
        </w:rPr>
        <w:t>по вопросам ЖКХ, строительству и благоустройству</w:t>
      </w:r>
      <w:r>
        <w:rPr>
          <w:color w:val="000000"/>
        </w:rPr>
        <w:t>.</w:t>
      </w:r>
    </w:p>
    <w:p w:rsidR="003D70C1" w:rsidRPr="00792BCC" w:rsidRDefault="003D70C1" w:rsidP="00255EE0">
      <w:pPr>
        <w:autoSpaceDE w:val="0"/>
        <w:autoSpaceDN w:val="0"/>
        <w:adjustRightInd w:val="0"/>
        <w:jc w:val="both"/>
      </w:pPr>
      <w:bookmarkStart w:id="0" w:name="_GoBack"/>
      <w:bookmarkEnd w:id="0"/>
    </w:p>
    <w:p w:rsidR="003D70C1" w:rsidRDefault="003D70C1" w:rsidP="00346087">
      <w:pPr>
        <w:tabs>
          <w:tab w:val="left" w:pos="2720"/>
        </w:tabs>
      </w:pPr>
      <w:r>
        <w:t xml:space="preserve">Глава Администрации </w:t>
      </w:r>
    </w:p>
    <w:p w:rsidR="003D70C1" w:rsidRDefault="003D70C1" w:rsidP="00346087">
      <w:pPr>
        <w:tabs>
          <w:tab w:val="left" w:pos="2720"/>
        </w:tabs>
      </w:pPr>
      <w:r>
        <w:t>Коммунарского</w:t>
      </w:r>
    </w:p>
    <w:p w:rsidR="003D70C1" w:rsidRDefault="003D70C1" w:rsidP="00346087">
      <w:pPr>
        <w:tabs>
          <w:tab w:val="left" w:pos="2720"/>
        </w:tabs>
      </w:pPr>
      <w:r>
        <w:t>сельского поселения                                                                    О.В. Безрукавая</w:t>
      </w:r>
    </w:p>
    <w:p w:rsidR="003D70C1" w:rsidRPr="004F01B4" w:rsidRDefault="003D70C1" w:rsidP="005D4BD4">
      <w:pPr>
        <w:pageBreakBefore/>
        <w:autoSpaceDE w:val="0"/>
        <w:autoSpaceDN w:val="0"/>
        <w:adjustRightInd w:val="0"/>
        <w:ind w:left="5670"/>
        <w:jc w:val="center"/>
        <w:rPr>
          <w:sz w:val="24"/>
        </w:rPr>
      </w:pPr>
      <w:r w:rsidRPr="004F01B4">
        <w:rPr>
          <w:sz w:val="24"/>
        </w:rPr>
        <w:t>Приложение</w:t>
      </w:r>
    </w:p>
    <w:p w:rsidR="003D70C1" w:rsidRPr="004F01B4" w:rsidRDefault="003D70C1" w:rsidP="004F01B4">
      <w:pPr>
        <w:autoSpaceDE w:val="0"/>
        <w:autoSpaceDN w:val="0"/>
        <w:adjustRightInd w:val="0"/>
        <w:ind w:left="5670"/>
        <w:jc w:val="center"/>
        <w:rPr>
          <w:sz w:val="24"/>
        </w:rPr>
      </w:pPr>
      <w:r w:rsidRPr="004F01B4">
        <w:rPr>
          <w:sz w:val="24"/>
        </w:rPr>
        <w:t>к постановлению</w:t>
      </w:r>
    </w:p>
    <w:p w:rsidR="003D70C1" w:rsidRPr="004F01B4" w:rsidRDefault="003D70C1" w:rsidP="004F01B4">
      <w:pPr>
        <w:autoSpaceDE w:val="0"/>
        <w:autoSpaceDN w:val="0"/>
        <w:adjustRightInd w:val="0"/>
        <w:ind w:left="5670"/>
        <w:jc w:val="center"/>
        <w:rPr>
          <w:sz w:val="24"/>
        </w:rPr>
      </w:pPr>
      <w:r w:rsidRPr="004F01B4">
        <w:rPr>
          <w:sz w:val="24"/>
        </w:rPr>
        <w:t xml:space="preserve">от </w:t>
      </w:r>
      <w:smartTag w:uri="urn:schemas-microsoft-com:office:smarttags" w:element="date">
        <w:smartTagPr>
          <w:attr w:name="Year" w:val="2022"/>
          <w:attr w:name="Day" w:val="02"/>
          <w:attr w:name="Month" w:val="11"/>
          <w:attr w:name="ls" w:val="trans"/>
        </w:smartTagPr>
        <w:r>
          <w:rPr>
            <w:sz w:val="24"/>
          </w:rPr>
          <w:t>02.11</w:t>
        </w:r>
        <w:r w:rsidRPr="004F01B4">
          <w:rPr>
            <w:sz w:val="24"/>
          </w:rPr>
          <w:t>.2022</w:t>
        </w:r>
      </w:smartTag>
      <w:r w:rsidRPr="004F01B4">
        <w:rPr>
          <w:sz w:val="24"/>
        </w:rPr>
        <w:t xml:space="preserve"> </w:t>
      </w:r>
      <w:r w:rsidRPr="004F01B4">
        <w:rPr>
          <w:sz w:val="24"/>
          <w:szCs w:val="24"/>
        </w:rPr>
        <w:sym w:font="Times New Roman" w:char="2116"/>
      </w:r>
      <w:r>
        <w:rPr>
          <w:sz w:val="24"/>
        </w:rPr>
        <w:t>170</w:t>
      </w:r>
    </w:p>
    <w:p w:rsidR="003D70C1" w:rsidRDefault="003D70C1" w:rsidP="00493C32"/>
    <w:p w:rsidR="003D70C1" w:rsidRPr="00F32672" w:rsidRDefault="003D70C1" w:rsidP="00255EE0">
      <w:pPr>
        <w:jc w:val="center"/>
      </w:pPr>
      <w:r w:rsidRPr="00F32672">
        <w:t>ПОРЯДОК</w:t>
      </w:r>
    </w:p>
    <w:p w:rsidR="003D70C1" w:rsidRPr="00F32672" w:rsidRDefault="003D70C1" w:rsidP="004F01B4">
      <w:pPr>
        <w:jc w:val="center"/>
      </w:pPr>
      <w:r w:rsidRPr="00F32672">
        <w:t xml:space="preserve">определения цены земельных участков, </w:t>
      </w:r>
      <w:r>
        <w:t>находящихся</w:t>
      </w:r>
      <w:r w:rsidRPr="00F32672">
        <w:t xml:space="preserve"> в </w:t>
      </w:r>
      <w:r>
        <w:t>муниципальной собственности Коммунарского сельского поселения</w:t>
      </w:r>
      <w:r w:rsidRPr="00F32672">
        <w:t>, при продаже таких земельных участков без проведения торгов</w:t>
      </w:r>
    </w:p>
    <w:p w:rsidR="003D70C1" w:rsidRPr="00F32672" w:rsidRDefault="003D70C1" w:rsidP="00255EE0">
      <w:pPr>
        <w:jc w:val="both"/>
      </w:pPr>
    </w:p>
    <w:p w:rsidR="003D70C1" w:rsidRPr="00F32672" w:rsidRDefault="003D70C1" w:rsidP="00255EE0">
      <w:pPr>
        <w:autoSpaceDE w:val="0"/>
        <w:autoSpaceDN w:val="0"/>
        <w:adjustRightInd w:val="0"/>
        <w:ind w:firstLine="709"/>
        <w:jc w:val="both"/>
      </w:pPr>
      <w:r>
        <w:t>1. Настоящим п</w:t>
      </w:r>
      <w:r w:rsidRPr="00F32672">
        <w:t xml:space="preserve">орядком определяется цена земельных участков, </w:t>
      </w:r>
      <w:r w:rsidRPr="00F32672">
        <w:rPr>
          <w:spacing w:val="-4"/>
        </w:rPr>
        <w:t xml:space="preserve">находящихся в </w:t>
      </w:r>
      <w:r>
        <w:rPr>
          <w:spacing w:val="-4"/>
        </w:rPr>
        <w:t xml:space="preserve">муниципальной собственности </w:t>
      </w:r>
      <w:r>
        <w:t>Коммунарского</w:t>
      </w:r>
      <w:r>
        <w:rPr>
          <w:spacing w:val="-4"/>
        </w:rPr>
        <w:t xml:space="preserve"> сельского поселения</w:t>
      </w:r>
      <w:r w:rsidRPr="00F32672">
        <w:rPr>
          <w:spacing w:val="-4"/>
        </w:rPr>
        <w:t>, и земельных участков, государственная собственность на которые не разграничена, при продаже таких земельных участков без проведения торгов в случаях, указанных в пункте 2 статьи 39</w:t>
      </w:r>
      <w:r w:rsidRPr="00F32672">
        <w:rPr>
          <w:spacing w:val="-4"/>
          <w:vertAlign w:val="superscript"/>
        </w:rPr>
        <w:t xml:space="preserve">3 </w:t>
      </w:r>
      <w:r w:rsidRPr="00F32672">
        <w:rPr>
          <w:spacing w:val="-4"/>
        </w:rPr>
        <w:t>Земельного кодекса Российской Федерации</w:t>
      </w:r>
      <w:r w:rsidRPr="00F32672">
        <w:t>.</w:t>
      </w:r>
    </w:p>
    <w:p w:rsidR="003D70C1" w:rsidRPr="00F32672" w:rsidRDefault="003D70C1" w:rsidP="00255EE0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F32672">
        <w:rPr>
          <w:color w:val="000000"/>
        </w:rPr>
        <w:t>2.</w:t>
      </w:r>
      <w:r w:rsidRPr="00F32672">
        <w:t> </w:t>
      </w:r>
      <w:r w:rsidRPr="00F32672">
        <w:rPr>
          <w:color w:val="000000"/>
        </w:rPr>
        <w:t>Цена земельных участков определяется в размере, равном рыночной стоимости земельных участков, за исключением случаев, предусмотренных пунктами 3, 4,</w:t>
      </w:r>
      <w:r>
        <w:rPr>
          <w:color w:val="000000"/>
        </w:rPr>
        <w:t xml:space="preserve"> 5, 6 настоящего п</w:t>
      </w:r>
      <w:r w:rsidRPr="00F32672">
        <w:rPr>
          <w:color w:val="000000"/>
        </w:rPr>
        <w:t>орядка.</w:t>
      </w:r>
    </w:p>
    <w:p w:rsidR="003D70C1" w:rsidRPr="00F32672" w:rsidRDefault="003D70C1" w:rsidP="00255EE0">
      <w:pPr>
        <w:autoSpaceDE w:val="0"/>
        <w:autoSpaceDN w:val="0"/>
        <w:adjustRightInd w:val="0"/>
        <w:ind w:firstLine="709"/>
        <w:jc w:val="both"/>
      </w:pPr>
      <w:r w:rsidRPr="00F32672">
        <w:rPr>
          <w:spacing w:val="-4"/>
        </w:rPr>
        <w:t>3. Цена земельных участков при их продаже гражданам или юридическим лицам, являющимся собственниками зданий, сооружений, расположенных на указанных земельных участках, либо помещений в них, в том числе земельных участков, находящихся в постоянном (бессрочном) пользовании юридических лиц,</w:t>
      </w:r>
      <w:r w:rsidRPr="00F32672">
        <w:t xml:space="preserve"> не указанных в пункте 2 статьи 39</w:t>
      </w:r>
      <w:r w:rsidRPr="00F32672">
        <w:rPr>
          <w:vertAlign w:val="superscript"/>
        </w:rPr>
        <w:t>9</w:t>
      </w:r>
      <w:r w:rsidRPr="00F32672">
        <w:t xml:space="preserve"> Земельного кодекса Российской Федерации, на которых расположены здания, сооружения при их продаже указанным юридическим лицам, за исключением случаев продажи земельных участков, указанных в части 3 статьи 1 Областного закона от </w:t>
      </w:r>
      <w:smartTag w:uri="urn:schemas-microsoft-com:office:smarttags" w:element="date">
        <w:smartTagPr>
          <w:attr w:name="Year" w:val="2002"/>
          <w:attr w:name="Day" w:val="28"/>
          <w:attr w:name="Month" w:val="03"/>
          <w:attr w:name="ls" w:val="trans"/>
        </w:smartTagPr>
        <w:r w:rsidRPr="00F32672">
          <w:t>28.03.2002</w:t>
        </w:r>
      </w:smartTag>
      <w:r w:rsidRPr="00F32672">
        <w:t xml:space="preserve"> № 229-ЗС </w:t>
      </w:r>
      <w:r w:rsidRPr="00F32672">
        <w:rPr>
          <w:spacing w:val="-4"/>
        </w:rPr>
        <w:t>«Об установлении цены земельных участков, находящихся в государственной или</w:t>
      </w:r>
      <w:r w:rsidRPr="00F32672">
        <w:t xml:space="preserve"> муниципальной собственности, при их продаже собственникам расположенных на них зданий, строений, сооружений», определяется по формуле:</w:t>
      </w:r>
    </w:p>
    <w:p w:rsidR="003D70C1" w:rsidRPr="00F32672" w:rsidRDefault="003D70C1" w:rsidP="00255EE0">
      <w:pPr>
        <w:autoSpaceDE w:val="0"/>
        <w:autoSpaceDN w:val="0"/>
        <w:adjustRightInd w:val="0"/>
        <w:ind w:firstLine="540"/>
        <w:jc w:val="both"/>
        <w:outlineLvl w:val="0"/>
      </w:pPr>
    </w:p>
    <w:p w:rsidR="003D70C1" w:rsidRPr="00F32672" w:rsidRDefault="003D70C1" w:rsidP="00255EE0">
      <w:pPr>
        <w:autoSpaceDE w:val="0"/>
        <w:autoSpaceDN w:val="0"/>
        <w:adjustRightInd w:val="0"/>
        <w:jc w:val="center"/>
      </w:pPr>
      <w:r w:rsidRPr="00F32672">
        <w:t>Ц = Кст х С х Ккр,</w:t>
      </w:r>
    </w:p>
    <w:p w:rsidR="003D70C1" w:rsidRPr="00F32672" w:rsidRDefault="003D70C1" w:rsidP="00255EE0">
      <w:pPr>
        <w:autoSpaceDE w:val="0"/>
        <w:autoSpaceDN w:val="0"/>
        <w:adjustRightInd w:val="0"/>
        <w:ind w:firstLine="540"/>
        <w:jc w:val="both"/>
      </w:pPr>
    </w:p>
    <w:p w:rsidR="003D70C1" w:rsidRPr="00F32672" w:rsidRDefault="003D70C1" w:rsidP="00255EE0">
      <w:pPr>
        <w:autoSpaceDE w:val="0"/>
        <w:autoSpaceDN w:val="0"/>
        <w:adjustRightInd w:val="0"/>
        <w:ind w:firstLine="539"/>
        <w:jc w:val="both"/>
      </w:pPr>
      <w:r w:rsidRPr="00F32672">
        <w:t>где Ц – цена земельного участка;</w:t>
      </w:r>
    </w:p>
    <w:p w:rsidR="003D70C1" w:rsidRPr="00F32672" w:rsidRDefault="003D70C1" w:rsidP="00255EE0">
      <w:pPr>
        <w:autoSpaceDE w:val="0"/>
        <w:autoSpaceDN w:val="0"/>
        <w:adjustRightInd w:val="0"/>
        <w:ind w:firstLine="539"/>
        <w:jc w:val="both"/>
      </w:pPr>
      <w:r w:rsidRPr="00F32672">
        <w:rPr>
          <w:spacing w:val="-4"/>
        </w:rPr>
        <w:t>Кст – кадастровая стоимость земельного участка, указанная в выписке из Единого государственного реестра недвижимости о соответствующем земельном</w:t>
      </w:r>
      <w:r w:rsidRPr="00F32672">
        <w:t xml:space="preserve"> участке;</w:t>
      </w:r>
    </w:p>
    <w:p w:rsidR="003D70C1" w:rsidRPr="00F32672" w:rsidRDefault="003D70C1" w:rsidP="00255EE0">
      <w:pPr>
        <w:autoSpaceDE w:val="0"/>
        <w:autoSpaceDN w:val="0"/>
        <w:adjustRightInd w:val="0"/>
        <w:ind w:firstLine="539"/>
        <w:jc w:val="both"/>
      </w:pPr>
      <w:r w:rsidRPr="00F32672">
        <w:t>С – ставка земельного налога, установленная нормативным правовым актом представительного органа муниципального образования, в пределах которого расположен земельный участок;</w:t>
      </w:r>
    </w:p>
    <w:p w:rsidR="003D70C1" w:rsidRPr="00F32672" w:rsidRDefault="003D70C1" w:rsidP="00255EE0">
      <w:pPr>
        <w:autoSpaceDE w:val="0"/>
        <w:autoSpaceDN w:val="0"/>
        <w:adjustRightInd w:val="0"/>
        <w:ind w:firstLine="539"/>
        <w:jc w:val="both"/>
      </w:pPr>
      <w:r w:rsidRPr="00F32672">
        <w:t>Ккр – коэффициент кратности ставки земельного налога, равный 17.</w:t>
      </w:r>
    </w:p>
    <w:p w:rsidR="003D70C1" w:rsidRPr="00F32672" w:rsidRDefault="003D70C1" w:rsidP="00255EE0">
      <w:pPr>
        <w:autoSpaceDE w:val="0"/>
        <w:autoSpaceDN w:val="0"/>
        <w:adjustRightInd w:val="0"/>
        <w:ind w:firstLine="539"/>
        <w:jc w:val="both"/>
      </w:pPr>
      <w:r w:rsidRPr="00F32672">
        <w:t xml:space="preserve">В случае поступления в орган, уполномоченный на распоряжение данным земельным участком (далее – уполномоченный орган), заявления собственников зданий, сооружений либо помещений в них о предоставлении земельного участка в общую долевую собственность цена земельного участка определяется </w:t>
      </w:r>
      <w:r w:rsidRPr="00F32672">
        <w:rPr>
          <w:spacing w:val="-4"/>
        </w:rPr>
        <w:t>пропорционально долям в праве собственности на здание, сооружение или помещений в них, если иное не установлено соглашением всех правообладателей</w:t>
      </w:r>
      <w:r w:rsidRPr="00F32672">
        <w:t xml:space="preserve"> здания, сооружения или помещений в них либо решением суда.</w:t>
      </w:r>
    </w:p>
    <w:p w:rsidR="003D70C1" w:rsidRPr="00F32672" w:rsidRDefault="003D70C1" w:rsidP="00255EE0">
      <w:pPr>
        <w:autoSpaceDE w:val="0"/>
        <w:autoSpaceDN w:val="0"/>
        <w:adjustRightInd w:val="0"/>
        <w:ind w:firstLine="539"/>
        <w:jc w:val="both"/>
      </w:pPr>
      <w:r w:rsidRPr="00F32672">
        <w:t>4</w:t>
      </w:r>
      <w:r w:rsidRPr="00F32672">
        <w:rPr>
          <w:spacing w:val="-4"/>
        </w:rPr>
        <w:t>. Цена земельных участков, предназначенных для ведения сельскохозяйственного производства и переданных в аренду гражданину или юридическому лицу, этому гражданину или этому юридическому лицу по 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</w:t>
      </w:r>
      <w:r w:rsidRPr="00F32672">
        <w:t xml:space="preserve"> лицу при условии отсутствия у уполномоченного органа информации о выявленных в рамках государственного земельного надзора и не устранённых нарушениях законодательства Российской Федерации при использовании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истечения срока указанного договора аренды земельного участка, определяется в следующем размере:</w:t>
      </w:r>
    </w:p>
    <w:p w:rsidR="003D70C1" w:rsidRPr="00F32672" w:rsidRDefault="003D70C1" w:rsidP="00255EE0">
      <w:pPr>
        <w:autoSpaceDE w:val="0"/>
        <w:autoSpaceDN w:val="0"/>
        <w:adjustRightInd w:val="0"/>
        <w:ind w:firstLine="539"/>
        <w:jc w:val="both"/>
      </w:pPr>
      <w:r>
        <w:t xml:space="preserve">- </w:t>
      </w:r>
      <w:r w:rsidRPr="00F32672">
        <w:t>15 процентов кадастровой стоимости земельного участка – по истечении трех лет с момента заключения договора аренды земельного участка либо передачи прав и обязанностей по договору аренды земельного участка;</w:t>
      </w:r>
    </w:p>
    <w:p w:rsidR="003D70C1" w:rsidRPr="00F32672" w:rsidRDefault="003D70C1" w:rsidP="00255EE0">
      <w:pPr>
        <w:autoSpaceDE w:val="0"/>
        <w:autoSpaceDN w:val="0"/>
        <w:adjustRightInd w:val="0"/>
        <w:ind w:firstLine="539"/>
        <w:jc w:val="both"/>
      </w:pPr>
      <w:r>
        <w:t xml:space="preserve">- </w:t>
      </w:r>
      <w:r w:rsidRPr="00F32672">
        <w:t>10 процентов кадастровой стоимости земельного участка – по истечении пяти лет с момента заключения договора аренды земельного участка либо передачи прав и обязанностей по договору аренды земельного участка;</w:t>
      </w:r>
    </w:p>
    <w:p w:rsidR="003D70C1" w:rsidRPr="00F32672" w:rsidRDefault="003D70C1" w:rsidP="00255EE0">
      <w:pPr>
        <w:autoSpaceDE w:val="0"/>
        <w:autoSpaceDN w:val="0"/>
        <w:adjustRightInd w:val="0"/>
        <w:ind w:firstLine="539"/>
        <w:jc w:val="both"/>
      </w:pPr>
      <w:r>
        <w:t xml:space="preserve">- </w:t>
      </w:r>
      <w:r w:rsidRPr="00F32672">
        <w:t>7 процентов кадастровой стоимости земельного участка – по истечении семи лет с момента заключения договора аренды земельного участка либо передачи прав и обязанностей по договору аренды земельного участка;</w:t>
      </w:r>
    </w:p>
    <w:p w:rsidR="003D70C1" w:rsidRPr="00F32672" w:rsidRDefault="003D70C1" w:rsidP="00255EE0">
      <w:pPr>
        <w:autoSpaceDE w:val="0"/>
        <w:autoSpaceDN w:val="0"/>
        <w:adjustRightInd w:val="0"/>
        <w:ind w:firstLine="539"/>
        <w:jc w:val="both"/>
      </w:pPr>
      <w:r>
        <w:t xml:space="preserve">- </w:t>
      </w:r>
      <w:r w:rsidRPr="00F32672">
        <w:t>5 процентов кадастровой стоимости земельного участка – по истечении десяти лет с момента заключения договора аренды земельного участка либо передачи прав и обязанностей по договору аренды земельного участка.</w:t>
      </w:r>
    </w:p>
    <w:p w:rsidR="003D70C1" w:rsidRPr="00F32672" w:rsidRDefault="003D70C1" w:rsidP="00255EE0">
      <w:pPr>
        <w:autoSpaceDE w:val="0"/>
        <w:autoSpaceDN w:val="0"/>
        <w:adjustRightInd w:val="0"/>
        <w:ind w:firstLine="539"/>
        <w:jc w:val="both"/>
      </w:pPr>
      <w:r w:rsidRPr="00F32672">
        <w:t>5. В случае отсутствия в Едином государственном реестре недвижимости сведений о кадастровой стоимости земельных участков и невозможности ее определения, цена таких земельных участков определяется:</w:t>
      </w:r>
    </w:p>
    <w:p w:rsidR="003D70C1" w:rsidRPr="00F32672" w:rsidRDefault="003D70C1" w:rsidP="00255EE0">
      <w:pPr>
        <w:autoSpaceDE w:val="0"/>
        <w:autoSpaceDN w:val="0"/>
        <w:adjustRightInd w:val="0"/>
        <w:ind w:firstLine="540"/>
        <w:jc w:val="both"/>
      </w:pPr>
      <w:r w:rsidRPr="00F32672">
        <w:t>5</w:t>
      </w:r>
      <w:r w:rsidRPr="00F32672">
        <w:rPr>
          <w:spacing w:val="-4"/>
        </w:rPr>
        <w:t>.1. При продаже земельных участков гражданам или юридическим лицам, являющимся собственниками зданий, сооружений, расположенных на указанных земельных участках, либо помещений в них, в том числе земельных участков, находящихся в постоянном (бессрочном) пользовании юридических лиц, не</w:t>
      </w:r>
      <w:r w:rsidRPr="00F32672">
        <w:t> указанных в пункте 2 статьи 39</w:t>
      </w:r>
      <w:r w:rsidRPr="00F32672">
        <w:rPr>
          <w:vertAlign w:val="superscript"/>
        </w:rPr>
        <w:t>9</w:t>
      </w:r>
      <w:r w:rsidRPr="00F32672">
        <w:t xml:space="preserve"> Земельного кодекса Российской Федерации, на которых расположены здания, сооружения при их продаже указанным юридическим лицам, за исключением случаев продажи земельных участков, указанных в части 3 статьи 1 Областного закона от </w:t>
      </w:r>
      <w:smartTag w:uri="urn:schemas-microsoft-com:office:smarttags" w:element="date">
        <w:smartTagPr>
          <w:attr w:name="Year" w:val="2002"/>
          <w:attr w:name="Day" w:val="28"/>
          <w:attr w:name="Month" w:val="03"/>
          <w:attr w:name="ls" w:val="trans"/>
        </w:smartTagPr>
        <w:r w:rsidRPr="00F32672">
          <w:t>28.03.2002</w:t>
        </w:r>
      </w:smartTag>
      <w:r w:rsidRPr="00F32672">
        <w:t xml:space="preserve"> № 229-ЗС </w:t>
      </w:r>
      <w:r w:rsidRPr="00F32672">
        <w:rPr>
          <w:spacing w:val="-4"/>
        </w:rPr>
        <w:t>«Об установлении цены земельных участков, находящихся в государственной или</w:t>
      </w:r>
      <w:r w:rsidRPr="00F32672">
        <w:t xml:space="preserve"> муниципальной собственности, при их продаже собственникам расположенных на них зданий, строений, сооружений», по формуле:</w:t>
      </w:r>
    </w:p>
    <w:p w:rsidR="003D70C1" w:rsidRPr="00F32672" w:rsidRDefault="003D70C1" w:rsidP="00255EE0">
      <w:pPr>
        <w:autoSpaceDE w:val="0"/>
        <w:autoSpaceDN w:val="0"/>
        <w:adjustRightInd w:val="0"/>
        <w:ind w:firstLine="540"/>
        <w:jc w:val="both"/>
      </w:pPr>
    </w:p>
    <w:p w:rsidR="003D70C1" w:rsidRPr="00F32672" w:rsidRDefault="003D70C1" w:rsidP="00255EE0">
      <w:pPr>
        <w:autoSpaceDE w:val="0"/>
        <w:autoSpaceDN w:val="0"/>
        <w:adjustRightInd w:val="0"/>
        <w:jc w:val="center"/>
      </w:pPr>
      <w:r w:rsidRPr="00F32672">
        <w:t>Ц = Рст х С х Ккр,</w:t>
      </w:r>
    </w:p>
    <w:p w:rsidR="003D70C1" w:rsidRPr="00F32672" w:rsidRDefault="003D70C1" w:rsidP="00255EE0">
      <w:pPr>
        <w:autoSpaceDE w:val="0"/>
        <w:autoSpaceDN w:val="0"/>
        <w:adjustRightInd w:val="0"/>
        <w:ind w:firstLine="540"/>
        <w:jc w:val="both"/>
      </w:pPr>
    </w:p>
    <w:p w:rsidR="003D70C1" w:rsidRPr="00F32672" w:rsidRDefault="003D70C1" w:rsidP="00255EE0">
      <w:pPr>
        <w:autoSpaceDE w:val="0"/>
        <w:autoSpaceDN w:val="0"/>
        <w:adjustRightInd w:val="0"/>
        <w:ind w:firstLine="539"/>
        <w:jc w:val="both"/>
      </w:pPr>
      <w:r w:rsidRPr="00F32672">
        <w:t>где Ц – цена земельного участка;</w:t>
      </w:r>
    </w:p>
    <w:p w:rsidR="003D70C1" w:rsidRPr="00F32672" w:rsidRDefault="003D70C1" w:rsidP="00255EE0">
      <w:pPr>
        <w:autoSpaceDE w:val="0"/>
        <w:autoSpaceDN w:val="0"/>
        <w:adjustRightInd w:val="0"/>
        <w:ind w:firstLine="539"/>
        <w:jc w:val="both"/>
      </w:pPr>
      <w:r w:rsidRPr="00F32672">
        <w:rPr>
          <w:spacing w:val="-4"/>
        </w:rPr>
        <w:t>Рст – рыночная стоимость земельного участка, установленная в соответствии</w:t>
      </w:r>
      <w:r w:rsidRPr="00F32672">
        <w:t xml:space="preserve"> </w:t>
      </w:r>
      <w:r w:rsidRPr="00F32672">
        <w:rPr>
          <w:spacing w:val="-4"/>
        </w:rPr>
        <w:t>с отчетом об оценке рыночной стоимости, выполненным независимым оценщиком в соответствии с законодательством Российской Федерации об оценочной деятельности</w:t>
      </w:r>
      <w:r w:rsidRPr="00F32672">
        <w:t>;</w:t>
      </w:r>
    </w:p>
    <w:p w:rsidR="003D70C1" w:rsidRPr="00F32672" w:rsidRDefault="003D70C1" w:rsidP="00255EE0">
      <w:pPr>
        <w:autoSpaceDE w:val="0"/>
        <w:autoSpaceDN w:val="0"/>
        <w:adjustRightInd w:val="0"/>
        <w:ind w:firstLine="539"/>
        <w:jc w:val="both"/>
      </w:pPr>
      <w:r w:rsidRPr="00F32672">
        <w:t>С – ставка земельного налога, установленная нормативным правовым актом представительного органа муниципального образования, в пределах которого расположен земельный участок;</w:t>
      </w:r>
    </w:p>
    <w:p w:rsidR="003D70C1" w:rsidRPr="00F32672" w:rsidRDefault="003D70C1" w:rsidP="00255EE0">
      <w:pPr>
        <w:autoSpaceDE w:val="0"/>
        <w:autoSpaceDN w:val="0"/>
        <w:adjustRightInd w:val="0"/>
        <w:ind w:firstLine="539"/>
        <w:jc w:val="both"/>
      </w:pPr>
      <w:r w:rsidRPr="00F32672">
        <w:t>Ккр – коэффициент кратности ставки земельного налога, равный 17.</w:t>
      </w:r>
    </w:p>
    <w:p w:rsidR="003D70C1" w:rsidRPr="00F32672" w:rsidRDefault="003D70C1" w:rsidP="00255EE0">
      <w:pPr>
        <w:autoSpaceDE w:val="0"/>
        <w:autoSpaceDN w:val="0"/>
        <w:adjustRightInd w:val="0"/>
        <w:ind w:firstLine="539"/>
        <w:jc w:val="both"/>
      </w:pPr>
      <w:r w:rsidRPr="00F32672">
        <w:t xml:space="preserve">В случае поступления в уполномоченный орган заявления собственников </w:t>
      </w:r>
      <w:r w:rsidRPr="00F32672">
        <w:rPr>
          <w:spacing w:val="-4"/>
        </w:rPr>
        <w:t>зданий, сооружений либо помещений в них о предоставлении земельного участка в общую долевую собственность, цена земельного участка определяется пропорционально долям в праве собственности на здание, сооружение или помещений в них, если иное не установлено соглашением всех правообладателей здания, сооружения или помещений в них либо решением суда.</w:t>
      </w:r>
    </w:p>
    <w:p w:rsidR="003D70C1" w:rsidRPr="00F32672" w:rsidRDefault="003D70C1" w:rsidP="00255EE0">
      <w:pPr>
        <w:autoSpaceDE w:val="0"/>
        <w:autoSpaceDN w:val="0"/>
        <w:adjustRightInd w:val="0"/>
        <w:ind w:firstLine="539"/>
        <w:jc w:val="both"/>
      </w:pPr>
      <w:r w:rsidRPr="00F32672">
        <w:t xml:space="preserve">5.2. При продаже земельных участков, предназначенных для ведения сельскохозяйственного производства и переданных в аренду гражданину или юридическому лицу, этому гражданину или этому юридическому лицу </w:t>
      </w:r>
      <w:r w:rsidRPr="00F32672">
        <w:rPr>
          <w:spacing w:val="-4"/>
        </w:rPr>
        <w:t>по истечении трех лет с момента заключения договора аренды с этим гражданином</w:t>
      </w:r>
      <w:r w:rsidRPr="00F32672">
        <w:t xml:space="preserve">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 рамках государственного земельного надзора и не устранённых нарушениях законодательства Российской Федерации при использовании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истечения срока указанного договора аренды земельного участка, в следующем размере:</w:t>
      </w:r>
    </w:p>
    <w:p w:rsidR="003D70C1" w:rsidRPr="00F32672" w:rsidRDefault="003D70C1" w:rsidP="00255EE0">
      <w:pPr>
        <w:autoSpaceDE w:val="0"/>
        <w:autoSpaceDN w:val="0"/>
        <w:adjustRightInd w:val="0"/>
        <w:ind w:firstLine="539"/>
        <w:jc w:val="both"/>
      </w:pPr>
      <w:r>
        <w:t xml:space="preserve">- </w:t>
      </w:r>
      <w:r w:rsidRPr="00F32672">
        <w:t>15 процентов рыночной стоимости земельного участка – по истечении трех лет с момента заключения договора аренды земельного участка либо передачи прав и обязанностей по договору аренды земельного участка;</w:t>
      </w:r>
    </w:p>
    <w:p w:rsidR="003D70C1" w:rsidRPr="00F32672" w:rsidRDefault="003D70C1" w:rsidP="00255EE0">
      <w:pPr>
        <w:autoSpaceDE w:val="0"/>
        <w:autoSpaceDN w:val="0"/>
        <w:adjustRightInd w:val="0"/>
        <w:ind w:firstLine="539"/>
        <w:jc w:val="both"/>
      </w:pPr>
      <w:r>
        <w:t xml:space="preserve">- </w:t>
      </w:r>
      <w:r w:rsidRPr="00F32672">
        <w:t>10 процентов рыночной стоимости земельного участка – по истечении пяти лет с момента заключения договора аренды земельного участка либо передачи прав и обязанностей по договору аренды земельного участка;</w:t>
      </w:r>
    </w:p>
    <w:p w:rsidR="003D70C1" w:rsidRPr="00F32672" w:rsidRDefault="003D70C1" w:rsidP="00255EE0">
      <w:pPr>
        <w:autoSpaceDE w:val="0"/>
        <w:autoSpaceDN w:val="0"/>
        <w:adjustRightInd w:val="0"/>
        <w:ind w:firstLine="539"/>
        <w:jc w:val="both"/>
      </w:pPr>
      <w:r>
        <w:t xml:space="preserve">- </w:t>
      </w:r>
      <w:r w:rsidRPr="00F32672">
        <w:t>7 процентов рыночной стоимости земельного участка – по истечении семи лет с момента заключения договора аренды земельного участка либо передачи прав и обязанностей по договору аренды земельного участка;</w:t>
      </w:r>
    </w:p>
    <w:p w:rsidR="003D70C1" w:rsidRPr="00F32672" w:rsidRDefault="003D70C1" w:rsidP="00255EE0">
      <w:pPr>
        <w:autoSpaceDE w:val="0"/>
        <w:autoSpaceDN w:val="0"/>
        <w:adjustRightInd w:val="0"/>
        <w:ind w:firstLine="539"/>
        <w:jc w:val="both"/>
      </w:pPr>
      <w:r>
        <w:t xml:space="preserve">- </w:t>
      </w:r>
      <w:r w:rsidRPr="00F32672">
        <w:t>5 процентов рыночной стоимости земельного участка – по истечении десяти лет с момента заключения договора аренды земельного участка либо передачи прав и обязанностей по договору аренды земельного участка.</w:t>
      </w:r>
    </w:p>
    <w:p w:rsidR="003D70C1" w:rsidRPr="00F32672" w:rsidRDefault="003D70C1" w:rsidP="00255EE0">
      <w:pPr>
        <w:autoSpaceDE w:val="0"/>
        <w:autoSpaceDN w:val="0"/>
        <w:adjustRightInd w:val="0"/>
        <w:ind w:firstLine="539"/>
        <w:jc w:val="both"/>
      </w:pPr>
      <w:r w:rsidRPr="00F32672">
        <w:t>6. При заключении договора купли-продажи земельного участка цена земельного участка не может превышать его кадастровую стоимость или иной размер цены земельного участка, если он установлен федеральным законом.</w:t>
      </w:r>
    </w:p>
    <w:p w:rsidR="003D70C1" w:rsidRPr="00F32672" w:rsidRDefault="003D70C1" w:rsidP="00255EE0">
      <w:pPr>
        <w:autoSpaceDE w:val="0"/>
        <w:autoSpaceDN w:val="0"/>
        <w:adjustRightInd w:val="0"/>
        <w:ind w:firstLine="539"/>
        <w:jc w:val="both"/>
        <w:rPr>
          <w:spacing w:val="-4"/>
        </w:rPr>
      </w:pPr>
      <w:r w:rsidRPr="00F32672">
        <w:t xml:space="preserve">7. Цена земельного участка определяется по состоянию на дату поступления в уполномоченный орган заявления о предоставлении земельного участка </w:t>
      </w:r>
      <w:r w:rsidRPr="00F32672">
        <w:rPr>
          <w:spacing w:val="-4"/>
        </w:rPr>
        <w:t>в собственность без проведения торгов.</w:t>
      </w:r>
    </w:p>
    <w:p w:rsidR="003D70C1" w:rsidRPr="00F32672" w:rsidRDefault="003D70C1" w:rsidP="00255EE0">
      <w:pPr>
        <w:autoSpaceDE w:val="0"/>
        <w:autoSpaceDN w:val="0"/>
        <w:adjustRightInd w:val="0"/>
        <w:ind w:firstLine="540"/>
        <w:jc w:val="both"/>
        <w:rPr>
          <w:spacing w:val="-4"/>
        </w:rPr>
      </w:pPr>
      <w:r w:rsidRPr="00F32672">
        <w:rPr>
          <w:spacing w:val="-4"/>
        </w:rPr>
        <w:t>8. Оплата цены земельных участков производится в течение пяти календарных дней со дня заключения договоров купли-продажи этих земельных участков.</w:t>
      </w:r>
    </w:p>
    <w:p w:rsidR="003D70C1" w:rsidRPr="00F32672" w:rsidRDefault="003D70C1" w:rsidP="00255EE0"/>
    <w:p w:rsidR="003D70C1" w:rsidRPr="00F32672" w:rsidRDefault="003D70C1" w:rsidP="00255EE0"/>
    <w:p w:rsidR="003D70C1" w:rsidRPr="00F32672" w:rsidRDefault="003D70C1" w:rsidP="00255EE0"/>
    <w:tbl>
      <w:tblPr>
        <w:tblW w:w="0" w:type="auto"/>
        <w:tblLook w:val="00A0"/>
      </w:tblPr>
      <w:tblGrid>
        <w:gridCol w:w="4923"/>
        <w:gridCol w:w="4924"/>
      </w:tblGrid>
      <w:tr w:rsidR="003D70C1" w:rsidRPr="0087549C" w:rsidTr="00B62482">
        <w:tc>
          <w:tcPr>
            <w:tcW w:w="4923" w:type="dxa"/>
          </w:tcPr>
          <w:p w:rsidR="003D70C1" w:rsidRDefault="003D70C1" w:rsidP="00B62482">
            <w:pPr>
              <w:jc w:val="both"/>
              <w:rPr>
                <w:bCs/>
              </w:rPr>
            </w:pPr>
            <w:r>
              <w:rPr>
                <w:bCs/>
              </w:rPr>
              <w:t xml:space="preserve">Ведущий специалист по </w:t>
            </w:r>
          </w:p>
          <w:p w:rsidR="003D70C1" w:rsidRDefault="003D70C1" w:rsidP="00B62482">
            <w:pPr>
              <w:jc w:val="both"/>
              <w:rPr>
                <w:bCs/>
              </w:rPr>
            </w:pPr>
            <w:r>
              <w:rPr>
                <w:bCs/>
              </w:rPr>
              <w:t xml:space="preserve">делопроизводству и </w:t>
            </w:r>
          </w:p>
          <w:p w:rsidR="003D70C1" w:rsidRPr="0087549C" w:rsidRDefault="003D70C1" w:rsidP="00B62482">
            <w:pPr>
              <w:jc w:val="both"/>
              <w:rPr>
                <w:bCs/>
              </w:rPr>
            </w:pPr>
            <w:r>
              <w:rPr>
                <w:bCs/>
              </w:rPr>
              <w:t xml:space="preserve">архивной работе </w:t>
            </w:r>
          </w:p>
        </w:tc>
        <w:tc>
          <w:tcPr>
            <w:tcW w:w="4924" w:type="dxa"/>
          </w:tcPr>
          <w:p w:rsidR="003D70C1" w:rsidRPr="0087549C" w:rsidRDefault="003D70C1" w:rsidP="00B62482">
            <w:pPr>
              <w:ind w:firstLine="709"/>
              <w:jc w:val="right"/>
              <w:rPr>
                <w:bCs/>
              </w:rPr>
            </w:pPr>
          </w:p>
          <w:p w:rsidR="003D70C1" w:rsidRDefault="003D70C1" w:rsidP="00B62482">
            <w:pPr>
              <w:ind w:firstLine="709"/>
              <w:jc w:val="right"/>
            </w:pPr>
          </w:p>
          <w:p w:rsidR="003D70C1" w:rsidRPr="00CA388E" w:rsidRDefault="003D70C1" w:rsidP="00B62482">
            <w:pPr>
              <w:ind w:firstLine="709"/>
              <w:jc w:val="right"/>
              <w:rPr>
                <w:bCs/>
              </w:rPr>
            </w:pPr>
            <w:r w:rsidRPr="00CA388E">
              <w:t>Т.В. Толстолуцкая</w:t>
            </w:r>
          </w:p>
        </w:tc>
      </w:tr>
    </w:tbl>
    <w:p w:rsidR="003D70C1" w:rsidRDefault="003D70C1" w:rsidP="00A1171B">
      <w:pPr>
        <w:jc w:val="both"/>
        <w:rPr>
          <w:bCs/>
        </w:rPr>
      </w:pPr>
    </w:p>
    <w:p w:rsidR="003D70C1" w:rsidRPr="00255EE0" w:rsidRDefault="003D70C1" w:rsidP="00A1171B"/>
    <w:sectPr w:rsidR="003D70C1" w:rsidRPr="00255EE0" w:rsidSect="00493C32">
      <w:pgSz w:w="11906" w:h="16838" w:code="9"/>
      <w:pgMar w:top="680" w:right="567" w:bottom="680" w:left="1418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70C1" w:rsidRDefault="003D70C1" w:rsidP="003B593D">
      <w:r>
        <w:separator/>
      </w:r>
    </w:p>
  </w:endnote>
  <w:endnote w:type="continuationSeparator" w:id="0">
    <w:p w:rsidR="003D70C1" w:rsidRDefault="003D70C1" w:rsidP="003B59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70C1" w:rsidRDefault="003D70C1" w:rsidP="003B593D">
      <w:r>
        <w:separator/>
      </w:r>
    </w:p>
  </w:footnote>
  <w:footnote w:type="continuationSeparator" w:id="0">
    <w:p w:rsidR="003D70C1" w:rsidRDefault="003D70C1" w:rsidP="003B593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60E34"/>
    <w:multiLevelType w:val="hybridMultilevel"/>
    <w:tmpl w:val="D7A2E612"/>
    <w:lvl w:ilvl="0" w:tplc="772C433C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23A0F7C"/>
    <w:multiLevelType w:val="hybridMultilevel"/>
    <w:tmpl w:val="1162211E"/>
    <w:lvl w:ilvl="0" w:tplc="66F2AE80">
      <w:start w:val="1"/>
      <w:numFmt w:val="decimal"/>
      <w:lvlText w:val="%1."/>
      <w:lvlJc w:val="left"/>
      <w:pPr>
        <w:ind w:left="85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1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7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  <w:rPr>
        <w:rFonts w:cs="Times New Roman"/>
      </w:rPr>
    </w:lvl>
  </w:abstractNum>
  <w:abstractNum w:abstractNumId="2">
    <w:nsid w:val="532F7CF0"/>
    <w:multiLevelType w:val="hybridMultilevel"/>
    <w:tmpl w:val="3BE053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62647"/>
    <w:rsid w:val="000F027C"/>
    <w:rsid w:val="00102441"/>
    <w:rsid w:val="00131896"/>
    <w:rsid w:val="00137A06"/>
    <w:rsid w:val="00153799"/>
    <w:rsid w:val="00255EE0"/>
    <w:rsid w:val="002F0754"/>
    <w:rsid w:val="00301A22"/>
    <w:rsid w:val="003257AE"/>
    <w:rsid w:val="00346087"/>
    <w:rsid w:val="003A6BED"/>
    <w:rsid w:val="003B593D"/>
    <w:rsid w:val="003D70C1"/>
    <w:rsid w:val="003D7EFD"/>
    <w:rsid w:val="00416CE3"/>
    <w:rsid w:val="00493C32"/>
    <w:rsid w:val="004E2B96"/>
    <w:rsid w:val="004F01B4"/>
    <w:rsid w:val="00514CED"/>
    <w:rsid w:val="005A1AA0"/>
    <w:rsid w:val="005D4BD4"/>
    <w:rsid w:val="00601E26"/>
    <w:rsid w:val="0061484B"/>
    <w:rsid w:val="0067126E"/>
    <w:rsid w:val="0069060C"/>
    <w:rsid w:val="006E5930"/>
    <w:rsid w:val="00792BCC"/>
    <w:rsid w:val="007B4242"/>
    <w:rsid w:val="0085288F"/>
    <w:rsid w:val="008672D5"/>
    <w:rsid w:val="0087549C"/>
    <w:rsid w:val="0089543D"/>
    <w:rsid w:val="0093017F"/>
    <w:rsid w:val="009F49D8"/>
    <w:rsid w:val="00A1171B"/>
    <w:rsid w:val="00A76199"/>
    <w:rsid w:val="00AB528F"/>
    <w:rsid w:val="00B62482"/>
    <w:rsid w:val="00B62647"/>
    <w:rsid w:val="00B67E13"/>
    <w:rsid w:val="00B9357A"/>
    <w:rsid w:val="00BE420C"/>
    <w:rsid w:val="00BF7658"/>
    <w:rsid w:val="00C51028"/>
    <w:rsid w:val="00CA143F"/>
    <w:rsid w:val="00CA388E"/>
    <w:rsid w:val="00CD0AD2"/>
    <w:rsid w:val="00D86F97"/>
    <w:rsid w:val="00E25A96"/>
    <w:rsid w:val="00E368B8"/>
    <w:rsid w:val="00E5098B"/>
    <w:rsid w:val="00EA4562"/>
    <w:rsid w:val="00EE42DB"/>
    <w:rsid w:val="00F200E8"/>
    <w:rsid w:val="00F32672"/>
    <w:rsid w:val="00F66735"/>
    <w:rsid w:val="00FF30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6087"/>
    <w:rPr>
      <w:rFonts w:ascii="Times New Roman" w:eastAsia="Times New Roman" w:hAnsi="Times New Roman"/>
      <w:sz w:val="28"/>
      <w:szCs w:val="28"/>
    </w:rPr>
  </w:style>
  <w:style w:type="paragraph" w:styleId="Heading1">
    <w:name w:val="heading 1"/>
    <w:basedOn w:val="Normal"/>
    <w:link w:val="Heading1Char"/>
    <w:uiPriority w:val="99"/>
    <w:qFormat/>
    <w:rsid w:val="003B593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B593D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BE420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E420C"/>
    <w:rPr>
      <w:rFonts w:ascii="Segoe UI" w:hAnsi="Segoe UI" w:cs="Segoe UI"/>
      <w:sz w:val="18"/>
      <w:szCs w:val="18"/>
      <w:lang w:eastAsia="ru-RU"/>
    </w:rPr>
  </w:style>
  <w:style w:type="paragraph" w:styleId="Header">
    <w:name w:val="header"/>
    <w:basedOn w:val="Normal"/>
    <w:link w:val="HeaderChar"/>
    <w:uiPriority w:val="99"/>
    <w:rsid w:val="003B593D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3B593D"/>
    <w:rPr>
      <w:rFonts w:ascii="Times New Roman" w:hAnsi="Times New Roman" w:cs="Times New Roman"/>
      <w:sz w:val="28"/>
      <w:szCs w:val="28"/>
      <w:lang w:eastAsia="ru-RU"/>
    </w:rPr>
  </w:style>
  <w:style w:type="paragraph" w:styleId="Footer">
    <w:name w:val="footer"/>
    <w:basedOn w:val="Normal"/>
    <w:link w:val="FooterChar"/>
    <w:uiPriority w:val="99"/>
    <w:rsid w:val="003B593D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3B593D"/>
    <w:rPr>
      <w:rFonts w:ascii="Times New Roman" w:hAnsi="Times New Roman" w:cs="Times New Roman"/>
      <w:sz w:val="28"/>
      <w:szCs w:val="28"/>
      <w:lang w:eastAsia="ru-RU"/>
    </w:rPr>
  </w:style>
  <w:style w:type="paragraph" w:styleId="ListParagraph">
    <w:name w:val="List Paragraph"/>
    <w:basedOn w:val="Normal"/>
    <w:uiPriority w:val="99"/>
    <w:qFormat/>
    <w:rsid w:val="00792BCC"/>
    <w:pPr>
      <w:ind w:left="720"/>
      <w:contextualSpacing/>
    </w:pPr>
  </w:style>
  <w:style w:type="paragraph" w:styleId="NormalWeb">
    <w:name w:val="Normal (Web)"/>
    <w:basedOn w:val="Normal"/>
    <w:uiPriority w:val="99"/>
    <w:rsid w:val="00792BCC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iPriority w:val="99"/>
    <w:semiHidden/>
    <w:rsid w:val="00792BCC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140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0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0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26</TotalTime>
  <Pages>4</Pages>
  <Words>1481</Words>
  <Characters>8442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11</cp:revision>
  <cp:lastPrinted>2022-11-08T11:48:00Z</cp:lastPrinted>
  <dcterms:created xsi:type="dcterms:W3CDTF">2022-03-01T10:37:00Z</dcterms:created>
  <dcterms:modified xsi:type="dcterms:W3CDTF">2022-11-17T06:19:00Z</dcterms:modified>
</cp:coreProperties>
</file>