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A3" w:rsidRPr="00F52E38" w:rsidRDefault="00573BA3" w:rsidP="00F26E0B">
      <w:pPr>
        <w:jc w:val="center"/>
        <w:rPr>
          <w:szCs w:val="28"/>
        </w:rPr>
      </w:pPr>
      <w:r w:rsidRPr="00D55490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5" o:title=""/>
          </v:shape>
        </w:pic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573BA3" w:rsidRPr="00F52E38" w:rsidRDefault="00573BA3" w:rsidP="0041572F">
      <w:pPr>
        <w:jc w:val="center"/>
        <w:rPr>
          <w:b/>
          <w:szCs w:val="28"/>
        </w:rPr>
      </w:pP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573BA3" w:rsidRPr="00F52E38" w:rsidRDefault="00573BA3" w:rsidP="0041572F">
      <w:pPr>
        <w:jc w:val="center"/>
        <w:rPr>
          <w:szCs w:val="28"/>
        </w:rPr>
      </w:pP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573BA3" w:rsidRPr="00F52E38" w:rsidRDefault="00573BA3" w:rsidP="0041572F">
      <w:pPr>
        <w:jc w:val="both"/>
        <w:rPr>
          <w:szCs w:val="28"/>
        </w:rPr>
      </w:pPr>
    </w:p>
    <w:p w:rsidR="00573BA3" w:rsidRPr="00F52E38" w:rsidRDefault="00573BA3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>
          <w:rPr>
            <w:b/>
            <w:szCs w:val="28"/>
          </w:rPr>
          <w:t>01</w:t>
        </w:r>
        <w:r w:rsidRPr="00F52E38">
          <w:rPr>
            <w:b/>
            <w:szCs w:val="28"/>
          </w:rPr>
          <w:t>.0</w:t>
        </w:r>
        <w:r>
          <w:rPr>
            <w:b/>
            <w:szCs w:val="28"/>
          </w:rPr>
          <w:t>8</w:t>
        </w:r>
        <w:r w:rsidRPr="00F52E38">
          <w:rPr>
            <w:b/>
            <w:szCs w:val="28"/>
          </w:rPr>
          <w:t>.2017</w:t>
        </w:r>
      </w:smartTag>
      <w:r w:rsidRPr="00F52E38">
        <w:rPr>
          <w:b/>
          <w:szCs w:val="28"/>
        </w:rPr>
        <w:t xml:space="preserve">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  <w:t>2</w:t>
      </w:r>
      <w:r>
        <w:rPr>
          <w:b/>
          <w:szCs w:val="28"/>
        </w:rPr>
        <w:t>20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 п.Новосветловский</w:t>
      </w:r>
    </w:p>
    <w:p w:rsidR="00573BA3" w:rsidRPr="00F52E38" w:rsidRDefault="00573BA3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5508"/>
      </w:tblGrid>
      <w:tr w:rsidR="00573BA3" w:rsidRPr="00F52E38" w:rsidTr="00F26E0B">
        <w:tc>
          <w:tcPr>
            <w:tcW w:w="5508" w:type="dxa"/>
          </w:tcPr>
          <w:p w:rsidR="00573BA3" w:rsidRPr="00F26E0B" w:rsidRDefault="00573BA3" w:rsidP="00F26E0B">
            <w:pPr>
              <w:tabs>
                <w:tab w:val="left" w:pos="6405"/>
              </w:tabs>
              <w:ind w:right="-108"/>
              <w:jc w:val="both"/>
              <w:rPr>
                <w:szCs w:val="28"/>
              </w:rPr>
            </w:pPr>
            <w:r w:rsidRPr="00F26E0B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F26E0B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«Коммунар</w:t>
            </w:r>
            <w:r>
              <w:rPr>
                <w:szCs w:val="28"/>
              </w:rPr>
              <w:t>-</w:t>
            </w:r>
            <w:r w:rsidRPr="00F26E0B">
              <w:rPr>
                <w:szCs w:val="28"/>
              </w:rPr>
              <w:t xml:space="preserve">ское сельское поселение на 2018-2022 годы» дворовой территории </w:t>
            </w:r>
          </w:p>
        </w:tc>
      </w:tr>
    </w:tbl>
    <w:p w:rsidR="00573BA3" w:rsidRPr="00F52E38" w:rsidRDefault="00573BA3" w:rsidP="0041572F">
      <w:pPr>
        <w:jc w:val="both"/>
        <w:rPr>
          <w:szCs w:val="28"/>
        </w:rPr>
      </w:pPr>
    </w:p>
    <w:p w:rsidR="00573BA3" w:rsidRDefault="00573BA3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>
        <w:rPr>
          <w:szCs w:val="28"/>
        </w:rPr>
        <w:t>Коммунарского сельского поселения</w:t>
      </w:r>
      <w:r w:rsidRPr="001F5014">
        <w:rPr>
          <w:bCs/>
          <w:szCs w:val="28"/>
          <w:lang w:eastAsia="en-US"/>
        </w:rPr>
        <w:t xml:space="preserve">, </w:t>
      </w:r>
    </w:p>
    <w:p w:rsidR="00573BA3" w:rsidRPr="001F5014" w:rsidRDefault="00573BA3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573BA3" w:rsidRPr="001F5014" w:rsidRDefault="00573BA3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д</w:t>
      </w:r>
      <w:r w:rsidRPr="001F5014">
        <w:rPr>
          <w:szCs w:val="28"/>
          <w:lang w:eastAsia="en-US"/>
        </w:rPr>
        <w:t>воровой территории, согласно приложению.</w:t>
      </w:r>
    </w:p>
    <w:p w:rsidR="00573BA3" w:rsidRPr="001F5014" w:rsidRDefault="00573BA3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Pr="00BA7B47">
        <w:rPr>
          <w:szCs w:val="28"/>
          <w:lang w:eastAsia="en-US"/>
        </w:rPr>
        <w:t>.  Настоящее постановление вступает в силу со дня его подписания и подлежит размещению на официальном сайте Администрации Коммунарского сельского поселения в сети Интернет для обнародования.</w:t>
      </w:r>
    </w:p>
    <w:p w:rsidR="00573BA3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</w:t>
      </w:r>
      <w:r>
        <w:rPr>
          <w:szCs w:val="28"/>
        </w:rPr>
        <w:t>постановления оставляю за собой</w:t>
      </w:r>
    </w:p>
    <w:p w:rsidR="00573BA3" w:rsidRPr="00F52E38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</w:p>
    <w:p w:rsidR="00573BA3" w:rsidRPr="00F26E0B" w:rsidRDefault="00573BA3" w:rsidP="007835FC">
      <w:pPr>
        <w:jc w:val="both"/>
        <w:rPr>
          <w:szCs w:val="28"/>
        </w:rPr>
      </w:pPr>
      <w:r w:rsidRPr="00F26E0B">
        <w:rPr>
          <w:szCs w:val="28"/>
        </w:rPr>
        <w:t>Глава Администрации</w:t>
      </w:r>
    </w:p>
    <w:p w:rsidR="00573BA3" w:rsidRPr="00F26E0B" w:rsidRDefault="00573BA3" w:rsidP="00F26E0B">
      <w:pPr>
        <w:jc w:val="both"/>
        <w:rPr>
          <w:szCs w:val="28"/>
        </w:rPr>
      </w:pPr>
      <w:r w:rsidRPr="00F26E0B">
        <w:rPr>
          <w:szCs w:val="28"/>
        </w:rPr>
        <w:t xml:space="preserve">Коммунарского </w:t>
      </w:r>
      <w:r w:rsidRPr="00F26E0B">
        <w:rPr>
          <w:spacing w:val="-7"/>
          <w:szCs w:val="28"/>
        </w:rPr>
        <w:t xml:space="preserve">сельского поселения  </w:t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  <w:t xml:space="preserve"> </w:t>
      </w:r>
      <w:r w:rsidRPr="00F26E0B">
        <w:rPr>
          <w:szCs w:val="28"/>
        </w:rPr>
        <w:t>А.Ю.Точеный</w:t>
      </w:r>
    </w:p>
    <w:p w:rsidR="00573BA3" w:rsidRPr="00F26E0B" w:rsidRDefault="00573BA3" w:rsidP="00D75BDE">
      <w:pPr>
        <w:jc w:val="right"/>
        <w:rPr>
          <w:sz w:val="24"/>
          <w:szCs w:val="24"/>
          <w:lang w:eastAsia="en-US"/>
        </w:rPr>
      </w:pPr>
      <w:r w:rsidRPr="00F26E0B">
        <w:rPr>
          <w:sz w:val="24"/>
          <w:szCs w:val="24"/>
          <w:lang w:eastAsia="en-US"/>
        </w:rPr>
        <w:t>Приложение № 1</w:t>
      </w:r>
    </w:p>
    <w:p w:rsidR="00573BA3" w:rsidRPr="00F26E0B" w:rsidRDefault="00573BA3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6E0B">
        <w:rPr>
          <w:sz w:val="24"/>
          <w:szCs w:val="24"/>
        </w:rPr>
        <w:t xml:space="preserve">к постановлению </w:t>
      </w:r>
    </w:p>
    <w:p w:rsidR="00573BA3" w:rsidRPr="00F26E0B" w:rsidRDefault="00573BA3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6E0B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F26E0B">
          <w:rPr>
            <w:sz w:val="24"/>
            <w:szCs w:val="24"/>
          </w:rPr>
          <w:t>01.08.2017</w:t>
        </w:r>
      </w:smartTag>
      <w:r w:rsidRPr="00F26E0B">
        <w:rPr>
          <w:sz w:val="24"/>
          <w:szCs w:val="24"/>
        </w:rPr>
        <w:t>г. № 220</w:t>
      </w:r>
    </w:p>
    <w:p w:rsidR="00573BA3" w:rsidRPr="00A56ADD" w:rsidRDefault="00573BA3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Порядок и сроки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«Формирование  современной городской среды территории муниципального образования «Коммунарское сельское поселение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на 2018-2022 годы»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</w:p>
    <w:p w:rsidR="00573BA3" w:rsidRPr="005710BD" w:rsidRDefault="00573BA3" w:rsidP="00BA7B47">
      <w:pPr>
        <w:widowControl w:val="0"/>
        <w:autoSpaceDE w:val="0"/>
        <w:autoSpaceDN w:val="0"/>
        <w:jc w:val="center"/>
        <w:rPr>
          <w:color w:val="548DD4"/>
          <w:sz w:val="27"/>
          <w:szCs w:val="28"/>
          <w:u w:val="single"/>
        </w:rPr>
      </w:pPr>
      <w:r w:rsidRPr="005710BD">
        <w:rPr>
          <w:color w:val="000000"/>
          <w:sz w:val="27"/>
          <w:szCs w:val="28"/>
          <w:u w:val="single"/>
        </w:rPr>
        <w:t>1. Общие положения</w:t>
      </w:r>
    </w:p>
    <w:p w:rsidR="00573BA3" w:rsidRPr="005710BD" w:rsidRDefault="00573BA3" w:rsidP="00BA7B47">
      <w:pPr>
        <w:widowControl w:val="0"/>
        <w:autoSpaceDE w:val="0"/>
        <w:autoSpaceDN w:val="0"/>
        <w:ind w:firstLine="540"/>
        <w:jc w:val="both"/>
        <w:rPr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1.1. </w:t>
      </w:r>
      <w:r w:rsidRPr="005710BD">
        <w:rPr>
          <w:sz w:val="27"/>
          <w:szCs w:val="28"/>
        </w:rPr>
        <w:t xml:space="preserve">Настоящий Порядок определяет механизм отбора дворовых территорий многоквартирных домов (далее - отбор) для включения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в целях улучшения благоустройства дворовых территорий и </w:t>
      </w:r>
      <w:r w:rsidRPr="005710BD">
        <w:rPr>
          <w:color w:val="000000"/>
          <w:sz w:val="27"/>
          <w:szCs w:val="28"/>
        </w:rPr>
        <w:t>вовлечения жителей в развитие территорий.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1.2. Организатором отбора является администрация Коммунарского сельского поселения (далее – организатор отбора).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1.3. К обязанностям организатора отбора относятся: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1) опубликование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 за 5 календарных дней до начала приема заявок на участие в отборе следующей информации: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а) сроки проведения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б) ответственные лица за проведение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в) время и место приема заявок на участие в отборе, 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2) организация приема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3) оказание консультационно-методической помощи участникам отбора;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4) организация работы Комиссии, сформированной в соответствии с Положением;</w:t>
      </w:r>
    </w:p>
    <w:p w:rsidR="00573BA3" w:rsidRPr="005710BD" w:rsidRDefault="00573BA3" w:rsidP="00F26E0B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5) размещение результатов отбора на официальном сайте муниципального образования в информационно-телекоммуникационной сети «Интернет», а также на информационных стендах поселения.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bookmarkStart w:id="0" w:name="Par0"/>
      <w:bookmarkEnd w:id="0"/>
      <w:r w:rsidRPr="005710BD">
        <w:rPr>
          <w:bCs/>
          <w:sz w:val="27"/>
          <w:szCs w:val="28"/>
          <w:u w:val="single"/>
        </w:rPr>
        <w:t>2. Условия включения дворовых территорий в муниципальную программу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1" w:name="Par3"/>
      <w:bookmarkEnd w:id="1"/>
      <w:r w:rsidRPr="005710BD">
        <w:rPr>
          <w:bCs/>
          <w:sz w:val="27"/>
          <w:szCs w:val="28"/>
        </w:rPr>
        <w:t>1) Общим собранием собственников помещений в многоквартирных домах принято решение по следующим вопросам:</w:t>
      </w:r>
    </w:p>
    <w:p w:rsidR="00573BA3" w:rsidRPr="005710BD" w:rsidRDefault="00573BA3" w:rsidP="00A56ADD">
      <w:pPr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а) об обращении с предложением по включению дворовой территории многоквартирного дома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в целях софинансирования мероприятий по благоустройству;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б) выполнение в 2018-2022 годах работ по благоустройству дворовой территории многоквартирного дома, софинансируемых за счет субсидии из федерального (регионального) бюджета исходя из минимального перечня.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в) обеспечение финансового участия заинтересованных лиц (собственников помещений   многоквартирного дома) при выполнении работ по благоустройству двора, которая будет определена в следующих размерах: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г) обеспечение трудового участия заинтересованных лиц (собственников помещений многоквартирного дома), не требующего специальной квалификации, при выполнении работ по благоустройству дворовой территории по минимальному и дополнительному перечню;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д)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 об определении лица, уполномоченного на подачу предложений, представляющего интересы собственников при подаче предложений и реализации муниципальной программы;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2) Многоквартирный дом, дворовую территорию которого планируется благоустроить, сдан в эксплуатацию до 2006 года и при этом не признан в установленном порядке аварийным и подлежащим сносу.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3) Бюджетные ассигнования на благоустройство дворовой территории  не предоставлялись.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 планируемых вышеуказанных работ информация должна содержать обязательство управляющей организации в срок до 1 сентября текущего  года предоставить согласованный  график производства работ с лицами, которые, планируют  производить такие работы.</w:t>
      </w:r>
    </w:p>
    <w:p w:rsidR="00573BA3" w:rsidRPr="005710BD" w:rsidRDefault="00573BA3" w:rsidP="00F26E0B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5) Отсутствуют споры по границам земельного участка.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3. Порядок и сроки подачи документов для проведения отбора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3.1. Заявка на участие в отборе дворовых территорий для включения в муниципальную программу подается организатору отбора до 1 сентября текущего года.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color w:val="000000"/>
          <w:sz w:val="27"/>
          <w:szCs w:val="28"/>
          <w:lang w:eastAsia="en-US"/>
        </w:rPr>
      </w:pPr>
      <w:r w:rsidRPr="005710BD">
        <w:rPr>
          <w:bCs/>
          <w:sz w:val="27"/>
          <w:szCs w:val="28"/>
        </w:rPr>
        <w:t xml:space="preserve">3.2. </w:t>
      </w:r>
      <w:r w:rsidRPr="005710BD">
        <w:rPr>
          <w:color w:val="000000"/>
          <w:sz w:val="27"/>
          <w:szCs w:val="28"/>
          <w:lang w:eastAsia="en-US"/>
        </w:rPr>
        <w:t>Заявки могут быть направлены по почте, в электронной форме с использованием официального сайта уполномоченного органа местного самоуправления, размещенного в информационно-телекоммуникационной сети «Интернет», а также могут быть приняты при личном приеме.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3.3. Заявка подписывается, уполномоченным собственниками лицом.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2" w:name="Par14"/>
      <w:bookmarkEnd w:id="2"/>
      <w:r w:rsidRPr="005710BD">
        <w:rPr>
          <w:bCs/>
          <w:sz w:val="27"/>
          <w:szCs w:val="28"/>
        </w:rPr>
        <w:t>3.4. К заявке прикладываются следующие документы:</w:t>
      </w:r>
    </w:p>
    <w:p w:rsidR="00573BA3" w:rsidRPr="005710BD" w:rsidRDefault="00573BA3" w:rsidP="00A56ADD">
      <w:pPr>
        <w:autoSpaceDE w:val="0"/>
        <w:autoSpaceDN w:val="0"/>
        <w:adjustRightInd w:val="0"/>
        <w:ind w:firstLine="709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настоящего Порядка, проведенного </w:t>
      </w:r>
      <w:r w:rsidRPr="005710BD">
        <w:rPr>
          <w:sz w:val="27"/>
          <w:szCs w:val="28"/>
          <w:lang w:eastAsia="en-US"/>
        </w:rPr>
        <w:t xml:space="preserve"> в соответствии со статей 44 – 48  Жилищного кодекса Российской Федерации;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состав элементов благоустройства, с описанием планируемых работ по благоустройству,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в) фотоматериалы, отражающие фактическое состояние дворовой территории;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г) </w:t>
      </w:r>
      <w:r w:rsidRPr="005710BD">
        <w:rPr>
          <w:color w:val="000000"/>
          <w:sz w:val="27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д) информация организации, управляющей многоквартирным домом  об уровне оплаты  за жилое помещение и коммунальные услуги по состоянию на 1 января текущего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 иные документы, необходимые для рассмотрения вопроса о включении дворовой территории в муниципальную программу.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ж) Ф.И.О. представителя (представителей)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3.5. Организатор обора регистрирует заявки в день их поступления в реестре заявок в порядке очередности поступления, поставляя отметку на заявке с указанием даты, времени и порядкового номера.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3.6. В отношении одной дворовой территории может быть подана только одна заявка на участие в отбое.</w:t>
      </w:r>
    </w:p>
    <w:p w:rsidR="00573BA3" w:rsidRPr="005710BD" w:rsidRDefault="00573BA3" w:rsidP="005710B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573BA3" w:rsidRPr="005710BD" w:rsidRDefault="00573BA3" w:rsidP="005710BD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4. Порядок оценки и отбора поступивших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с даты окончания срока подачи таких заявок.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4.2. Комиссия рассматривает заявки на участие в отборе на соответствие требованиям и условиям, установленным настоящими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sz w:val="27"/>
          <w:szCs w:val="28"/>
        </w:rPr>
        <w:t xml:space="preserve">4.4. </w:t>
      </w:r>
      <w:r w:rsidRPr="005710BD">
        <w:rPr>
          <w:bCs/>
          <w:sz w:val="27"/>
          <w:szCs w:val="28"/>
        </w:rPr>
        <w:t>Включению в муниципальную программу 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случае,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4.5. 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4.6. В течение 5 рабочих дней со дня принятия муниципальной программы, заявителю направляется уведомление о включении дворовой территории в программу и предоставлении субсидии.</w:t>
      </w:r>
    </w:p>
    <w:p w:rsidR="00573BA3" w:rsidRPr="005710BD" w:rsidRDefault="00573BA3" w:rsidP="006C327B">
      <w:pPr>
        <w:widowControl w:val="0"/>
        <w:autoSpaceDE w:val="0"/>
        <w:autoSpaceDN w:val="0"/>
        <w:rPr>
          <w:color w:val="000000"/>
          <w:sz w:val="27"/>
          <w:szCs w:val="28"/>
        </w:rPr>
      </w:pPr>
    </w:p>
    <w:p w:rsidR="00573BA3" w:rsidRPr="00A56ADD" w:rsidRDefault="00573BA3" w:rsidP="005710B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</w:t>
      </w: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573BA3" w:rsidRPr="006C327B" w:rsidRDefault="00573BA3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pPr w:leftFromText="180" w:rightFromText="180" w:vertAnchor="text" w:horzAnchor="margin" w:tblpY="3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7391"/>
        <w:gridCol w:w="1800"/>
      </w:tblGrid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 xml:space="preserve">№ 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Критерии отбора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Баллы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Технические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10 до 15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16 до 25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26 до 35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свыше 35 лет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Выполнение работ по капитальному ремонту общего имущества многоквартирного дома в текущем году </w:t>
            </w:r>
          </w:p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Организационные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67% - 5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70% - 6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80% - 7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90% - 8</w:t>
            </w:r>
          </w:p>
          <w:p w:rsidR="00573BA3" w:rsidRPr="005710BD" w:rsidRDefault="00573BA3" w:rsidP="003650EC">
            <w:pPr>
              <w:rPr>
                <w:sz w:val="27"/>
                <w:szCs w:val="22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100%- 9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Участие собственников в благоустройстве территории за последние пять лет (проведение субботников, участие в конкурсах на лучший двор,  разбивка клумб и т.п.)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До 10 баллов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 xml:space="preserve">В многоквартирном доме выбран и реализован способ управления  </w:t>
            </w:r>
            <w:r w:rsidRPr="005710BD">
              <w:rPr>
                <w:rFonts w:cs="Courier New"/>
                <w:sz w:val="27"/>
                <w:szCs w:val="28"/>
              </w:rPr>
              <w:t>товарищество собственников жилья (жилищный кооператив или иной специализированный потребительский кооператив)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Количество квартир в домах, прилегающих к дворовой территории: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 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51 до 100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101 до 150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151 до 200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свыше 201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2 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Финансовые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минимальному перечню работ</w:t>
            </w:r>
          </w:p>
        </w:tc>
        <w:tc>
          <w:tcPr>
            <w:tcW w:w="1800" w:type="dxa"/>
          </w:tcPr>
          <w:p w:rsidR="00573BA3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2% - 0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3% - 3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5% - 5 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дополнительному перечню работ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 - 0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более20%-1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более30%-3 бал.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Наличие принятого решения по доли финансового участия иных заинтересованных лиц (спонсоры)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rPr>
                <w:rFonts w:cs="Courier New"/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>Балльная оценка  соответствует округленному до целого числа зна</w:t>
            </w:r>
            <w:r>
              <w:rPr>
                <w:sz w:val="24"/>
                <w:szCs w:val="24"/>
              </w:rPr>
              <w:t xml:space="preserve"> </w:t>
            </w:r>
            <w:r w:rsidRPr="005710BD">
              <w:rPr>
                <w:sz w:val="24"/>
                <w:szCs w:val="24"/>
              </w:rPr>
              <w:t>чению  процента софинансирования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помещение коммунальные услуги по муниципальному образованию ***</w:t>
            </w:r>
          </w:p>
        </w:tc>
        <w:tc>
          <w:tcPr>
            <w:tcW w:w="1800" w:type="dxa"/>
          </w:tcPr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средний по МО  - 0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573BA3" w:rsidRPr="00A56ADD" w:rsidRDefault="00573BA3" w:rsidP="00A56ADD">
      <w:pPr>
        <w:spacing w:after="160" w:line="259" w:lineRule="auto"/>
        <w:rPr>
          <w:sz w:val="24"/>
          <w:szCs w:val="24"/>
          <w:lang w:eastAsia="en-US"/>
        </w:rPr>
      </w:pPr>
    </w:p>
    <w:p w:rsidR="00573BA3" w:rsidRPr="00A56ADD" w:rsidRDefault="00573BA3" w:rsidP="00A56ADD">
      <w:pPr>
        <w:rPr>
          <w:b/>
          <w:sz w:val="24"/>
          <w:szCs w:val="24"/>
          <w:lang w:eastAsia="en-US"/>
        </w:rPr>
      </w:pPr>
      <w:r w:rsidRPr="00A56ADD">
        <w:rPr>
          <w:b/>
          <w:sz w:val="24"/>
          <w:szCs w:val="24"/>
          <w:lang w:eastAsia="en-US"/>
        </w:rPr>
        <w:t xml:space="preserve">Примечание: </w:t>
      </w:r>
    </w:p>
    <w:p w:rsidR="00573BA3" w:rsidRPr="00A56ADD" w:rsidRDefault="00573BA3" w:rsidP="00A56ADD">
      <w:pPr>
        <w:ind w:firstLine="567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взаимодействия.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** Подтверждается копией протокола общего собрания собственников помещений многоквартирного дома.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</w:rPr>
        <w:t>В случае, если решение об избрании совета многоквартирного дома собственниками помещений не принято или соответствующее решение не реализовано, и такое решение принято на общем собрании, которое было созвано органом местного самоуправления - количество баллов составляет 2.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  <w:highlight w:val="yellow"/>
        </w:rPr>
        <w:t>*** При уровне оплаты за жилое помещение и коммунальные услуги</w:t>
      </w:r>
      <w:r w:rsidRPr="00A56ADD">
        <w:rPr>
          <w:sz w:val="24"/>
          <w:szCs w:val="24"/>
        </w:rPr>
        <w:t xml:space="preserve">  ниже среднего по муниципальному образованию комиссия отклоняет такие предложения для включения в муниципальную программу  отбора.  </w:t>
      </w:r>
    </w:p>
    <w:p w:rsidR="00573BA3" w:rsidRPr="00F52E38" w:rsidRDefault="00573BA3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573BA3" w:rsidRPr="005710BD" w:rsidRDefault="00573BA3" w:rsidP="003650EC">
      <w:pPr>
        <w:jc w:val="both"/>
        <w:rPr>
          <w:sz w:val="27"/>
          <w:szCs w:val="28"/>
        </w:rPr>
      </w:pPr>
      <w:r w:rsidRPr="005710BD">
        <w:rPr>
          <w:sz w:val="27"/>
          <w:szCs w:val="28"/>
        </w:rPr>
        <w:t xml:space="preserve">Ведущий специалист по </w:t>
      </w:r>
    </w:p>
    <w:p w:rsidR="00573BA3" w:rsidRPr="00F52E38" w:rsidRDefault="00573BA3" w:rsidP="003650EC">
      <w:pPr>
        <w:tabs>
          <w:tab w:val="left" w:pos="7035"/>
        </w:tabs>
        <w:jc w:val="both"/>
        <w:rPr>
          <w:szCs w:val="28"/>
        </w:rPr>
      </w:pPr>
      <w:r w:rsidRPr="005710BD">
        <w:rPr>
          <w:sz w:val="27"/>
          <w:szCs w:val="28"/>
        </w:rPr>
        <w:t>делопроизводству и архивной работе</w:t>
      </w:r>
      <w:r w:rsidRPr="005710BD">
        <w:rPr>
          <w:sz w:val="27"/>
          <w:szCs w:val="28"/>
        </w:rPr>
        <w:tab/>
        <w:t>Т.В.Толстолуцкая</w:t>
      </w:r>
      <w:bookmarkStart w:id="3" w:name="_GoBack"/>
      <w:bookmarkEnd w:id="3"/>
    </w:p>
    <w:sectPr w:rsidR="00573BA3" w:rsidRPr="00F52E38" w:rsidSect="00F26E0B">
      <w:pgSz w:w="11906" w:h="16838" w:code="9"/>
      <w:pgMar w:top="794" w:right="851" w:bottom="680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F4DB2"/>
    <w:rsid w:val="00117507"/>
    <w:rsid w:val="001F5014"/>
    <w:rsid w:val="002D3538"/>
    <w:rsid w:val="002D6FC5"/>
    <w:rsid w:val="00306F58"/>
    <w:rsid w:val="003650EC"/>
    <w:rsid w:val="003C0B76"/>
    <w:rsid w:val="0041572F"/>
    <w:rsid w:val="004B3991"/>
    <w:rsid w:val="00507CDB"/>
    <w:rsid w:val="005710BD"/>
    <w:rsid w:val="00573BA3"/>
    <w:rsid w:val="0061570C"/>
    <w:rsid w:val="006660DD"/>
    <w:rsid w:val="006C327B"/>
    <w:rsid w:val="006E52E1"/>
    <w:rsid w:val="006F151A"/>
    <w:rsid w:val="007835FC"/>
    <w:rsid w:val="00806539"/>
    <w:rsid w:val="008155FA"/>
    <w:rsid w:val="009016BC"/>
    <w:rsid w:val="00953AAA"/>
    <w:rsid w:val="00A56ADD"/>
    <w:rsid w:val="00AB3DA3"/>
    <w:rsid w:val="00AD327A"/>
    <w:rsid w:val="00B36D94"/>
    <w:rsid w:val="00B655DB"/>
    <w:rsid w:val="00BA7B47"/>
    <w:rsid w:val="00C903B9"/>
    <w:rsid w:val="00D15B9C"/>
    <w:rsid w:val="00D55490"/>
    <w:rsid w:val="00D75BDE"/>
    <w:rsid w:val="00DB56EA"/>
    <w:rsid w:val="00E70F27"/>
    <w:rsid w:val="00F26E0B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53AA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B9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7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302</TotalTime>
  <Pages>6</Pages>
  <Words>2008</Words>
  <Characters>11447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2017-08-01T10:20:00Z</cp:lastPrinted>
  <dcterms:created xsi:type="dcterms:W3CDTF">2017-05-24T12:57:00Z</dcterms:created>
  <dcterms:modified xsi:type="dcterms:W3CDTF">2017-08-03T04:55:00Z</dcterms:modified>
</cp:coreProperties>
</file>