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 wp14:anchorId="7244B7C6" wp14:editId="514B0EC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F220C1">
        <w:rPr>
          <w:b/>
          <w:szCs w:val="28"/>
        </w:rPr>
        <w:t>01</w:t>
      </w:r>
      <w:r w:rsidRPr="00F52E38">
        <w:rPr>
          <w:b/>
          <w:szCs w:val="28"/>
        </w:rPr>
        <w:t>.0</w:t>
      </w:r>
      <w:r w:rsidR="00F220C1">
        <w:rPr>
          <w:b/>
          <w:szCs w:val="28"/>
        </w:rPr>
        <w:t>8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9016BC" w:rsidRPr="00F52E38">
        <w:rPr>
          <w:b/>
          <w:szCs w:val="28"/>
        </w:rPr>
        <w:t>2</w:t>
      </w:r>
      <w:r w:rsidR="00F220C1">
        <w:rPr>
          <w:b/>
          <w:szCs w:val="28"/>
        </w:rPr>
        <w:t>22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F220C1">
        <w:tc>
          <w:tcPr>
            <w:tcW w:w="4644" w:type="dxa"/>
            <w:shd w:val="clear" w:color="auto" w:fill="auto"/>
          </w:tcPr>
          <w:p w:rsidR="0041572F" w:rsidRPr="00F52E38" w:rsidRDefault="00F220C1" w:rsidP="009016BC">
            <w:pPr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9016BC">
      <w:pPr>
        <w:rPr>
          <w:szCs w:val="28"/>
        </w:rPr>
      </w:pPr>
      <w:r w:rsidRPr="00F52E38">
        <w:rPr>
          <w:szCs w:val="28"/>
        </w:rPr>
        <w:t xml:space="preserve">            </w:t>
      </w:r>
      <w:r w:rsidR="00F220C1" w:rsidRPr="00F220C1">
        <w:rPr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="00F220C1" w:rsidRPr="00F220C1">
        <w:rPr>
          <w:szCs w:val="28"/>
        </w:rPr>
        <w:t>пр</w:t>
      </w:r>
      <w:proofErr w:type="spellEnd"/>
      <w:proofErr w:type="gramEnd"/>
      <w:r w:rsidR="00F220C1"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 w:rsidR="00F220C1">
        <w:rPr>
          <w:szCs w:val="28"/>
        </w:rPr>
        <w:t xml:space="preserve"> </w:t>
      </w:r>
      <w:r w:rsidR="00F220C1"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Коммунарского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F220C1" w:rsidRPr="00F52E38" w:rsidRDefault="00F220C1" w:rsidP="009016BC">
      <w:pPr>
        <w:jc w:val="center"/>
        <w:rPr>
          <w:b/>
          <w:bCs/>
          <w:szCs w:val="28"/>
        </w:rPr>
      </w:pPr>
    </w:p>
    <w:p w:rsidR="00F220C1" w:rsidRPr="00F220C1" w:rsidRDefault="00F220C1" w:rsidP="00F220C1">
      <w:pPr>
        <w:ind w:left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F220C1" w:rsidRPr="00F52E38" w:rsidRDefault="00F220C1" w:rsidP="00F220C1">
      <w:pPr>
        <w:ind w:left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lastRenderedPageBreak/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>Администрации Коммунарского 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proofErr w:type="spellStart"/>
      <w:r w:rsidRPr="00F52E38">
        <w:rPr>
          <w:b/>
          <w:szCs w:val="28"/>
        </w:rPr>
        <w:t>А.Ю.</w:t>
      </w:r>
      <w:proofErr w:type="gramStart"/>
      <w:r w:rsidRPr="00F52E38">
        <w:rPr>
          <w:b/>
          <w:szCs w:val="28"/>
        </w:rPr>
        <w:t>Точеный</w:t>
      </w:r>
      <w:proofErr w:type="spellEnd"/>
      <w:proofErr w:type="gramEnd"/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 xml:space="preserve">Приложение 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Коммунарского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F220C1">
        <w:rPr>
          <w:szCs w:val="28"/>
        </w:rPr>
        <w:t>01</w:t>
      </w:r>
      <w:r w:rsidRPr="00F52E38">
        <w:rPr>
          <w:szCs w:val="28"/>
        </w:rPr>
        <w:t>.0</w:t>
      </w:r>
      <w:r w:rsidR="00F220C1">
        <w:rPr>
          <w:szCs w:val="28"/>
        </w:rPr>
        <w:t>8</w:t>
      </w:r>
      <w:r w:rsidRPr="00F52E38">
        <w:rPr>
          <w:szCs w:val="28"/>
        </w:rPr>
        <w:t xml:space="preserve">.2017г. № </w:t>
      </w:r>
      <w:r w:rsidR="004B3991" w:rsidRPr="00F52E38">
        <w:rPr>
          <w:szCs w:val="28"/>
        </w:rPr>
        <w:t>2</w:t>
      </w:r>
      <w:r w:rsidR="00F220C1">
        <w:rPr>
          <w:szCs w:val="28"/>
        </w:rPr>
        <w:t>22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220C1" w:rsidRPr="00F220C1" w:rsidRDefault="00F220C1" w:rsidP="00F220C1">
      <w:pPr>
        <w:tabs>
          <w:tab w:val="left" w:pos="3990"/>
          <w:tab w:val="center" w:pos="4818"/>
        </w:tabs>
        <w:suppressAutoHyphens/>
        <w:rPr>
          <w:b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  <w:t>ПОРЯДОК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  <w:r w:rsidRPr="00F220C1">
        <w:rPr>
          <w:b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</w:p>
    <w:p w:rsidR="00F220C1" w:rsidRPr="00F220C1" w:rsidRDefault="00F220C1" w:rsidP="00F220C1">
      <w:pPr>
        <w:keepNext/>
        <w:numPr>
          <w:ilvl w:val="0"/>
          <w:numId w:val="6"/>
        </w:numPr>
        <w:ind w:left="357" w:hanging="357"/>
        <w:jc w:val="center"/>
        <w:outlineLvl w:val="1"/>
        <w:rPr>
          <w:b/>
          <w:bCs/>
          <w:iCs/>
          <w:szCs w:val="28"/>
          <w:lang w:val="x-none" w:eastAsia="x-none"/>
        </w:rPr>
      </w:pPr>
      <w:r w:rsidRPr="00F220C1">
        <w:rPr>
          <w:b/>
          <w:bCs/>
          <w:iCs/>
          <w:szCs w:val="28"/>
          <w:lang w:val="x-none" w:eastAsia="x-none"/>
        </w:rPr>
        <w:t>Общие положения</w:t>
      </w:r>
    </w:p>
    <w:p w:rsidR="00F220C1" w:rsidRPr="00F220C1" w:rsidRDefault="00F220C1" w:rsidP="00F220C1">
      <w:pPr>
        <w:suppressAutoHyphens/>
        <w:ind w:firstLine="709"/>
        <w:jc w:val="center"/>
        <w:rPr>
          <w:b/>
          <w:szCs w:val="28"/>
        </w:rPr>
      </w:pP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proofErr w:type="gramStart"/>
      <w:r w:rsidRPr="00F220C1">
        <w:rPr>
          <w:szCs w:val="28"/>
        </w:rPr>
        <w:t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</w:t>
      </w:r>
      <w:r>
        <w:rPr>
          <w:szCs w:val="28"/>
        </w:rPr>
        <w:t xml:space="preserve"> </w:t>
      </w:r>
      <w:r w:rsidRPr="00F220C1">
        <w:rPr>
          <w:szCs w:val="28"/>
        </w:rPr>
        <w:t>юридических лиц и индивидуальных предпринимателей) в населенных пунктах с численностью населения свыше 1</w:t>
      </w:r>
      <w:r>
        <w:rPr>
          <w:szCs w:val="28"/>
        </w:rPr>
        <w:t> </w:t>
      </w:r>
      <w:r w:rsidRPr="00F220C1">
        <w:rPr>
          <w:szCs w:val="28"/>
        </w:rPr>
        <w:t>000</w:t>
      </w:r>
      <w:r>
        <w:rPr>
          <w:szCs w:val="28"/>
        </w:rPr>
        <w:t xml:space="preserve"> </w:t>
      </w:r>
      <w:r w:rsidRPr="00F220C1">
        <w:rPr>
          <w:szCs w:val="28"/>
        </w:rPr>
        <w:t>человек</w:t>
      </w:r>
      <w:proofErr w:type="gramEnd"/>
      <w:r w:rsidRPr="00F220C1">
        <w:rPr>
          <w:szCs w:val="28"/>
        </w:rPr>
        <w:t xml:space="preserve"> (далее – Порядок) разработан в соответствии с </w:t>
      </w:r>
      <w:r w:rsidRPr="00F220C1">
        <w:rPr>
          <w:bCs/>
          <w:szCs w:val="28"/>
        </w:rPr>
        <w:t xml:space="preserve">постановлением Правительства Российской Федерации от </w:t>
      </w:r>
      <w:r w:rsidRPr="00F220C1">
        <w:rPr>
          <w:szCs w:val="28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>районов</w:t>
      </w:r>
      <w:r w:rsidRPr="00F220C1">
        <w:rPr>
          <w:b/>
          <w:szCs w:val="28"/>
        </w:rPr>
        <w:t xml:space="preserve">», </w:t>
      </w:r>
      <w:r w:rsidRPr="00F220C1">
        <w:rPr>
          <w:bCs/>
          <w:szCs w:val="28"/>
        </w:rPr>
        <w:t>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220C1">
        <w:rPr>
          <w:bCs/>
          <w:szCs w:val="28"/>
        </w:rPr>
        <w:t>пр</w:t>
      </w:r>
      <w:proofErr w:type="spellEnd"/>
      <w:proofErr w:type="gramEnd"/>
      <w:r w:rsidRPr="00F220C1">
        <w:rPr>
          <w:bCs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F220C1">
        <w:rPr>
          <w:szCs w:val="28"/>
        </w:rPr>
        <w:t xml:space="preserve"> и устанавливает требования к проведению инвентаризации. 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b/>
          <w:szCs w:val="28"/>
        </w:rPr>
      </w:pPr>
      <w:r w:rsidRPr="00F220C1">
        <w:rPr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b/>
          <w:szCs w:val="28"/>
        </w:rPr>
      </w:pPr>
      <w:r w:rsidRPr="00F220C1">
        <w:rPr>
          <w:szCs w:val="28"/>
        </w:rPr>
        <w:t>В ходе инвентаризации определяется физическое состояние Территорий и необходимость их благоустройства.</w:t>
      </w:r>
    </w:p>
    <w:p w:rsidR="00F220C1" w:rsidRPr="00F220C1" w:rsidRDefault="00F220C1" w:rsidP="00F220C1">
      <w:pPr>
        <w:suppressAutoHyphens/>
        <w:rPr>
          <w:b/>
          <w:szCs w:val="28"/>
        </w:rPr>
      </w:pPr>
    </w:p>
    <w:p w:rsidR="00F220C1" w:rsidRPr="00F220C1" w:rsidRDefault="00F220C1" w:rsidP="0054543E">
      <w:pPr>
        <w:keepNext/>
        <w:numPr>
          <w:ilvl w:val="0"/>
          <w:numId w:val="6"/>
        </w:numPr>
        <w:ind w:left="0" w:hanging="357"/>
        <w:jc w:val="center"/>
        <w:outlineLvl w:val="1"/>
        <w:rPr>
          <w:b/>
          <w:bCs/>
          <w:iCs/>
          <w:szCs w:val="28"/>
          <w:lang w:val="x-none" w:eastAsia="x-none"/>
        </w:rPr>
      </w:pPr>
      <w:r w:rsidRPr="00F220C1">
        <w:rPr>
          <w:b/>
          <w:bCs/>
          <w:iCs/>
          <w:szCs w:val="28"/>
          <w:lang w:val="x-none" w:eastAsia="x-none"/>
        </w:rPr>
        <w:t>Порядок проведения инвентаризации</w:t>
      </w:r>
    </w:p>
    <w:p w:rsidR="00F220C1" w:rsidRPr="00F220C1" w:rsidRDefault="00F220C1" w:rsidP="00F220C1">
      <w:pPr>
        <w:rPr>
          <w:szCs w:val="28"/>
        </w:rPr>
      </w:pP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 xml:space="preserve">Первичная инвентаризация территорий </w:t>
      </w:r>
      <w:r w:rsidR="0054543E">
        <w:rPr>
          <w:szCs w:val="28"/>
        </w:rPr>
        <w:t>Коммунарского сельского поселения</w:t>
      </w:r>
      <w:r w:rsidRPr="00F220C1">
        <w:rPr>
          <w:szCs w:val="28"/>
        </w:rPr>
        <w:t xml:space="preserve"> проводится в два этапа: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 xml:space="preserve">первый этап </w:t>
      </w:r>
      <w:proofErr w:type="gramStart"/>
      <w:r w:rsidRPr="00F220C1">
        <w:rPr>
          <w:szCs w:val="28"/>
        </w:rPr>
        <w:t>–и</w:t>
      </w:r>
      <w:proofErr w:type="gramEnd"/>
      <w:r w:rsidRPr="00F220C1">
        <w:rPr>
          <w:szCs w:val="28"/>
        </w:rPr>
        <w:t>нвентаризация</w:t>
      </w:r>
      <w:r w:rsidR="0054543E">
        <w:rPr>
          <w:szCs w:val="28"/>
        </w:rPr>
        <w:t xml:space="preserve"> </w:t>
      </w:r>
      <w:r w:rsidRPr="00F220C1">
        <w:rPr>
          <w:szCs w:val="28"/>
        </w:rPr>
        <w:t>дворовых и общественных территорий</w:t>
      </w:r>
      <w:r w:rsidR="0054543E">
        <w:rPr>
          <w:szCs w:val="28"/>
        </w:rPr>
        <w:t xml:space="preserve"> в срок до 31 августа 2017 года</w:t>
      </w:r>
      <w:r w:rsidRPr="00F220C1">
        <w:rPr>
          <w:szCs w:val="28"/>
        </w:rPr>
        <w:t>;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 xml:space="preserve">второй этап - инвентаризация территорий индивидуальной жилой застройки и территорий в ведении юридических лиц и индивидуальных предпринимателей в срок до </w:t>
      </w:r>
      <w:r w:rsidR="0054543E">
        <w:rPr>
          <w:szCs w:val="28"/>
        </w:rPr>
        <w:t>29 сентября</w:t>
      </w:r>
      <w:r w:rsidRPr="00F220C1">
        <w:rPr>
          <w:szCs w:val="28"/>
        </w:rPr>
        <w:t xml:space="preserve"> 201</w:t>
      </w:r>
      <w:r w:rsidR="0054543E">
        <w:rPr>
          <w:szCs w:val="28"/>
        </w:rPr>
        <w:t>7</w:t>
      </w:r>
      <w:r w:rsidRPr="00F220C1">
        <w:rPr>
          <w:szCs w:val="28"/>
        </w:rPr>
        <w:t xml:space="preserve"> года. 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 xml:space="preserve">Инвентаризация проводится в соответствии с графиком, утверждаемым администрацией </w:t>
      </w:r>
      <w:r w:rsidR="0054543E">
        <w:rPr>
          <w:szCs w:val="28"/>
        </w:rPr>
        <w:t>Коммунарского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 xml:space="preserve">График не позднее 5 рабочих дней с момента утверждения размещается на официальном сайте администрации </w:t>
      </w:r>
      <w:r w:rsidR="0054543E">
        <w:rPr>
          <w:szCs w:val="28"/>
        </w:rPr>
        <w:t>Коммунарского сельского поселения</w:t>
      </w:r>
      <w:r w:rsidR="0054543E" w:rsidRPr="00F220C1">
        <w:rPr>
          <w:szCs w:val="28"/>
        </w:rPr>
        <w:t xml:space="preserve"> </w:t>
      </w:r>
      <w:r w:rsidRPr="00F220C1">
        <w:rPr>
          <w:szCs w:val="28"/>
        </w:rPr>
        <w:t xml:space="preserve">в информационно-телекоммуникационной сети «Интернет», </w:t>
      </w:r>
      <w:r w:rsidR="0054543E">
        <w:rPr>
          <w:szCs w:val="28"/>
        </w:rPr>
        <w:t>на информационных стендах</w:t>
      </w:r>
      <w:r w:rsidRPr="00F220C1">
        <w:rPr>
          <w:szCs w:val="28"/>
        </w:rPr>
        <w:t xml:space="preserve"> и доводится до управляющих организаций, ТСЖ.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 xml:space="preserve">Инвентаризация осуществляется комиссиями, создаваемыми администрацией </w:t>
      </w:r>
      <w:r w:rsidR="0054543E">
        <w:rPr>
          <w:szCs w:val="28"/>
        </w:rPr>
        <w:t>Коммунарского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Для участия в инвентаризации с учетом вида инвентаризуемой территории приглашаются: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представители иных заинтересованных организаций.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 xml:space="preserve">При непосредственном способе управления МКД ответственность за организацию инвентаризации и актуализацию паспортов территории несет администрация </w:t>
      </w:r>
      <w:r w:rsidR="0054543E">
        <w:rPr>
          <w:szCs w:val="28"/>
        </w:rPr>
        <w:t>Коммунарского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F220C1" w:rsidRPr="00F220C1" w:rsidRDefault="00F220C1" w:rsidP="00F220C1">
      <w:pPr>
        <w:numPr>
          <w:ilvl w:val="1"/>
          <w:numId w:val="6"/>
        </w:numPr>
        <w:suppressAutoHyphens/>
        <w:ind w:left="0" w:firstLine="709"/>
        <w:rPr>
          <w:szCs w:val="28"/>
        </w:rPr>
      </w:pPr>
      <w:r w:rsidRPr="00F220C1">
        <w:rPr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F220C1" w:rsidRPr="00F220C1" w:rsidRDefault="00F220C1" w:rsidP="00F220C1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Паспорта формируются с учетом следующих особенностей: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не допускается пересечение границ территорий, указанных в Паспортах;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lastRenderedPageBreak/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F220C1" w:rsidRPr="00F220C1" w:rsidRDefault="00F220C1" w:rsidP="00F220C1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по дворовым территориям – управляющими организациями, ТСЖ, администраци</w:t>
      </w:r>
      <w:r w:rsidR="00494F61">
        <w:rPr>
          <w:szCs w:val="28"/>
        </w:rPr>
        <w:t xml:space="preserve">ей </w:t>
      </w:r>
      <w:r w:rsidR="00494F61">
        <w:rPr>
          <w:szCs w:val="28"/>
        </w:rPr>
        <w:t>Коммунарского 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и ответственными лицами при непосредственном управлении МКД;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 xml:space="preserve">по общественным территориям </w:t>
      </w:r>
      <w:r w:rsidR="00494F61">
        <w:rPr>
          <w:szCs w:val="28"/>
        </w:rPr>
        <w:t>–</w:t>
      </w:r>
      <w:r w:rsidRPr="00F220C1">
        <w:rPr>
          <w:szCs w:val="28"/>
        </w:rPr>
        <w:t xml:space="preserve"> администраци</w:t>
      </w:r>
      <w:r w:rsidR="00494F61">
        <w:rPr>
          <w:szCs w:val="28"/>
        </w:rPr>
        <w:t xml:space="preserve">ей </w:t>
      </w:r>
      <w:r w:rsidR="00494F61">
        <w:rPr>
          <w:szCs w:val="28"/>
        </w:rPr>
        <w:t>Коммунарского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F220C1">
      <w:pPr>
        <w:suppressAutoHyphens/>
        <w:ind w:firstLine="709"/>
        <w:rPr>
          <w:szCs w:val="28"/>
        </w:rPr>
      </w:pPr>
      <w:r w:rsidRPr="00F220C1">
        <w:rPr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</w:t>
      </w:r>
      <w:r w:rsidR="00494F61">
        <w:rPr>
          <w:szCs w:val="28"/>
        </w:rPr>
        <w:t xml:space="preserve">ей </w:t>
      </w:r>
      <w:r w:rsidR="00494F61">
        <w:rPr>
          <w:szCs w:val="28"/>
        </w:rPr>
        <w:t>Коммунарского сельского поселения</w:t>
      </w:r>
      <w:r w:rsidRPr="00F220C1">
        <w:rPr>
          <w:szCs w:val="28"/>
        </w:rPr>
        <w:t>,</w:t>
      </w:r>
      <w:r w:rsidR="00494F61">
        <w:rPr>
          <w:szCs w:val="28"/>
        </w:rPr>
        <w:t xml:space="preserve"> </w:t>
      </w:r>
      <w:r w:rsidRPr="00F220C1">
        <w:rPr>
          <w:szCs w:val="28"/>
        </w:rPr>
        <w:t>юридическими лицами и индивидуальными предпринимателями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Повторная инвентаризация проводится в соответствии с пунктами 2.2 – 2.9 настоящего Порядка.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rFonts w:eastAsia="Calibri"/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2.10.1. Лица, в чьем ведении находится территория (управляющие организации, ТСЖ, администрация </w:t>
      </w:r>
      <w:r w:rsidR="00494F61">
        <w:rPr>
          <w:szCs w:val="28"/>
        </w:rPr>
        <w:t>Коммунарского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при непосредственном управлении многоквартирных жилых домов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и иные заинтересованные лица), обязаны не позднее 30 (тридцати) календарных дней с момента изменения состояния территории, обратиться в администрацию </w:t>
      </w:r>
      <w:r w:rsidR="00494F61">
        <w:rPr>
          <w:szCs w:val="28"/>
        </w:rPr>
        <w:t>Коммунарского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с заявлением о включении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>территории в график инвентаризации на текущий год.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2.11. По итогам инвентаризации администрацией </w:t>
      </w:r>
      <w:r w:rsidR="00494F61">
        <w:rPr>
          <w:szCs w:val="28"/>
        </w:rPr>
        <w:t>Коммунарского сельского поселения</w:t>
      </w:r>
      <w:r w:rsidRPr="00F220C1">
        <w:rPr>
          <w:szCs w:val="28"/>
          <w:lang w:val="x-none" w:eastAsia="x-none"/>
        </w:rPr>
        <w:t xml:space="preserve"> составляется Паспорт благоустройства территории </w:t>
      </w:r>
      <w:r w:rsidR="00494F61">
        <w:rPr>
          <w:szCs w:val="28"/>
        </w:rPr>
        <w:t>Коммунарского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по форме, утверждённой в соответствии с приложением № 2 к Порядку.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2.12. Паспорт благоустройства территории </w:t>
      </w:r>
      <w:r w:rsidR="00494F61">
        <w:rPr>
          <w:szCs w:val="28"/>
        </w:rPr>
        <w:t>Коммунарского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подлежит обязательной ежегодной актуализации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администрацией </w:t>
      </w:r>
      <w:r w:rsidR="00494F61">
        <w:rPr>
          <w:szCs w:val="28"/>
        </w:rPr>
        <w:lastRenderedPageBreak/>
        <w:t>Коммунарского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не позднее 1 февраля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с учетом изменений благоустройства территорий, произошедших в предыдущем году, на основании проведенной инвентаризации. 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494F61">
      <w:pPr>
        <w:numPr>
          <w:ilvl w:val="0"/>
          <w:numId w:val="6"/>
        </w:numPr>
        <w:shd w:val="clear" w:color="auto" w:fill="FFFFFF"/>
        <w:tabs>
          <w:tab w:val="left" w:pos="142"/>
        </w:tabs>
        <w:suppressAutoHyphens/>
        <w:ind w:left="0"/>
        <w:contextualSpacing/>
        <w:jc w:val="center"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Заключительные положения</w:t>
      </w:r>
    </w:p>
    <w:p w:rsidR="00F220C1" w:rsidRPr="00F220C1" w:rsidRDefault="00F220C1" w:rsidP="00F220C1">
      <w:pPr>
        <w:rPr>
          <w:sz w:val="20"/>
        </w:rPr>
      </w:pPr>
    </w:p>
    <w:p w:rsidR="00F220C1" w:rsidRPr="00494F61" w:rsidRDefault="00F220C1" w:rsidP="00F220C1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rPr>
          <w:szCs w:val="28"/>
          <w:lang w:val="x-none" w:eastAsia="x-none"/>
        </w:rPr>
      </w:pPr>
      <w:r w:rsidRPr="00494F61">
        <w:rPr>
          <w:szCs w:val="28"/>
          <w:lang w:val="x-none" w:eastAsia="x-none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</w:t>
      </w:r>
      <w:r w:rsidR="00494F61" w:rsidRPr="00494F61">
        <w:rPr>
          <w:szCs w:val="28"/>
          <w:lang w:eastAsia="x-none"/>
        </w:rPr>
        <w:t>ей</w:t>
      </w:r>
      <w:r w:rsidR="00494F61" w:rsidRPr="00494F61">
        <w:rPr>
          <w:szCs w:val="28"/>
        </w:rPr>
        <w:t xml:space="preserve"> </w:t>
      </w:r>
      <w:r w:rsidR="00494F61" w:rsidRPr="00494F61">
        <w:rPr>
          <w:szCs w:val="28"/>
        </w:rPr>
        <w:t>Коммунарского сельского поселения</w:t>
      </w:r>
      <w:r w:rsidRPr="00494F61">
        <w:rPr>
          <w:szCs w:val="28"/>
          <w:lang w:val="x-none" w:eastAsia="x-none"/>
        </w:rPr>
        <w:t xml:space="preserve">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 w:rsidR="00494F61">
        <w:rPr>
          <w:szCs w:val="28"/>
        </w:rPr>
        <w:t>Коммунарского сельского поселения</w:t>
      </w:r>
      <w:r w:rsidR="00494F61">
        <w:rPr>
          <w:szCs w:val="28"/>
          <w:lang w:eastAsia="x-none"/>
        </w:rPr>
        <w:t xml:space="preserve">. </w:t>
      </w:r>
      <w:r w:rsidRPr="00494F61">
        <w:rPr>
          <w:szCs w:val="28"/>
          <w:lang w:val="x-none" w:eastAsia="x-none"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</w:t>
      </w:r>
      <w:r w:rsidR="00494F61">
        <w:rPr>
          <w:szCs w:val="28"/>
          <w:lang w:eastAsia="x-none"/>
        </w:rPr>
        <w:t xml:space="preserve"> </w:t>
      </w:r>
      <w:r w:rsidRPr="00494F61">
        <w:rPr>
          <w:szCs w:val="28"/>
          <w:lang w:val="x-none" w:eastAsia="x-none"/>
        </w:rPr>
        <w:t>юридических лиц и индивидуальных предпринимателей</w:t>
      </w:r>
      <w:r w:rsidR="00494F61">
        <w:rPr>
          <w:szCs w:val="28"/>
          <w:lang w:eastAsia="x-none"/>
        </w:rPr>
        <w:t xml:space="preserve">  </w:t>
      </w:r>
      <w:r w:rsidRPr="00494F61">
        <w:rPr>
          <w:szCs w:val="28"/>
          <w:lang w:val="x-none" w:eastAsia="x-none"/>
        </w:rPr>
        <w:t>администрацией</w:t>
      </w:r>
      <w:r w:rsidR="00494F61">
        <w:rPr>
          <w:szCs w:val="28"/>
          <w:lang w:eastAsia="x-none"/>
        </w:rPr>
        <w:t xml:space="preserve"> </w:t>
      </w:r>
      <w:r w:rsidR="00494F61">
        <w:rPr>
          <w:szCs w:val="28"/>
        </w:rPr>
        <w:t>Коммунарского сельского поселения</w:t>
      </w:r>
      <w:r w:rsidRPr="00494F61">
        <w:rPr>
          <w:szCs w:val="28"/>
          <w:lang w:val="x-none" w:eastAsia="x-none"/>
        </w:rPr>
        <w:t xml:space="preserve">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F220C1" w:rsidRPr="00F220C1" w:rsidTr="00F220C1">
        <w:tc>
          <w:tcPr>
            <w:tcW w:w="4643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494F61">
              <w:rPr>
                <w:sz w:val="20"/>
              </w:rPr>
              <w:t xml:space="preserve">, утвержденному </w:t>
            </w:r>
            <w:r w:rsidR="00494F61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494F61" w:rsidRPr="00494F61">
              <w:rPr>
                <w:sz w:val="20"/>
              </w:rPr>
              <w:t>Коммунарского сельского поселения</w:t>
            </w:r>
            <w:r w:rsidR="00494F61" w:rsidRPr="00494F61">
              <w:rPr>
                <w:sz w:val="20"/>
              </w:rPr>
              <w:t xml:space="preserve"> </w:t>
            </w:r>
            <w:r w:rsidRPr="00F220C1">
              <w:rPr>
                <w:sz w:val="20"/>
              </w:rPr>
              <w:t>от</w:t>
            </w:r>
            <w:r w:rsidR="00494F61">
              <w:rPr>
                <w:sz w:val="20"/>
              </w:rPr>
              <w:t xml:space="preserve"> 01</w:t>
            </w:r>
            <w:r w:rsidRPr="00F220C1">
              <w:rPr>
                <w:sz w:val="20"/>
              </w:rPr>
              <w:t>.0</w:t>
            </w:r>
            <w:r w:rsidR="00494F61"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 w:rsidR="00494F61">
              <w:rPr>
                <w:sz w:val="20"/>
              </w:rPr>
              <w:t>222</w:t>
            </w:r>
          </w:p>
          <w:p w:rsidR="00F220C1" w:rsidRPr="00F220C1" w:rsidRDefault="00F220C1" w:rsidP="00F220C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дворовой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09"/>
        <w:gridCol w:w="4102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общественной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4785"/>
        <w:gridCol w:w="4014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4564"/>
        <w:gridCol w:w="4270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55"/>
        <w:gridCol w:w="4816"/>
      </w:tblGrid>
      <w:tr w:rsidR="00F220C1" w:rsidRPr="00F220C1" w:rsidTr="00F220C1">
        <w:tc>
          <w:tcPr>
            <w:tcW w:w="4926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E556F6">
              <w:rPr>
                <w:sz w:val="20"/>
              </w:rPr>
              <w:t xml:space="preserve">, утвержденному </w:t>
            </w:r>
            <w:r w:rsidR="00E556F6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E556F6" w:rsidRPr="00E556F6">
              <w:rPr>
                <w:sz w:val="20"/>
              </w:rPr>
              <w:t>Коммунарского сельского поселения</w:t>
            </w:r>
            <w:r w:rsidRPr="00F220C1">
              <w:rPr>
                <w:sz w:val="20"/>
              </w:rPr>
              <w:t xml:space="preserve"> от </w:t>
            </w:r>
            <w:r w:rsidR="00E556F6">
              <w:rPr>
                <w:sz w:val="20"/>
              </w:rPr>
              <w:t>01</w:t>
            </w:r>
            <w:r w:rsidRPr="00F220C1">
              <w:rPr>
                <w:sz w:val="20"/>
              </w:rPr>
              <w:t>.0</w:t>
            </w:r>
            <w:r w:rsidR="00E556F6"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 w:rsidR="00E556F6">
              <w:rPr>
                <w:sz w:val="20"/>
              </w:rPr>
              <w:t>222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28"/>
        <w:gridCol w:w="4843"/>
      </w:tblGrid>
      <w:tr w:rsidR="00F220C1" w:rsidRPr="00F220C1" w:rsidTr="00F220C1">
        <w:trPr>
          <w:trHeight w:val="1407"/>
        </w:trPr>
        <w:tc>
          <w:tcPr>
            <w:tcW w:w="4820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 w:rsidR="00E556F6">
              <w:rPr>
                <w:szCs w:val="28"/>
              </w:rPr>
              <w:t>Коммунарского сельского поселения</w:t>
            </w:r>
            <w:r w:rsidRPr="00F220C1">
              <w:rPr>
                <w:szCs w:val="28"/>
              </w:rPr>
              <w:br/>
            </w: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F220C1" w:rsidRPr="00F220C1" w:rsidRDefault="00E556F6" w:rsidP="00F220C1">
            <w:pPr>
              <w:rPr>
                <w:szCs w:val="28"/>
              </w:rPr>
            </w:pPr>
            <w:r>
              <w:rPr>
                <w:szCs w:val="28"/>
              </w:rPr>
              <w:t>Коммунарского сельского поселения</w:t>
            </w:r>
            <w:r w:rsidRPr="00F220C1">
              <w:rPr>
                <w:szCs w:val="28"/>
              </w:rPr>
              <w:t xml:space="preserve"> </w:t>
            </w:r>
          </w:p>
          <w:p w:rsidR="00F220C1" w:rsidRPr="00F220C1" w:rsidRDefault="00F220C1" w:rsidP="00F220C1">
            <w:pPr>
              <w:rPr>
                <w:sz w:val="24"/>
                <w:szCs w:val="24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F220C1" w:rsidRPr="00F220C1" w:rsidRDefault="00E556F6" w:rsidP="00F220C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F220C1" w:rsidRPr="00F220C1">
        <w:rPr>
          <w:b/>
          <w:sz w:val="32"/>
          <w:szCs w:val="32"/>
        </w:rPr>
        <w:t>___________________________________________</w:t>
      </w:r>
    </w:p>
    <w:p w:rsidR="00F220C1" w:rsidRPr="00F220C1" w:rsidRDefault="00F220C1" w:rsidP="00E556F6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502"/>
        <w:gridCol w:w="1958"/>
        <w:gridCol w:w="2439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Численность населения, </w:t>
            </w:r>
            <w:proofErr w:type="gramStart"/>
            <w:r w:rsidRPr="00F220C1">
              <w:rPr>
                <w:sz w:val="20"/>
              </w:rPr>
              <w:t>проживающих</w:t>
            </w:r>
            <w:proofErr w:type="gramEnd"/>
            <w:r w:rsidRPr="00F220C1">
              <w:rPr>
                <w:sz w:val="20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394"/>
        <w:gridCol w:w="1987"/>
        <w:gridCol w:w="2479"/>
      </w:tblGrid>
      <w:tr w:rsidR="00F220C1" w:rsidRPr="00F220C1" w:rsidTr="00F220C1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 xml:space="preserve">4. Территории в ведении </w:t>
      </w:r>
      <w:proofErr w:type="gramStart"/>
      <w:r w:rsidRPr="00F220C1">
        <w:rPr>
          <w:b/>
          <w:szCs w:val="28"/>
        </w:rPr>
        <w:t>юридических</w:t>
      </w:r>
      <w:proofErr w:type="gramEnd"/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503"/>
        <w:gridCol w:w="1957"/>
        <w:gridCol w:w="2440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Доля территорий с </w:t>
            </w:r>
            <w:proofErr w:type="gramStart"/>
            <w:r w:rsidRPr="00F220C1">
              <w:rPr>
                <w:sz w:val="20"/>
              </w:rPr>
              <w:t>внешнем</w:t>
            </w:r>
            <w:proofErr w:type="gramEnd"/>
            <w:r w:rsidRPr="00F220C1">
              <w:rPr>
                <w:sz w:val="20"/>
              </w:rPr>
              <w:t xml:space="preserve">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rPr>
          <w:sz w:val="2"/>
          <w:szCs w:val="2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AD327A" w:rsidRPr="00F52E38" w:rsidRDefault="00AD327A" w:rsidP="00F220C1">
      <w:pPr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bookmarkStart w:id="0" w:name="_GoBack"/>
      <w:bookmarkEnd w:id="0"/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AB3DA3" w:rsidRPr="00F52E38" w:rsidRDefault="00AB3DA3" w:rsidP="00F220C1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F4DB2"/>
    <w:rsid w:val="00117507"/>
    <w:rsid w:val="002D3538"/>
    <w:rsid w:val="00306F58"/>
    <w:rsid w:val="003C0B76"/>
    <w:rsid w:val="0041572F"/>
    <w:rsid w:val="00494F61"/>
    <w:rsid w:val="004B3991"/>
    <w:rsid w:val="00507CDB"/>
    <w:rsid w:val="0054543E"/>
    <w:rsid w:val="0061570C"/>
    <w:rsid w:val="006660DD"/>
    <w:rsid w:val="006E52E1"/>
    <w:rsid w:val="007835FC"/>
    <w:rsid w:val="00806539"/>
    <w:rsid w:val="008155FA"/>
    <w:rsid w:val="009016BC"/>
    <w:rsid w:val="00953AAA"/>
    <w:rsid w:val="00AB3DA3"/>
    <w:rsid w:val="00AD327A"/>
    <w:rsid w:val="00B655DB"/>
    <w:rsid w:val="00C903B9"/>
    <w:rsid w:val="00D15B9C"/>
    <w:rsid w:val="00D75BDE"/>
    <w:rsid w:val="00E556F6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3685</Words>
  <Characters>21006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2017-08-01T10:20:00Z</cp:lastPrinted>
  <dcterms:created xsi:type="dcterms:W3CDTF">2017-05-24T12:57:00Z</dcterms:created>
  <dcterms:modified xsi:type="dcterms:W3CDTF">2017-08-03T11:14:00Z</dcterms:modified>
</cp:coreProperties>
</file>