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8B7" w:rsidRPr="00E376BC" w:rsidRDefault="008048B7" w:rsidP="008048B7">
      <w:pPr>
        <w:jc w:val="center"/>
        <w:rPr>
          <w:rFonts w:ascii="Times New Roman" w:hAnsi="Times New Roman"/>
          <w:b/>
          <w:sz w:val="28"/>
          <w:szCs w:val="28"/>
        </w:rPr>
      </w:pPr>
    </w:p>
    <w:p w:rsidR="008048B7" w:rsidRDefault="008048B7" w:rsidP="008048B7">
      <w:pPr>
        <w:rPr>
          <w:rFonts w:ascii="Times New Roman" w:hAnsi="Times New Roman"/>
          <w:sz w:val="18"/>
          <w:szCs w:val="18"/>
        </w:rPr>
      </w:pPr>
    </w:p>
    <w:p w:rsidR="008048B7" w:rsidRPr="00B75A00" w:rsidRDefault="008048B7" w:rsidP="008048B7">
      <w:pPr>
        <w:rPr>
          <w:rFonts w:ascii="Times New Roman" w:hAnsi="Times New Roman"/>
          <w:sz w:val="18"/>
          <w:szCs w:val="18"/>
        </w:rPr>
      </w:pPr>
      <w:r w:rsidRPr="00B75A00">
        <w:rPr>
          <w:rFonts w:ascii="Times New Roman" w:hAnsi="Times New Roman"/>
          <w:noProof/>
          <w:sz w:val="18"/>
          <w:szCs w:val="18"/>
        </w:rPr>
        <w:drawing>
          <wp:anchor distT="0" distB="0" distL="114935" distR="114935" simplePos="0" relativeHeight="251662336" behindDoc="1" locked="0" layoutInCell="1" allowOverlap="1">
            <wp:simplePos x="0" y="0"/>
            <wp:positionH relativeFrom="page">
              <wp:posOffset>3770630</wp:posOffset>
            </wp:positionH>
            <wp:positionV relativeFrom="page">
              <wp:posOffset>11176000</wp:posOffset>
            </wp:positionV>
            <wp:extent cx="562610" cy="440055"/>
            <wp:effectExtent l="19050" t="0" r="8890" b="0"/>
            <wp:wrapTight wrapText="bothSides">
              <wp:wrapPolygon edited="0">
                <wp:start x="-731" y="0"/>
                <wp:lineTo x="-731" y="20571"/>
                <wp:lineTo x="21941" y="20571"/>
                <wp:lineTo x="21941" y="0"/>
                <wp:lineTo x="-731" y="0"/>
              </wp:wrapPolygon>
            </wp:wrapTight>
            <wp:docPr id="3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4400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5A00">
        <w:rPr>
          <w:rFonts w:ascii="Times New Roman" w:hAnsi="Times New Roman"/>
          <w:noProof/>
          <w:sz w:val="18"/>
          <w:szCs w:val="18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485140</wp:posOffset>
            </wp:positionV>
            <wp:extent cx="566420" cy="440055"/>
            <wp:effectExtent l="19050" t="0" r="5080" b="0"/>
            <wp:wrapTight wrapText="bothSides">
              <wp:wrapPolygon edited="0">
                <wp:start x="-726" y="0"/>
                <wp:lineTo x="-726" y="20571"/>
                <wp:lineTo x="21794" y="20571"/>
                <wp:lineTo x="21794" y="0"/>
                <wp:lineTo x="-726" y="0"/>
              </wp:wrapPolygon>
            </wp:wrapTight>
            <wp:docPr id="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4400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8B7" w:rsidRDefault="008048B7" w:rsidP="008048B7">
      <w:pPr>
        <w:tabs>
          <w:tab w:val="center" w:pos="4677"/>
          <w:tab w:val="right" w:pos="9355"/>
        </w:tabs>
        <w:spacing w:line="288" w:lineRule="auto"/>
        <w:jc w:val="center"/>
        <w:rPr>
          <w:rFonts w:ascii="Times New Roman" w:eastAsia="Calibri" w:hAnsi="Times New Roman"/>
          <w:caps/>
          <w:spacing w:val="140"/>
          <w:sz w:val="18"/>
          <w:szCs w:val="18"/>
        </w:rPr>
      </w:pPr>
    </w:p>
    <w:p w:rsidR="008048B7" w:rsidRPr="00B75A00" w:rsidRDefault="008048B7" w:rsidP="008048B7">
      <w:pPr>
        <w:tabs>
          <w:tab w:val="center" w:pos="4677"/>
          <w:tab w:val="right" w:pos="9355"/>
        </w:tabs>
        <w:spacing w:line="288" w:lineRule="auto"/>
        <w:jc w:val="center"/>
        <w:rPr>
          <w:rFonts w:ascii="Times New Roman" w:eastAsia="Calibri" w:hAnsi="Times New Roman"/>
          <w:caps/>
          <w:spacing w:val="140"/>
          <w:sz w:val="18"/>
          <w:szCs w:val="18"/>
        </w:rPr>
      </w:pPr>
      <w:r w:rsidRPr="00B75A00">
        <w:rPr>
          <w:rFonts w:ascii="Times New Roman" w:eastAsia="Calibri" w:hAnsi="Times New Roman"/>
          <w:caps/>
          <w:spacing w:val="140"/>
          <w:sz w:val="18"/>
          <w:szCs w:val="18"/>
        </w:rPr>
        <w:t>ПРАВИТЕЛЬСТВО РОСТОВСКОЙ ОБЛАСТИ</w:t>
      </w:r>
    </w:p>
    <w:p w:rsidR="008048B7" w:rsidRPr="00B75A00" w:rsidRDefault="008048B7" w:rsidP="008048B7">
      <w:pPr>
        <w:tabs>
          <w:tab w:val="center" w:pos="4677"/>
          <w:tab w:val="right" w:pos="9355"/>
        </w:tabs>
        <w:jc w:val="center"/>
        <w:rPr>
          <w:rFonts w:ascii="Times New Roman" w:eastAsia="Calibri" w:hAnsi="Times New Roman"/>
          <w:caps/>
          <w:spacing w:val="-18"/>
          <w:sz w:val="18"/>
          <w:szCs w:val="18"/>
        </w:rPr>
      </w:pPr>
      <w:r w:rsidRPr="00B75A00">
        <w:rPr>
          <w:rFonts w:ascii="Times New Roman" w:eastAsia="Calibri" w:hAnsi="Times New Roman"/>
          <w:caps/>
          <w:spacing w:val="-18"/>
          <w:sz w:val="18"/>
          <w:szCs w:val="18"/>
        </w:rPr>
        <w:t>МИНИСТЕРСТВО СТРОИТЕЛЬСТВА, АРХИТЕКТУРЫ И ТЕРРИТОРИАЛЬНого РАЗВиТиЯ РОСТОВСКОЙ ОБЛАСТИ</w:t>
      </w:r>
    </w:p>
    <w:p w:rsidR="008048B7" w:rsidRPr="00B75A00" w:rsidRDefault="008048B7" w:rsidP="008048B7">
      <w:pPr>
        <w:tabs>
          <w:tab w:val="center" w:pos="4677"/>
          <w:tab w:val="right" w:pos="9355"/>
        </w:tabs>
        <w:jc w:val="center"/>
        <w:rPr>
          <w:rFonts w:ascii="Times New Roman" w:eastAsia="Calibri" w:hAnsi="Times New Roman"/>
          <w:caps/>
          <w:sz w:val="18"/>
          <w:szCs w:val="18"/>
        </w:rPr>
      </w:pPr>
    </w:p>
    <w:p w:rsidR="008048B7" w:rsidRPr="00B75A00" w:rsidRDefault="0008149D" w:rsidP="008048B7">
      <w:pPr>
        <w:tabs>
          <w:tab w:val="center" w:pos="4677"/>
          <w:tab w:val="right" w:pos="9355"/>
        </w:tabs>
        <w:jc w:val="center"/>
        <w:rPr>
          <w:rFonts w:ascii="Times New Roman" w:eastAsia="Calibri" w:hAnsi="Times New Roman"/>
          <w:caps/>
          <w:spacing w:val="4"/>
          <w:sz w:val="18"/>
          <w:szCs w:val="18"/>
        </w:rPr>
      </w:pPr>
      <w:r w:rsidRPr="0008149D">
        <w:rPr>
          <w:rFonts w:ascii="Times New Roman" w:eastAsia="Calibri" w:hAnsi="Times New Roman"/>
          <w:caps/>
          <w:noProof/>
          <w:spacing w:val="10"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38" type="#_x0000_t32" style="position:absolute;left:0;text-align:left;margin-left:556.45pt;margin-top:-11.65pt;width:0;height:838.9pt;z-index:25166336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"/>
        </w:pict>
      </w:r>
      <w:r w:rsidRPr="0008149D">
        <w:rPr>
          <w:rFonts w:ascii="Times New Roman" w:eastAsia="Calibri" w:hAnsi="Times New Roman"/>
          <w:caps/>
          <w:noProof/>
          <w:spacing w:val="10"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39" type="#_x0000_t202" style="position:absolute;left:0;text-align:left;margin-left:551.65pt;margin-top:9.4pt;width:34.65pt;height:18.7pt;z-index:2516643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PUHug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" filled="f" stroked="f">
            <v:textbox style="mso-fit-shape-to-text:t">
              <w:txbxContent>
                <w:p w:rsidR="00B02BE2" w:rsidRPr="0078333E" w:rsidRDefault="00B02BE2" w:rsidP="008048B7">
                  <w:pPr>
                    <w:rPr>
                      <w:sz w:val="20"/>
                      <w:szCs w:val="20"/>
                    </w:rPr>
                  </w:pPr>
                  <w:r w:rsidRPr="0078333E">
                    <w:rPr>
                      <w:sz w:val="20"/>
                      <w:szCs w:val="20"/>
                    </w:rPr>
                    <w:t>10</w:t>
                  </w:r>
                </w:p>
              </w:txbxContent>
            </v:textbox>
          </v:shape>
        </w:pict>
      </w:r>
      <w:r w:rsidRPr="0008149D">
        <w:rPr>
          <w:rFonts w:ascii="Times New Roman" w:eastAsia="Calibri" w:hAnsi="Times New Roman"/>
          <w:caps/>
          <w:noProof/>
          <w:spacing w:val="10"/>
          <w:sz w:val="18"/>
          <w:szCs w:val="18"/>
        </w:rPr>
        <w:pict>
          <v:shape id="AutoShape 9" o:spid="_x0000_s1040" type="#_x0000_t32" style="position:absolute;left:0;text-align:left;margin-left:557.1pt;margin-top:2.8pt;width:26.35pt;height:0;flip:x;z-index:25166540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">
            <v:stroke startarrow="block" endarrow="block"/>
          </v:shape>
        </w:pict>
      </w:r>
      <w:r w:rsidR="008048B7" w:rsidRPr="00B75A00">
        <w:rPr>
          <w:rFonts w:ascii="Times New Roman" w:eastAsia="Calibri" w:hAnsi="Times New Roman"/>
          <w:caps/>
          <w:spacing w:val="4"/>
          <w:sz w:val="18"/>
          <w:szCs w:val="18"/>
        </w:rPr>
        <w:t>ГОСУДАРСТВЕННОЕ АВТОНОМНОЕ УЧРЕЖДЕНИЕ РОСТОВСКОЙ ОБЛАСТИ</w:t>
      </w:r>
    </w:p>
    <w:p w:rsidR="008048B7" w:rsidRPr="00B75A00" w:rsidRDefault="008048B7" w:rsidP="008048B7">
      <w:pPr>
        <w:autoSpaceDE w:val="0"/>
        <w:autoSpaceDN w:val="0"/>
        <w:adjustRightInd w:val="0"/>
        <w:ind w:left="-284"/>
        <w:jc w:val="center"/>
        <w:rPr>
          <w:rFonts w:ascii="Times New Roman" w:eastAsia="Calibri" w:hAnsi="Times New Roman"/>
          <w:caps/>
          <w:spacing w:val="10"/>
          <w:sz w:val="18"/>
          <w:szCs w:val="18"/>
        </w:rPr>
      </w:pPr>
      <w:r w:rsidRPr="00B75A00">
        <w:rPr>
          <w:rFonts w:ascii="Times New Roman" w:eastAsia="Calibri" w:hAnsi="Times New Roman"/>
          <w:caps/>
          <w:spacing w:val="10"/>
          <w:sz w:val="18"/>
          <w:szCs w:val="18"/>
        </w:rPr>
        <w:t>РЕГИОНАЛЬНЫЙ НАУЧНО-ИССЛЕДОВАТЕЛЬСКИЙ и ПРОЕКТНЫЙ ИНСТИТУТ ГРАДОСТРОИТЕЛЬСТВА</w:t>
      </w:r>
    </w:p>
    <w:p w:rsidR="008048B7" w:rsidRPr="001C4DBB" w:rsidRDefault="008048B7" w:rsidP="008048B7">
      <w:pPr>
        <w:ind w:firstLine="5670"/>
        <w:contextualSpacing/>
        <w:rPr>
          <w:rFonts w:ascii="Times New Roman" w:hAnsi="Times New Roman"/>
          <w:sz w:val="18"/>
          <w:szCs w:val="18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ind w:firstLine="5670"/>
        <w:contextualSpacing/>
        <w:rPr>
          <w:rFonts w:ascii="Times New Roman" w:hAnsi="Times New Roman"/>
          <w:lang w:eastAsia="ar-SA"/>
        </w:rPr>
      </w:pPr>
    </w:p>
    <w:p w:rsidR="008048B7" w:rsidRDefault="008048B7" w:rsidP="008048B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</w:t>
      </w:r>
      <w:r w:rsidRPr="00A8715D">
        <w:rPr>
          <w:rFonts w:ascii="Times New Roman" w:hAnsi="Times New Roman"/>
          <w:b/>
          <w:bCs/>
          <w:sz w:val="28"/>
          <w:szCs w:val="28"/>
        </w:rPr>
        <w:t>окументаци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A8715D">
        <w:rPr>
          <w:rFonts w:ascii="Times New Roman" w:hAnsi="Times New Roman"/>
          <w:b/>
          <w:bCs/>
          <w:sz w:val="28"/>
          <w:szCs w:val="28"/>
        </w:rPr>
        <w:t xml:space="preserve"> по планировке территории</w:t>
      </w:r>
      <w:r>
        <w:rPr>
          <w:rFonts w:ascii="Times New Roman" w:hAnsi="Times New Roman"/>
          <w:b/>
          <w:bCs/>
          <w:sz w:val="28"/>
          <w:szCs w:val="28"/>
        </w:rPr>
        <w:t>:</w:t>
      </w:r>
      <w:r w:rsidRPr="00A8715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8048B7" w:rsidRPr="008048B7" w:rsidRDefault="008048B7" w:rsidP="008048B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048B7">
        <w:rPr>
          <w:rFonts w:ascii="Times New Roman" w:hAnsi="Times New Roman"/>
          <w:b/>
          <w:bCs/>
          <w:sz w:val="28"/>
          <w:szCs w:val="28"/>
        </w:rPr>
        <w:t>проект планировки территории,  расположенной на земельных участках с кадастровыми номерами 61:</w:t>
      </w:r>
      <w:r w:rsidR="008B5E84">
        <w:rPr>
          <w:rFonts w:ascii="Times New Roman" w:hAnsi="Times New Roman"/>
          <w:b/>
          <w:bCs/>
          <w:sz w:val="28"/>
          <w:szCs w:val="28"/>
        </w:rPr>
        <w:t>28</w:t>
      </w:r>
      <w:r w:rsidRPr="008048B7">
        <w:rPr>
          <w:rFonts w:ascii="Times New Roman" w:hAnsi="Times New Roman"/>
          <w:b/>
          <w:bCs/>
          <w:sz w:val="28"/>
          <w:szCs w:val="28"/>
        </w:rPr>
        <w:t>:0600015:327, площадью 4995 кв</w:t>
      </w:r>
      <w:proofErr w:type="gramStart"/>
      <w:r w:rsidRPr="008048B7">
        <w:rPr>
          <w:rFonts w:ascii="Times New Roman" w:hAnsi="Times New Roman"/>
          <w:b/>
          <w:bCs/>
          <w:sz w:val="28"/>
          <w:szCs w:val="28"/>
        </w:rPr>
        <w:t>.м</w:t>
      </w:r>
      <w:proofErr w:type="gramEnd"/>
      <w:r w:rsidRPr="008048B7">
        <w:rPr>
          <w:rFonts w:ascii="Times New Roman" w:hAnsi="Times New Roman"/>
          <w:b/>
          <w:bCs/>
          <w:sz w:val="28"/>
          <w:szCs w:val="28"/>
        </w:rPr>
        <w:t xml:space="preserve"> и 61:28:0600015:326 площадью 3902 кв.м, расположенных по адресу: Ростовская область, Октябрьский район, Коммунарское сельское поселение, магистраль «Дон»  - п. Каменоломни 5-й км +150 м</w:t>
      </w:r>
    </w:p>
    <w:p w:rsidR="008048B7" w:rsidRDefault="008048B7" w:rsidP="008048B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0D4B1A" w:rsidRDefault="000D4B1A" w:rsidP="008048B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0D4B1A" w:rsidRDefault="000D4B1A" w:rsidP="008048B7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8048B7" w:rsidRPr="00456F82" w:rsidRDefault="008048B7" w:rsidP="00714FE3">
      <w:pPr>
        <w:jc w:val="center"/>
        <w:rPr>
          <w:rFonts w:ascii="Times New Roman" w:eastAsia="Calibri" w:hAnsi="Times New Roman"/>
          <w:b/>
          <w:sz w:val="32"/>
          <w:szCs w:val="32"/>
        </w:rPr>
      </w:pPr>
      <w:r w:rsidRPr="00456F82">
        <w:rPr>
          <w:rFonts w:ascii="Times New Roman" w:eastAsia="Calibri" w:hAnsi="Times New Roman"/>
          <w:b/>
          <w:sz w:val="32"/>
          <w:szCs w:val="32"/>
        </w:rPr>
        <w:t xml:space="preserve">Том </w:t>
      </w:r>
      <w:r w:rsidR="000D4B1A">
        <w:rPr>
          <w:rFonts w:ascii="Times New Roman" w:eastAsia="Calibri" w:hAnsi="Times New Roman"/>
          <w:b/>
          <w:sz w:val="32"/>
          <w:szCs w:val="32"/>
        </w:rPr>
        <w:t>2</w:t>
      </w:r>
    </w:p>
    <w:p w:rsidR="000D4B1A" w:rsidRPr="00714FE3" w:rsidRDefault="000D4B1A" w:rsidP="000D4B1A">
      <w:pPr>
        <w:jc w:val="center"/>
        <w:rPr>
          <w:rFonts w:ascii="Times New Roman" w:eastAsia="Calibri" w:hAnsi="Times New Roman"/>
          <w:b/>
          <w:sz w:val="28"/>
          <w:szCs w:val="32"/>
        </w:rPr>
      </w:pPr>
      <w:r w:rsidRPr="00714FE3">
        <w:rPr>
          <w:rFonts w:ascii="Times New Roman" w:eastAsia="Calibri" w:hAnsi="Times New Roman"/>
          <w:b/>
          <w:sz w:val="28"/>
          <w:szCs w:val="32"/>
        </w:rPr>
        <w:t xml:space="preserve">Материалы по обоснованию проекта планировки территории </w:t>
      </w:r>
    </w:p>
    <w:p w:rsidR="008048B7" w:rsidRDefault="008048B7" w:rsidP="008048B7">
      <w:pPr>
        <w:jc w:val="center"/>
        <w:rPr>
          <w:rFonts w:ascii="Times New Roman" w:eastAsia="Calibri" w:hAnsi="Times New Roman"/>
          <w:b/>
          <w:i/>
          <w:sz w:val="28"/>
          <w:szCs w:val="28"/>
        </w:rPr>
      </w:pPr>
    </w:p>
    <w:p w:rsidR="000D4B1A" w:rsidRDefault="000D4B1A" w:rsidP="008048B7">
      <w:pPr>
        <w:jc w:val="center"/>
        <w:rPr>
          <w:rFonts w:ascii="Times New Roman" w:eastAsia="Calibri" w:hAnsi="Times New Roman"/>
          <w:b/>
          <w:i/>
          <w:sz w:val="28"/>
          <w:szCs w:val="28"/>
        </w:rPr>
      </w:pPr>
    </w:p>
    <w:p w:rsidR="000D4B1A" w:rsidRPr="00456F82" w:rsidRDefault="000D4B1A" w:rsidP="008048B7">
      <w:pPr>
        <w:jc w:val="center"/>
        <w:rPr>
          <w:rFonts w:ascii="Times New Roman" w:eastAsia="Calibri" w:hAnsi="Times New Roman"/>
          <w:b/>
          <w:i/>
          <w:sz w:val="28"/>
          <w:szCs w:val="28"/>
        </w:rPr>
      </w:pPr>
    </w:p>
    <w:p w:rsidR="008048B7" w:rsidRPr="00150B13" w:rsidRDefault="008048B7" w:rsidP="008048B7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150B13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8048B7" w:rsidRPr="006E6716" w:rsidRDefault="008048B7" w:rsidP="008048B7">
      <w:pPr>
        <w:rPr>
          <w:rFonts w:ascii="Times New Roman" w:hAnsi="Times New Roman"/>
          <w:b/>
        </w:rPr>
      </w:pPr>
    </w:p>
    <w:p w:rsidR="008048B7" w:rsidRPr="006E6716" w:rsidRDefault="008048B7" w:rsidP="008048B7">
      <w:pPr>
        <w:rPr>
          <w:rFonts w:ascii="Times New Roman" w:hAnsi="Times New Roman"/>
          <w:b/>
        </w:rPr>
      </w:pPr>
    </w:p>
    <w:p w:rsidR="008048B7" w:rsidRDefault="008048B7" w:rsidP="008048B7">
      <w:pPr>
        <w:jc w:val="center"/>
        <w:rPr>
          <w:rFonts w:ascii="Times New Roman" w:hAnsi="Times New Roman"/>
          <w:b/>
        </w:rPr>
      </w:pPr>
    </w:p>
    <w:p w:rsidR="008048B7" w:rsidRDefault="008048B7" w:rsidP="008048B7">
      <w:pPr>
        <w:jc w:val="center"/>
        <w:rPr>
          <w:rFonts w:ascii="Times New Roman" w:hAnsi="Times New Roman"/>
          <w:b/>
        </w:rPr>
      </w:pPr>
    </w:p>
    <w:p w:rsidR="008048B7" w:rsidRPr="006E6716" w:rsidRDefault="008048B7" w:rsidP="008048B7">
      <w:pPr>
        <w:jc w:val="center"/>
        <w:rPr>
          <w:rFonts w:ascii="Times New Roman" w:hAnsi="Times New Roman"/>
          <w:b/>
        </w:rPr>
      </w:pPr>
    </w:p>
    <w:p w:rsidR="008048B7" w:rsidRPr="006E6716" w:rsidRDefault="008048B7" w:rsidP="008048B7">
      <w:pPr>
        <w:contextualSpacing/>
        <w:jc w:val="center"/>
        <w:rPr>
          <w:rFonts w:ascii="Times New Roman" w:hAnsi="Times New Roman"/>
          <w:color w:val="000000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8048B7" w:rsidRPr="00456F82" w:rsidTr="00DA2826">
        <w:tc>
          <w:tcPr>
            <w:tcW w:w="4785" w:type="dxa"/>
            <w:hideMark/>
          </w:tcPr>
          <w:p w:rsidR="008048B7" w:rsidRPr="00456F82" w:rsidRDefault="008048B7" w:rsidP="00DA2826">
            <w:pPr>
              <w:pStyle w:val="00"/>
              <w:spacing w:line="240" w:lineRule="auto"/>
              <w:rPr>
                <w:rFonts w:eastAsia="Calibri"/>
                <w:sz w:val="28"/>
              </w:rPr>
            </w:pPr>
            <w:bookmarkStart w:id="0" w:name="_Toc309754693"/>
            <w:bookmarkStart w:id="1" w:name="_Toc310339814"/>
            <w:bookmarkStart w:id="2" w:name="_Toc310339919"/>
            <w:r w:rsidRPr="00456F82">
              <w:rPr>
                <w:rFonts w:eastAsia="Calibri"/>
                <w:sz w:val="28"/>
              </w:rPr>
              <w:t>Директор</w:t>
            </w:r>
            <w:bookmarkEnd w:id="0"/>
            <w:bookmarkEnd w:id="1"/>
            <w:bookmarkEnd w:id="2"/>
          </w:p>
        </w:tc>
        <w:tc>
          <w:tcPr>
            <w:tcW w:w="4786" w:type="dxa"/>
            <w:hideMark/>
          </w:tcPr>
          <w:p w:rsidR="008048B7" w:rsidRPr="00456F82" w:rsidRDefault="008048B7" w:rsidP="00DA2826">
            <w:pPr>
              <w:pStyle w:val="00"/>
              <w:spacing w:line="240" w:lineRule="auto"/>
              <w:jc w:val="right"/>
              <w:rPr>
                <w:sz w:val="28"/>
                <w:lang w:eastAsia="en-US"/>
              </w:rPr>
            </w:pPr>
            <w:r w:rsidRPr="00456F82">
              <w:rPr>
                <w:rFonts w:eastAsia="Calibri"/>
                <w:sz w:val="28"/>
              </w:rPr>
              <w:t>Т.Г. Морозова</w:t>
            </w:r>
          </w:p>
        </w:tc>
      </w:tr>
      <w:tr w:rsidR="008048B7" w:rsidRPr="00456F82" w:rsidTr="00DA2826">
        <w:tc>
          <w:tcPr>
            <w:tcW w:w="4785" w:type="dxa"/>
            <w:hideMark/>
          </w:tcPr>
          <w:p w:rsidR="008048B7" w:rsidRPr="00456F82" w:rsidRDefault="008048B7" w:rsidP="00DA2826">
            <w:pPr>
              <w:pStyle w:val="00"/>
              <w:spacing w:line="240" w:lineRule="auto"/>
              <w:rPr>
                <w:sz w:val="28"/>
              </w:rPr>
            </w:pPr>
          </w:p>
        </w:tc>
        <w:tc>
          <w:tcPr>
            <w:tcW w:w="4786" w:type="dxa"/>
            <w:hideMark/>
          </w:tcPr>
          <w:p w:rsidR="008048B7" w:rsidRPr="00456F82" w:rsidRDefault="008048B7" w:rsidP="00DA2826">
            <w:pPr>
              <w:pStyle w:val="00"/>
              <w:spacing w:line="240" w:lineRule="auto"/>
              <w:jc w:val="right"/>
              <w:rPr>
                <w:sz w:val="28"/>
                <w:lang w:eastAsia="en-US"/>
              </w:rPr>
            </w:pPr>
          </w:p>
        </w:tc>
      </w:tr>
      <w:tr w:rsidR="008048B7" w:rsidRPr="00456F82" w:rsidTr="00DA2826">
        <w:tc>
          <w:tcPr>
            <w:tcW w:w="4785" w:type="dxa"/>
            <w:hideMark/>
          </w:tcPr>
          <w:p w:rsidR="008048B7" w:rsidRDefault="008048B7" w:rsidP="00DA2826">
            <w:pPr>
              <w:pStyle w:val="00"/>
              <w:spacing w:line="240" w:lineRule="auto"/>
              <w:rPr>
                <w:sz w:val="28"/>
              </w:rPr>
            </w:pPr>
          </w:p>
          <w:p w:rsidR="008048B7" w:rsidRPr="00456F82" w:rsidRDefault="008048B7" w:rsidP="00DA2826">
            <w:pPr>
              <w:pStyle w:val="00"/>
              <w:spacing w:line="240" w:lineRule="auto"/>
              <w:rPr>
                <w:sz w:val="28"/>
              </w:rPr>
            </w:pPr>
            <w:r w:rsidRPr="00456F82">
              <w:rPr>
                <w:sz w:val="28"/>
              </w:rPr>
              <w:t>Главный архитектор проекта</w:t>
            </w:r>
          </w:p>
        </w:tc>
        <w:tc>
          <w:tcPr>
            <w:tcW w:w="4786" w:type="dxa"/>
            <w:hideMark/>
          </w:tcPr>
          <w:p w:rsidR="008048B7" w:rsidRDefault="008048B7" w:rsidP="00DA2826">
            <w:pPr>
              <w:pStyle w:val="00"/>
              <w:spacing w:line="240" w:lineRule="auto"/>
              <w:jc w:val="right"/>
              <w:rPr>
                <w:sz w:val="28"/>
              </w:rPr>
            </w:pPr>
          </w:p>
          <w:p w:rsidR="008048B7" w:rsidRDefault="00F52795" w:rsidP="00DA2826">
            <w:pPr>
              <w:pStyle w:val="00"/>
              <w:spacing w:line="240" w:lineRule="auto"/>
              <w:jc w:val="right"/>
              <w:rPr>
                <w:sz w:val="28"/>
              </w:rPr>
            </w:pPr>
            <w:r>
              <w:rPr>
                <w:sz w:val="28"/>
              </w:rPr>
              <w:t xml:space="preserve">Ю.Р. </w:t>
            </w:r>
            <w:proofErr w:type="spellStart"/>
            <w:r>
              <w:rPr>
                <w:sz w:val="28"/>
              </w:rPr>
              <w:t>Юнькова</w:t>
            </w:r>
            <w:proofErr w:type="spellEnd"/>
          </w:p>
          <w:p w:rsidR="008048B7" w:rsidRDefault="008048B7" w:rsidP="00DA2826">
            <w:pPr>
              <w:pStyle w:val="00"/>
              <w:spacing w:line="240" w:lineRule="auto"/>
              <w:jc w:val="right"/>
              <w:rPr>
                <w:sz w:val="28"/>
              </w:rPr>
            </w:pPr>
          </w:p>
          <w:p w:rsidR="008048B7" w:rsidRDefault="008048B7" w:rsidP="00DA2826">
            <w:pPr>
              <w:pStyle w:val="00"/>
              <w:spacing w:line="240" w:lineRule="auto"/>
              <w:jc w:val="right"/>
              <w:rPr>
                <w:sz w:val="28"/>
              </w:rPr>
            </w:pPr>
          </w:p>
          <w:p w:rsidR="008048B7" w:rsidRDefault="008048B7" w:rsidP="00DA2826">
            <w:pPr>
              <w:pStyle w:val="00"/>
              <w:spacing w:line="240" w:lineRule="auto"/>
              <w:jc w:val="right"/>
              <w:rPr>
                <w:sz w:val="28"/>
              </w:rPr>
            </w:pPr>
          </w:p>
          <w:p w:rsidR="008048B7" w:rsidRDefault="008048B7" w:rsidP="008048B7">
            <w:pPr>
              <w:pStyle w:val="00"/>
              <w:spacing w:line="240" w:lineRule="auto"/>
              <w:ind w:left="-1241"/>
              <w:jc w:val="center"/>
              <w:rPr>
                <w:sz w:val="28"/>
                <w:lang w:eastAsia="en-US"/>
              </w:rPr>
            </w:pPr>
          </w:p>
          <w:p w:rsidR="00714FE3" w:rsidRPr="00456F82" w:rsidRDefault="00714FE3" w:rsidP="008048B7">
            <w:pPr>
              <w:pStyle w:val="00"/>
              <w:spacing w:line="240" w:lineRule="auto"/>
              <w:ind w:left="-1241"/>
              <w:jc w:val="center"/>
              <w:rPr>
                <w:sz w:val="28"/>
                <w:lang w:eastAsia="en-US"/>
              </w:rPr>
            </w:pPr>
          </w:p>
        </w:tc>
      </w:tr>
    </w:tbl>
    <w:p w:rsidR="008048B7" w:rsidRDefault="008048B7" w:rsidP="008048B7">
      <w:pPr>
        <w:jc w:val="center"/>
        <w:rPr>
          <w:rFonts w:ascii="Times New Roman" w:hAnsi="Times New Roman"/>
          <w:b/>
        </w:rPr>
      </w:pPr>
    </w:p>
    <w:p w:rsidR="008048B7" w:rsidRDefault="008048B7" w:rsidP="008048B7">
      <w:pPr>
        <w:jc w:val="center"/>
        <w:rPr>
          <w:rFonts w:ascii="Times New Roman" w:hAnsi="Times New Roman"/>
          <w:sz w:val="28"/>
        </w:rPr>
      </w:pPr>
      <w:r w:rsidRPr="008048B7">
        <w:rPr>
          <w:rFonts w:ascii="Times New Roman" w:hAnsi="Times New Roman"/>
          <w:sz w:val="28"/>
        </w:rPr>
        <w:t>2020г</w:t>
      </w:r>
    </w:p>
    <w:p w:rsidR="008048B7" w:rsidRDefault="008048B7" w:rsidP="008048B7">
      <w:pPr>
        <w:tabs>
          <w:tab w:val="left" w:pos="8647"/>
          <w:tab w:val="right" w:pos="9214"/>
        </w:tabs>
        <w:jc w:val="center"/>
        <w:rPr>
          <w:rFonts w:ascii="Times New Roman" w:hAnsi="Times New Roman"/>
          <w:b/>
          <w:sz w:val="28"/>
          <w:szCs w:val="28"/>
        </w:rPr>
      </w:pPr>
      <w:r w:rsidRPr="00E376BC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tbl>
      <w:tblPr>
        <w:tblStyle w:val="a5"/>
        <w:tblW w:w="0" w:type="auto"/>
        <w:tblLook w:val="04A0"/>
      </w:tblPr>
      <w:tblGrid>
        <w:gridCol w:w="842"/>
        <w:gridCol w:w="7788"/>
        <w:gridCol w:w="941"/>
      </w:tblGrid>
      <w:tr w:rsidR="008048B7" w:rsidRPr="003F0F6D" w:rsidTr="00D14468">
        <w:tc>
          <w:tcPr>
            <w:tcW w:w="842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8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941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  <w:r w:rsidRPr="003F0F6D">
              <w:rPr>
                <w:rFonts w:ascii="Times New Roman" w:hAnsi="Times New Roman"/>
              </w:rPr>
              <w:t>стр.</w:t>
            </w:r>
          </w:p>
        </w:tc>
      </w:tr>
      <w:tr w:rsidR="008048B7" w:rsidRPr="003F0F6D" w:rsidTr="00D14468">
        <w:tc>
          <w:tcPr>
            <w:tcW w:w="842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8" w:type="dxa"/>
          </w:tcPr>
          <w:p w:rsidR="008048B7" w:rsidRPr="003F0F6D" w:rsidRDefault="008048B7" w:rsidP="00301E89">
            <w:pPr>
              <w:tabs>
                <w:tab w:val="left" w:pos="8647"/>
                <w:tab w:val="right" w:pos="9214"/>
              </w:tabs>
              <w:rPr>
                <w:rFonts w:ascii="Times New Roman" w:hAnsi="Times New Roman"/>
                <w:b/>
              </w:rPr>
            </w:pPr>
            <w:r w:rsidRPr="003F0F6D">
              <w:rPr>
                <w:rFonts w:ascii="Times New Roman" w:hAnsi="Times New Roman"/>
              </w:rPr>
              <w:t xml:space="preserve">Состав проекта планировки территории                  </w:t>
            </w:r>
          </w:p>
        </w:tc>
        <w:tc>
          <w:tcPr>
            <w:tcW w:w="941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48B7" w:rsidRPr="003F0F6D" w:rsidTr="00D14468">
        <w:tc>
          <w:tcPr>
            <w:tcW w:w="842" w:type="dxa"/>
          </w:tcPr>
          <w:p w:rsidR="008048B7" w:rsidRPr="003F0F6D" w:rsidRDefault="008048B7" w:rsidP="00E449F0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8" w:type="dxa"/>
          </w:tcPr>
          <w:p w:rsidR="008048B7" w:rsidRPr="003F0F6D" w:rsidRDefault="008048B7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Авторский коллектив</w:t>
            </w:r>
          </w:p>
        </w:tc>
        <w:tc>
          <w:tcPr>
            <w:tcW w:w="941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48B7" w:rsidRPr="003F0F6D" w:rsidTr="00D14468">
        <w:tc>
          <w:tcPr>
            <w:tcW w:w="842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8" w:type="dxa"/>
          </w:tcPr>
          <w:p w:rsidR="008048B7" w:rsidRPr="003F0F6D" w:rsidRDefault="007D4F51" w:rsidP="00DA2826">
            <w:pPr>
              <w:tabs>
                <w:tab w:val="left" w:pos="8647"/>
                <w:tab w:val="right" w:pos="921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Раздел 1</w:t>
            </w:r>
            <w:r w:rsidR="008048B7" w:rsidRPr="003F0F6D">
              <w:rPr>
                <w:rFonts w:ascii="Times New Roman" w:hAnsi="Times New Roman"/>
                <w:b/>
              </w:rPr>
              <w:t>.</w:t>
            </w:r>
            <w:r w:rsidR="008048B7" w:rsidRPr="003F0F6D">
              <w:rPr>
                <w:rFonts w:ascii="Times New Roman" w:hAnsi="Times New Roman"/>
              </w:rPr>
              <w:t xml:space="preserve"> Пояснительная записка. Проект планировки территории (материалы по обоснованию)</w:t>
            </w:r>
          </w:p>
        </w:tc>
        <w:tc>
          <w:tcPr>
            <w:tcW w:w="941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8048B7" w:rsidRPr="003F0F6D" w:rsidTr="00D14468">
        <w:tc>
          <w:tcPr>
            <w:tcW w:w="842" w:type="dxa"/>
          </w:tcPr>
          <w:p w:rsidR="008048B7" w:rsidRPr="003F0F6D" w:rsidRDefault="007419EA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449F0"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8048B7" w:rsidRPr="003F0F6D" w:rsidRDefault="008048B7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  <w:b/>
              </w:rPr>
              <w:t xml:space="preserve">Обоснование </w:t>
            </w:r>
            <w:proofErr w:type="gramStart"/>
            <w:r w:rsidRPr="003F0F6D">
              <w:rPr>
                <w:rFonts w:ascii="Times New Roman" w:hAnsi="Times New Roman"/>
                <w:b/>
              </w:rPr>
              <w:t>определения границ зон планируемого размещения объектов капитального строительства</w:t>
            </w:r>
            <w:proofErr w:type="gramEnd"/>
          </w:p>
        </w:tc>
        <w:tc>
          <w:tcPr>
            <w:tcW w:w="941" w:type="dxa"/>
          </w:tcPr>
          <w:p w:rsidR="008048B7" w:rsidRPr="003F0F6D" w:rsidRDefault="008048B7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E54B4F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  <w:r w:rsidRPr="003F0F6D">
              <w:rPr>
                <w:rFonts w:ascii="Times New Roman" w:hAnsi="Times New Roman"/>
              </w:rPr>
              <w:t>1.1.</w:t>
            </w:r>
          </w:p>
        </w:tc>
        <w:tc>
          <w:tcPr>
            <w:tcW w:w="7788" w:type="dxa"/>
          </w:tcPr>
          <w:p w:rsidR="0017702C" w:rsidRPr="003F0F6D" w:rsidRDefault="0017702C" w:rsidP="0017702C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Общие положения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1.2</w:t>
            </w:r>
            <w:r w:rsidRPr="003F0F6D"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17702C" w:rsidRPr="003F0F6D" w:rsidRDefault="0017702C" w:rsidP="00282F79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F0F6D">
              <w:rPr>
                <w:rFonts w:ascii="Times New Roman" w:hAnsi="Times New Roman"/>
              </w:rPr>
              <w:t>риродно-климатические условия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17702C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7788" w:type="dxa"/>
          </w:tcPr>
          <w:p w:rsidR="0017702C" w:rsidRPr="003F0F6D" w:rsidRDefault="0017702C" w:rsidP="0017702C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3F0F6D">
              <w:rPr>
                <w:rFonts w:ascii="Times New Roman" w:hAnsi="Times New Roman"/>
              </w:rPr>
              <w:t>овременное состояние и использование территории, охрана</w:t>
            </w:r>
          </w:p>
          <w:p w:rsidR="0017702C" w:rsidRPr="003F0F6D" w:rsidRDefault="0017702C" w:rsidP="0017702C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 xml:space="preserve">объектов культурного наследия                                      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17702C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  <w:r w:rsidRPr="003F0F6D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4</w:t>
            </w:r>
            <w:r w:rsidRPr="003F0F6D"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Инженерные изыскания для подготовки документации по планировке территории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788" w:type="dxa"/>
          </w:tcPr>
          <w:p w:rsidR="0017702C" w:rsidRPr="003F0F6D" w:rsidRDefault="00BD4FBE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Раздел 2. </w:t>
            </w:r>
            <w:r w:rsidR="0017702C" w:rsidRPr="003F0F6D">
              <w:rPr>
                <w:rFonts w:ascii="Times New Roman" w:hAnsi="Times New Roman"/>
                <w:b/>
              </w:rPr>
              <w:t>Обоснование соответствия планируемых параметров расчетным показателям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3F0F6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Проектные решения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343B40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  <w:r w:rsidR="0017702C" w:rsidRPr="003F0F6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Функциональное зонирование и архитектурно-</w:t>
            </w:r>
          </w:p>
          <w:p w:rsidR="0017702C" w:rsidRPr="003F0F6D" w:rsidRDefault="0017702C" w:rsidP="00D14468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планировочная организация территории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43B40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.</w:t>
            </w:r>
            <w:r w:rsidR="00343B40">
              <w:rPr>
                <w:rFonts w:ascii="Times New Roman" w:hAnsi="Times New Roman"/>
              </w:rPr>
              <w:t>2.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 xml:space="preserve">Организация системы </w:t>
            </w:r>
            <w:proofErr w:type="gramStart"/>
            <w:r w:rsidRPr="003F0F6D">
              <w:rPr>
                <w:rFonts w:ascii="Times New Roman" w:hAnsi="Times New Roman"/>
              </w:rPr>
              <w:t>транспортного</w:t>
            </w:r>
            <w:proofErr w:type="gramEnd"/>
            <w:r w:rsidRPr="003F0F6D">
              <w:rPr>
                <w:rFonts w:ascii="Times New Roman" w:hAnsi="Times New Roman"/>
              </w:rPr>
              <w:t xml:space="preserve"> и пешеходного</w:t>
            </w:r>
          </w:p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движения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1956AF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2.</w:t>
            </w:r>
            <w:r w:rsidR="00FD2DC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  <w:r w:rsidR="001956AF">
              <w:rPr>
                <w:rFonts w:ascii="Times New Roman" w:hAnsi="Times New Roman"/>
              </w:rPr>
              <w:t>3</w:t>
            </w:r>
            <w:r w:rsidR="00FD2DC0"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Система природных и озелененных территорий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395703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  <w:r w:rsidR="0017702C" w:rsidRPr="003F0F6D"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Мероприятия по созданию среды жизнедеятельности</w:t>
            </w:r>
          </w:p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маломобильных групп населения (МГН)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F52795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  <w:shd w:val="clear" w:color="auto" w:fill="auto"/>
          </w:tcPr>
          <w:p w:rsidR="0017702C" w:rsidRPr="00F52795" w:rsidRDefault="00BD4FBE" w:rsidP="00DA2826">
            <w:pPr>
              <w:rPr>
                <w:rFonts w:ascii="Times New Roman" w:hAnsi="Times New Roman"/>
                <w:b/>
              </w:rPr>
            </w:pPr>
            <w:r w:rsidRPr="00F52795">
              <w:rPr>
                <w:rFonts w:ascii="Times New Roman" w:hAnsi="Times New Roman"/>
                <w:b/>
              </w:rPr>
              <w:t xml:space="preserve">Раздел 3. </w:t>
            </w:r>
            <w:r w:rsidR="0017702C" w:rsidRPr="00F52795">
              <w:rPr>
                <w:rFonts w:ascii="Times New Roman" w:hAnsi="Times New Roman"/>
                <w:b/>
              </w:rPr>
              <w:t>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3.1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 xml:space="preserve">Вертикальная планировка и инженерная подготовка </w:t>
            </w:r>
          </w:p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left="5"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 xml:space="preserve">территории          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CB219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3.</w:t>
            </w:r>
            <w:r w:rsidR="00CB219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788" w:type="dxa"/>
          </w:tcPr>
          <w:p w:rsidR="0017702C" w:rsidRPr="003F0F6D" w:rsidRDefault="0017702C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3F0F6D">
              <w:rPr>
                <w:rFonts w:ascii="Times New Roman" w:hAnsi="Times New Roman"/>
              </w:rPr>
              <w:t>Инженерная инфраструктура (система инженерно-технического обеспечения территории)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0602" w:rsidRPr="003F0F6D" w:rsidTr="00D14468">
        <w:tc>
          <w:tcPr>
            <w:tcW w:w="842" w:type="dxa"/>
          </w:tcPr>
          <w:p w:rsidR="00570602" w:rsidRPr="003F0F6D" w:rsidRDefault="00570602" w:rsidP="00CB219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3.2.1.</w:t>
            </w:r>
          </w:p>
        </w:tc>
        <w:tc>
          <w:tcPr>
            <w:tcW w:w="7788" w:type="dxa"/>
          </w:tcPr>
          <w:p w:rsidR="00570602" w:rsidRPr="00570602" w:rsidRDefault="00570602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570602">
              <w:rPr>
                <w:rFonts w:ascii="Times New Roman" w:hAnsi="Times New Roman"/>
              </w:rPr>
              <w:t>Краткая характеристика существующих систем инженерно-технического обеспечения в районе проектируемой территории</w:t>
            </w:r>
          </w:p>
        </w:tc>
        <w:tc>
          <w:tcPr>
            <w:tcW w:w="941" w:type="dxa"/>
          </w:tcPr>
          <w:p w:rsidR="00570602" w:rsidRPr="003F0F6D" w:rsidRDefault="00570602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570602" w:rsidRPr="003F0F6D" w:rsidTr="00D14468">
        <w:tc>
          <w:tcPr>
            <w:tcW w:w="842" w:type="dxa"/>
          </w:tcPr>
          <w:p w:rsidR="00570602" w:rsidRPr="003F0F6D" w:rsidRDefault="00570602" w:rsidP="00CB219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3.2.2.</w:t>
            </w:r>
          </w:p>
        </w:tc>
        <w:tc>
          <w:tcPr>
            <w:tcW w:w="7788" w:type="dxa"/>
          </w:tcPr>
          <w:p w:rsidR="00570602" w:rsidRPr="00570602" w:rsidRDefault="00570602" w:rsidP="00DA2826">
            <w:pPr>
              <w:tabs>
                <w:tab w:val="num" w:pos="288"/>
                <w:tab w:val="left" w:pos="8505"/>
                <w:tab w:val="right" w:pos="8647"/>
                <w:tab w:val="right" w:pos="8789"/>
              </w:tabs>
              <w:ind w:firstLine="5"/>
              <w:rPr>
                <w:rFonts w:ascii="Times New Roman" w:hAnsi="Times New Roman"/>
              </w:rPr>
            </w:pPr>
            <w:r w:rsidRPr="00570602">
              <w:rPr>
                <w:rFonts w:ascii="Times New Roman" w:hAnsi="Times New Roman"/>
              </w:rPr>
              <w:t>Предложения по возможному обеспечению планируемой застройки инженерно-техническими ресурсами</w:t>
            </w:r>
          </w:p>
        </w:tc>
        <w:tc>
          <w:tcPr>
            <w:tcW w:w="941" w:type="dxa"/>
          </w:tcPr>
          <w:p w:rsidR="00570602" w:rsidRPr="003F0F6D" w:rsidRDefault="00570602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702C" w:rsidRPr="003F0F6D" w:rsidTr="00D14468">
        <w:tc>
          <w:tcPr>
            <w:tcW w:w="842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7788" w:type="dxa"/>
          </w:tcPr>
          <w:p w:rsidR="0017702C" w:rsidRPr="003F0F6D" w:rsidRDefault="00BD4FBE" w:rsidP="00DA2826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5</w:t>
            </w:r>
            <w:r w:rsidR="0017702C" w:rsidRPr="003F0F6D">
              <w:rPr>
                <w:rFonts w:ascii="Times New Roman" w:hAnsi="Times New Roman"/>
                <w:b/>
              </w:rPr>
              <w:t>. Исходно-разрешительная документация</w:t>
            </w:r>
            <w:r w:rsidR="0017702C" w:rsidRPr="003F0F6D">
              <w:rPr>
                <w:rFonts w:ascii="Times New Roman" w:hAnsi="Times New Roman"/>
                <w:b/>
              </w:rPr>
              <w:tab/>
              <w:t xml:space="preserve"> </w:t>
            </w:r>
          </w:p>
        </w:tc>
        <w:tc>
          <w:tcPr>
            <w:tcW w:w="941" w:type="dxa"/>
          </w:tcPr>
          <w:p w:rsidR="0017702C" w:rsidRPr="003F0F6D" w:rsidRDefault="0017702C" w:rsidP="00DA2826">
            <w:pPr>
              <w:tabs>
                <w:tab w:val="left" w:pos="8647"/>
                <w:tab w:val="right" w:pos="9214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8048B7" w:rsidRDefault="008048B7" w:rsidP="008048B7">
      <w:pPr>
        <w:jc w:val="center"/>
        <w:rPr>
          <w:rFonts w:ascii="Times New Roman" w:hAnsi="Times New Roman"/>
          <w:b/>
        </w:rPr>
      </w:pPr>
    </w:p>
    <w:p w:rsidR="00301E89" w:rsidRDefault="00301E89" w:rsidP="008048B7">
      <w:pPr>
        <w:jc w:val="center"/>
        <w:rPr>
          <w:rFonts w:ascii="Times New Roman" w:hAnsi="Times New Roman"/>
          <w:b/>
        </w:rPr>
      </w:pPr>
    </w:p>
    <w:p w:rsidR="00301E89" w:rsidRDefault="00301E89" w:rsidP="008048B7">
      <w:pPr>
        <w:jc w:val="center"/>
        <w:rPr>
          <w:rFonts w:ascii="Times New Roman" w:hAnsi="Times New Roman"/>
          <w:b/>
        </w:rPr>
      </w:pPr>
    </w:p>
    <w:p w:rsidR="00301E89" w:rsidRDefault="00301E89" w:rsidP="008048B7">
      <w:pPr>
        <w:jc w:val="center"/>
        <w:rPr>
          <w:rFonts w:ascii="Times New Roman" w:hAnsi="Times New Roman"/>
          <w:b/>
        </w:rPr>
      </w:pPr>
    </w:p>
    <w:p w:rsidR="00301E89" w:rsidRDefault="00301E89" w:rsidP="008048B7">
      <w:pPr>
        <w:jc w:val="center"/>
        <w:rPr>
          <w:rFonts w:ascii="Times New Roman" w:hAnsi="Times New Roman"/>
          <w:b/>
        </w:rPr>
      </w:pPr>
    </w:p>
    <w:p w:rsidR="00301E89" w:rsidRDefault="00301E89" w:rsidP="008048B7">
      <w:pPr>
        <w:jc w:val="center"/>
        <w:rPr>
          <w:rFonts w:ascii="Times New Roman" w:hAnsi="Times New Roman"/>
          <w:b/>
        </w:rPr>
      </w:pPr>
    </w:p>
    <w:p w:rsidR="001956AF" w:rsidRDefault="001956AF" w:rsidP="008048B7">
      <w:pPr>
        <w:jc w:val="center"/>
        <w:rPr>
          <w:rFonts w:ascii="Times New Roman" w:hAnsi="Times New Roman"/>
          <w:b/>
        </w:rPr>
      </w:pPr>
    </w:p>
    <w:p w:rsidR="00CB2196" w:rsidRDefault="00CB2196" w:rsidP="008048B7">
      <w:pPr>
        <w:jc w:val="center"/>
        <w:rPr>
          <w:rFonts w:ascii="Times New Roman" w:hAnsi="Times New Roman"/>
          <w:b/>
        </w:rPr>
      </w:pPr>
    </w:p>
    <w:p w:rsidR="00CB2196" w:rsidRDefault="00CB2196" w:rsidP="008048B7">
      <w:pPr>
        <w:jc w:val="center"/>
        <w:rPr>
          <w:rFonts w:ascii="Times New Roman" w:hAnsi="Times New Roman"/>
          <w:b/>
        </w:rPr>
      </w:pPr>
    </w:p>
    <w:p w:rsidR="00CB2196" w:rsidRDefault="00CB2196" w:rsidP="008048B7">
      <w:pPr>
        <w:jc w:val="center"/>
        <w:rPr>
          <w:rFonts w:ascii="Times New Roman" w:hAnsi="Times New Roman"/>
          <w:b/>
        </w:rPr>
      </w:pPr>
    </w:p>
    <w:p w:rsidR="00CB2196" w:rsidRDefault="00CB2196" w:rsidP="008048B7">
      <w:pPr>
        <w:jc w:val="center"/>
        <w:rPr>
          <w:rFonts w:ascii="Times New Roman" w:hAnsi="Times New Roman"/>
          <w:b/>
        </w:rPr>
      </w:pPr>
    </w:p>
    <w:p w:rsidR="001956AF" w:rsidRDefault="001956AF" w:rsidP="00570602">
      <w:pPr>
        <w:rPr>
          <w:rFonts w:ascii="Times New Roman" w:hAnsi="Times New Roman"/>
          <w:b/>
        </w:rPr>
      </w:pPr>
    </w:p>
    <w:p w:rsidR="00570602" w:rsidRDefault="00570602" w:rsidP="00570602">
      <w:pPr>
        <w:rPr>
          <w:rFonts w:ascii="Times New Roman" w:hAnsi="Times New Roman"/>
          <w:b/>
        </w:rPr>
      </w:pPr>
    </w:p>
    <w:p w:rsidR="0003630E" w:rsidRDefault="0003630E" w:rsidP="00301E8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1E89" w:rsidRPr="004958CB" w:rsidRDefault="00301E89" w:rsidP="00301E8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376BC">
        <w:rPr>
          <w:rFonts w:ascii="Times New Roman" w:hAnsi="Times New Roman"/>
          <w:b/>
          <w:sz w:val="28"/>
          <w:szCs w:val="28"/>
        </w:rPr>
        <w:lastRenderedPageBreak/>
        <w:t>Состав проекта пл</w:t>
      </w:r>
      <w:r w:rsidR="00E449F0">
        <w:rPr>
          <w:rFonts w:ascii="Times New Roman" w:hAnsi="Times New Roman"/>
          <w:b/>
          <w:sz w:val="28"/>
          <w:szCs w:val="28"/>
        </w:rPr>
        <w:t xml:space="preserve">анировки </w:t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5"/>
        <w:gridCol w:w="1965"/>
        <w:gridCol w:w="5769"/>
        <w:gridCol w:w="1358"/>
      </w:tblGrid>
      <w:tr w:rsidR="00301E89" w:rsidRPr="00EF7BCA" w:rsidTr="00DA2826">
        <w:trPr>
          <w:tblHeader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>Обозначение документа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>Наименование документа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>Масштаб</w:t>
            </w:r>
          </w:p>
        </w:tc>
      </w:tr>
      <w:tr w:rsidR="00301E89" w:rsidRPr="00EF7BCA" w:rsidTr="00DA2826">
        <w:trPr>
          <w:tblHeader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2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3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4</w:t>
            </w:r>
          </w:p>
        </w:tc>
      </w:tr>
      <w:tr w:rsidR="00301E89" w:rsidRPr="00EF7BCA" w:rsidTr="00DA2826">
        <w:trPr>
          <w:trHeight w:val="627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</w:p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 xml:space="preserve">Том 1. Основная часть проекта планировки территории </w:t>
            </w:r>
          </w:p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</w:p>
        </w:tc>
      </w:tr>
      <w:tr w:rsidR="00301E89" w:rsidRPr="00EF7BCA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  <w:b/>
              </w:rPr>
              <w:t>Текстовая часть</w:t>
            </w:r>
          </w:p>
        </w:tc>
      </w:tr>
      <w:tr w:rsidR="00301E89" w:rsidRPr="00EF7BCA" w:rsidTr="00DA28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C00E77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  <w:r w:rsidRPr="00C00E77">
              <w:rPr>
                <w:rFonts w:ascii="Times New Roman" w:hAnsi="Times New Roman"/>
              </w:rPr>
              <w:t>/1-</w:t>
            </w:r>
            <w:r>
              <w:rPr>
                <w:rFonts w:ascii="Times New Roman" w:hAnsi="Times New Roman"/>
              </w:rPr>
              <w:t>20</w:t>
            </w:r>
            <w:r w:rsidRPr="00C00E77">
              <w:rPr>
                <w:rFonts w:ascii="Times New Roman" w:hAnsi="Times New Roman"/>
              </w:rPr>
              <w:t>-ПП1</w:t>
            </w:r>
          </w:p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 xml:space="preserve">Положение о характеристиках планируемого развития территории. </w:t>
            </w:r>
          </w:p>
          <w:p w:rsidR="00301E89" w:rsidRPr="00EF7BCA" w:rsidRDefault="00301E89" w:rsidP="00DA2826">
            <w:pPr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Положения об очередности планируемого развития территории.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–</w:t>
            </w:r>
          </w:p>
        </w:tc>
      </w:tr>
      <w:tr w:rsidR="00301E89" w:rsidRPr="00EF7BCA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  <w:b/>
              </w:rPr>
              <w:t>Графическая часть</w:t>
            </w:r>
          </w:p>
        </w:tc>
      </w:tr>
      <w:tr w:rsidR="00301E89" w:rsidRPr="00EF7BCA" w:rsidTr="00DA28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</w:t>
            </w:r>
            <w:r w:rsidRPr="00EF7BCA">
              <w:rPr>
                <w:rFonts w:ascii="Times New Roman" w:hAnsi="Times New Roman"/>
              </w:rPr>
              <w:t>/1-</w:t>
            </w:r>
            <w:r>
              <w:rPr>
                <w:rFonts w:ascii="Times New Roman" w:hAnsi="Times New Roman"/>
              </w:rPr>
              <w:t>20</w:t>
            </w:r>
            <w:r w:rsidRPr="00EF7BCA">
              <w:rPr>
                <w:rFonts w:ascii="Times New Roman" w:hAnsi="Times New Roman"/>
              </w:rPr>
              <w:t>-ПП1-1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CB2196">
            <w:pPr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Чертёж планировки территории</w:t>
            </w:r>
            <w:r w:rsidRPr="00CB2196">
              <w:rPr>
                <w:rFonts w:ascii="Times New Roman" w:hAnsi="Times New Roman"/>
              </w:rPr>
              <w:t xml:space="preserve">:  </w:t>
            </w:r>
            <w:r w:rsidRPr="00EF7BCA">
              <w:rPr>
                <w:rFonts w:ascii="Times New Roman" w:hAnsi="Times New Roman"/>
              </w:rPr>
              <w:t>границы зон планируемого размещения объектов капитального строительства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1:</w:t>
            </w:r>
            <w:r>
              <w:rPr>
                <w:rFonts w:ascii="Times New Roman" w:hAnsi="Times New Roman"/>
              </w:rPr>
              <w:t>1</w:t>
            </w:r>
            <w:r w:rsidRPr="00EF7BCA">
              <w:rPr>
                <w:rFonts w:ascii="Times New Roman" w:hAnsi="Times New Roman"/>
              </w:rPr>
              <w:t xml:space="preserve"> 000</w:t>
            </w:r>
          </w:p>
        </w:tc>
      </w:tr>
      <w:tr w:rsidR="00301E89" w:rsidRPr="00EF7BCA" w:rsidTr="00DA2826">
        <w:trPr>
          <w:trHeight w:val="828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1E89" w:rsidRPr="00EF7BCA" w:rsidRDefault="00CB2196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1E89" w:rsidRPr="00EF7BCA" w:rsidRDefault="00301E89" w:rsidP="00CB21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EF7BCA">
              <w:rPr>
                <w:rFonts w:ascii="Times New Roman" w:hAnsi="Times New Roman"/>
              </w:rPr>
              <w:t>0/1-</w:t>
            </w:r>
            <w:r>
              <w:rPr>
                <w:rFonts w:ascii="Times New Roman" w:hAnsi="Times New Roman"/>
              </w:rPr>
              <w:t>20</w:t>
            </w:r>
            <w:r w:rsidRPr="00EF7BCA">
              <w:rPr>
                <w:rFonts w:ascii="Times New Roman" w:hAnsi="Times New Roman"/>
              </w:rPr>
              <w:t>-ПП1-</w:t>
            </w:r>
            <w:r w:rsidR="00CB2196">
              <w:rPr>
                <w:rFonts w:ascii="Times New Roman" w:hAnsi="Times New Roman"/>
              </w:rPr>
              <w:t>2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373E1">
              <w:rPr>
                <w:rFonts w:ascii="Times New Roman" w:hAnsi="Times New Roman"/>
                <w:color w:val="000000"/>
              </w:rPr>
              <w:t xml:space="preserve">Каталоги </w:t>
            </w:r>
            <w:proofErr w:type="gramStart"/>
            <w:r w:rsidRPr="006373E1">
              <w:rPr>
                <w:rFonts w:ascii="Times New Roman" w:hAnsi="Times New Roman"/>
                <w:color w:val="000000"/>
              </w:rPr>
              <w:t>координат характерных точек границ зон планируемого размещения объектов капитального строительства</w:t>
            </w:r>
            <w:proofErr w:type="gram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–</w:t>
            </w:r>
          </w:p>
        </w:tc>
      </w:tr>
      <w:tr w:rsidR="00301E89" w:rsidRPr="00EF7BCA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</w:p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>Том 2. Материалы по обоснованию проекта планировки территории</w:t>
            </w:r>
          </w:p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301E89" w:rsidRPr="00EF7BCA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  <w:b/>
              </w:rPr>
            </w:pPr>
            <w:r w:rsidRPr="00EF7BCA">
              <w:rPr>
                <w:rFonts w:ascii="Times New Roman" w:hAnsi="Times New Roman"/>
                <w:b/>
              </w:rPr>
              <w:t>Текстовая часть</w:t>
            </w:r>
          </w:p>
        </w:tc>
      </w:tr>
      <w:tr w:rsidR="00301E89" w:rsidRPr="00EF7BCA" w:rsidTr="00DA28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162438" w:rsidRDefault="00301E89" w:rsidP="001B60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162438">
              <w:rPr>
                <w:rFonts w:ascii="Times New Roman" w:hAnsi="Times New Roman"/>
              </w:rPr>
              <w:t>0/1-</w:t>
            </w:r>
            <w:r>
              <w:rPr>
                <w:rFonts w:ascii="Times New Roman" w:hAnsi="Times New Roman"/>
              </w:rPr>
              <w:t>20</w:t>
            </w:r>
            <w:r w:rsidRPr="00162438">
              <w:rPr>
                <w:rFonts w:ascii="Times New Roman" w:hAnsi="Times New Roman"/>
              </w:rPr>
              <w:t>-ПП2-</w:t>
            </w:r>
            <w:r w:rsidR="001B6028">
              <w:rPr>
                <w:rFonts w:ascii="Times New Roman" w:hAnsi="Times New Roman"/>
              </w:rPr>
              <w:t>7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A97F4B" w:rsidRDefault="002260F1" w:rsidP="002260F1">
            <w:pPr>
              <w:jc w:val="both"/>
              <w:rPr>
                <w:rFonts w:ascii="Times New Roman" w:hAnsi="Times New Roman"/>
              </w:rPr>
            </w:pPr>
            <w:proofErr w:type="gramStart"/>
            <w:r w:rsidRPr="002260F1">
              <w:rPr>
                <w:rFonts w:ascii="Times New Roman" w:hAnsi="Times New Roman"/>
              </w:rPr>
              <w:t>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предусматривается осуществление деятельности по комплексному и устойчивому развитию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инфраструктур и расчетным показателям максимально допустимого уровня</w:t>
            </w:r>
            <w:proofErr w:type="gramEnd"/>
            <w:r w:rsidRPr="002260F1">
              <w:rPr>
                <w:rFonts w:ascii="Times New Roman" w:hAnsi="Times New Roman"/>
              </w:rPr>
              <w:t xml:space="preserve"> территориальной доступности таких объектов для населения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–</w:t>
            </w:r>
          </w:p>
        </w:tc>
      </w:tr>
      <w:tr w:rsidR="00301E89" w:rsidRPr="00EF7BCA" w:rsidTr="00DA2826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keepNext/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  <w:b/>
              </w:rPr>
              <w:t>Графическая часть</w:t>
            </w:r>
          </w:p>
        </w:tc>
      </w:tr>
      <w:tr w:rsidR="00301E89" w:rsidRPr="00EF7BCA" w:rsidTr="00DA2826">
        <w:trPr>
          <w:cantSplit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376BC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00/1-20</w:t>
            </w:r>
            <w:r w:rsidRPr="00E376BC">
              <w:rPr>
                <w:rFonts w:ascii="Times New Roman" w:hAnsi="Times New Roman"/>
              </w:rPr>
              <w:t>-ПП</w:t>
            </w:r>
            <w:r>
              <w:rPr>
                <w:rFonts w:ascii="Times New Roman" w:hAnsi="Times New Roman"/>
              </w:rPr>
              <w:t>2</w:t>
            </w:r>
            <w:r w:rsidRPr="00E376B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rPr>
                <w:rFonts w:ascii="Times New Roman" w:hAnsi="Times New Roman"/>
              </w:rPr>
            </w:pPr>
            <w:r w:rsidRPr="00FE23A2">
              <w:rPr>
                <w:rFonts w:ascii="Times New Roman" w:hAnsi="Times New Roman"/>
              </w:rPr>
              <w:t>Карта (фрагмент карты) планировочной структуры территорий городского округа с отображением границ элементов планировочной структуры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3A2182" w:rsidRDefault="00301E89" w:rsidP="003A2182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97F4B">
              <w:rPr>
                <w:rFonts w:ascii="Times New Roman" w:hAnsi="Times New Roman"/>
              </w:rPr>
              <w:t>1:</w:t>
            </w:r>
            <w:r w:rsidR="003A2182" w:rsidRPr="00A97F4B">
              <w:rPr>
                <w:rFonts w:ascii="Times New Roman" w:hAnsi="Times New Roman"/>
              </w:rPr>
              <w:t>25</w:t>
            </w:r>
            <w:r w:rsidRPr="00A97F4B">
              <w:rPr>
                <w:rFonts w:ascii="Times New Roman" w:hAnsi="Times New Roman"/>
              </w:rPr>
              <w:t xml:space="preserve"> 000</w:t>
            </w:r>
          </w:p>
        </w:tc>
      </w:tr>
      <w:tr w:rsidR="00301E89" w:rsidRPr="00EF7BCA" w:rsidTr="00DA28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2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00/1-20</w:t>
            </w:r>
            <w:r w:rsidRPr="00E376BC">
              <w:rPr>
                <w:rFonts w:ascii="Times New Roman" w:hAnsi="Times New Roman"/>
              </w:rPr>
              <w:t>-ПП</w:t>
            </w:r>
            <w:r>
              <w:rPr>
                <w:rFonts w:ascii="Times New Roman" w:hAnsi="Times New Roman"/>
              </w:rPr>
              <w:t>2</w:t>
            </w:r>
            <w:r w:rsidRPr="00E376B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2</w:t>
            </w:r>
          </w:p>
          <w:p w:rsidR="00301E89" w:rsidRPr="00E376BC" w:rsidRDefault="00301E89" w:rsidP="00DA282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rPr>
                <w:rFonts w:ascii="Times New Roman" w:hAnsi="Times New Roman"/>
              </w:rPr>
            </w:pPr>
            <w:r w:rsidRPr="00914B96">
              <w:rPr>
                <w:rFonts w:ascii="Times New Roman" w:hAnsi="Times New Roman"/>
              </w:rPr>
              <w:t>Схема границ зон с особыми условиями использования территории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1:</w:t>
            </w:r>
            <w:r>
              <w:rPr>
                <w:rFonts w:ascii="Times New Roman" w:hAnsi="Times New Roman"/>
              </w:rPr>
              <w:t>1</w:t>
            </w:r>
            <w:r w:rsidRPr="00EF7BCA">
              <w:rPr>
                <w:rFonts w:ascii="Times New Roman" w:hAnsi="Times New Roman"/>
              </w:rPr>
              <w:t xml:space="preserve"> 000</w:t>
            </w:r>
          </w:p>
        </w:tc>
      </w:tr>
      <w:tr w:rsidR="00301E89" w:rsidRPr="00EF7BCA" w:rsidTr="00DA282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376BC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00/1-20</w:t>
            </w:r>
            <w:r w:rsidRPr="00E376BC">
              <w:rPr>
                <w:rFonts w:ascii="Times New Roman" w:hAnsi="Times New Roman"/>
              </w:rPr>
              <w:t>-ПП</w:t>
            </w:r>
            <w:r>
              <w:rPr>
                <w:rFonts w:ascii="Times New Roman" w:hAnsi="Times New Roman"/>
              </w:rPr>
              <w:t>2</w:t>
            </w:r>
            <w:r w:rsidRPr="00E376B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E54B4F">
            <w:pPr>
              <w:rPr>
                <w:rFonts w:ascii="Times New Roman" w:hAnsi="Times New Roman"/>
              </w:rPr>
            </w:pPr>
            <w:r w:rsidRPr="00FE23A2">
              <w:rPr>
                <w:rFonts w:ascii="Times New Roman" w:hAnsi="Times New Roman"/>
              </w:rPr>
              <w:t>Схема, отображающая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</w:t>
            </w:r>
            <w:r w:rsidR="00E54B4F">
              <w:rPr>
                <w:rFonts w:ascii="Times New Roman" w:hAnsi="Times New Roman"/>
              </w:rPr>
              <w:t>.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1:</w:t>
            </w:r>
            <w:r>
              <w:rPr>
                <w:rFonts w:ascii="Times New Roman" w:hAnsi="Times New Roman"/>
              </w:rPr>
              <w:t>1</w:t>
            </w:r>
            <w:r w:rsidRPr="00EF7BCA">
              <w:rPr>
                <w:rFonts w:ascii="Times New Roman" w:hAnsi="Times New Roman"/>
              </w:rPr>
              <w:t xml:space="preserve"> 000</w:t>
            </w:r>
          </w:p>
        </w:tc>
      </w:tr>
      <w:tr w:rsidR="00301E89" w:rsidRPr="00EF7BCA" w:rsidTr="00DA2826">
        <w:trPr>
          <w:trHeight w:val="297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FE39C1" w:rsidRDefault="00301E89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00/1-20</w:t>
            </w:r>
            <w:r w:rsidRPr="00E376BC">
              <w:rPr>
                <w:rFonts w:ascii="Times New Roman" w:hAnsi="Times New Roman"/>
              </w:rPr>
              <w:t>-ПП</w:t>
            </w:r>
            <w:r>
              <w:rPr>
                <w:rFonts w:ascii="Times New Roman" w:hAnsi="Times New Roman"/>
              </w:rPr>
              <w:t>2</w:t>
            </w:r>
            <w:r w:rsidRPr="00E376B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E54B4F">
            <w:pPr>
              <w:rPr>
                <w:rFonts w:ascii="Times New Roman" w:hAnsi="Times New Roman"/>
              </w:rPr>
            </w:pPr>
            <w:r w:rsidRPr="00FE23A2">
              <w:rPr>
                <w:rFonts w:ascii="Times New Roman" w:hAnsi="Times New Roman"/>
              </w:rPr>
              <w:t xml:space="preserve">Схема организации движения транспорта  (включая </w:t>
            </w:r>
            <w:r w:rsidRPr="00FE23A2">
              <w:rPr>
                <w:rFonts w:ascii="Times New Roman" w:hAnsi="Times New Roman"/>
              </w:rPr>
              <w:lastRenderedPageBreak/>
              <w:t xml:space="preserve">транспорт общего пользования) и пешеходов.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lastRenderedPageBreak/>
              <w:t>1:</w:t>
            </w:r>
            <w:r>
              <w:rPr>
                <w:rFonts w:ascii="Times New Roman" w:hAnsi="Times New Roman"/>
              </w:rPr>
              <w:t>1</w:t>
            </w:r>
            <w:r w:rsidRPr="00EF7BCA">
              <w:rPr>
                <w:rFonts w:ascii="Times New Roman" w:hAnsi="Times New Roman"/>
              </w:rPr>
              <w:t xml:space="preserve"> 000</w:t>
            </w:r>
          </w:p>
        </w:tc>
      </w:tr>
      <w:tr w:rsidR="00301E89" w:rsidRPr="00EF7BCA" w:rsidTr="0003630E">
        <w:trPr>
          <w:trHeight w:val="522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A97F4B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FE39C1" w:rsidRDefault="00301E89" w:rsidP="00F527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00/1-20</w:t>
            </w:r>
            <w:r w:rsidRPr="00E376BC">
              <w:rPr>
                <w:rFonts w:ascii="Times New Roman" w:hAnsi="Times New Roman"/>
              </w:rPr>
              <w:t>-ПП</w:t>
            </w:r>
            <w:r>
              <w:rPr>
                <w:rFonts w:ascii="Times New Roman" w:hAnsi="Times New Roman"/>
              </w:rPr>
              <w:t>2</w:t>
            </w:r>
            <w:r w:rsidRPr="00E376BC">
              <w:rPr>
                <w:rFonts w:ascii="Times New Roman" w:hAnsi="Times New Roman"/>
              </w:rPr>
              <w:t>-</w:t>
            </w:r>
            <w:r w:rsidR="00F52795">
              <w:rPr>
                <w:rFonts w:ascii="Times New Roman" w:hAnsi="Times New Roman"/>
              </w:rPr>
              <w:t>5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EF7BCA" w:rsidRDefault="00301E89" w:rsidP="00DA2826">
            <w:pPr>
              <w:rPr>
                <w:rFonts w:ascii="Times New Roman" w:hAnsi="Times New Roman"/>
              </w:rPr>
            </w:pPr>
            <w:r w:rsidRPr="00E376BC">
              <w:rPr>
                <w:rFonts w:ascii="Times New Roman" w:hAnsi="Times New Roman"/>
              </w:rPr>
              <w:t>Схема вертикальной планировки и инженерной под</w:t>
            </w:r>
            <w:r>
              <w:rPr>
                <w:rFonts w:ascii="Times New Roman" w:hAnsi="Times New Roman"/>
              </w:rPr>
              <w:t>готовки территории.</w:t>
            </w:r>
            <w:r w:rsidRPr="00E376B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DA2826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1:</w:t>
            </w:r>
            <w:r>
              <w:rPr>
                <w:rFonts w:ascii="Times New Roman" w:hAnsi="Times New Roman"/>
              </w:rPr>
              <w:t>1</w:t>
            </w:r>
            <w:r w:rsidRPr="00EF7BCA">
              <w:rPr>
                <w:rFonts w:ascii="Times New Roman" w:hAnsi="Times New Roman"/>
              </w:rPr>
              <w:t xml:space="preserve"> 000</w:t>
            </w:r>
          </w:p>
        </w:tc>
      </w:tr>
      <w:tr w:rsidR="00301E89" w:rsidRPr="00EF7BCA" w:rsidTr="0003630E">
        <w:trPr>
          <w:trHeight w:val="388"/>
        </w:trPr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A97F4B" w:rsidP="00DA282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FE39C1" w:rsidRDefault="00301E89" w:rsidP="00F5279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00/1-20</w:t>
            </w:r>
            <w:r w:rsidRPr="00E376BC">
              <w:rPr>
                <w:rFonts w:ascii="Times New Roman" w:hAnsi="Times New Roman"/>
              </w:rPr>
              <w:t>-ПП</w:t>
            </w:r>
            <w:r>
              <w:rPr>
                <w:rFonts w:ascii="Times New Roman" w:hAnsi="Times New Roman"/>
              </w:rPr>
              <w:t>2</w:t>
            </w:r>
            <w:r w:rsidRPr="00E376BC">
              <w:rPr>
                <w:rFonts w:ascii="Times New Roman" w:hAnsi="Times New Roman"/>
              </w:rPr>
              <w:t>-</w:t>
            </w:r>
            <w:r w:rsidR="00F52795">
              <w:rPr>
                <w:rFonts w:ascii="Times New Roman" w:hAnsi="Times New Roman"/>
              </w:rPr>
              <w:t>6</w:t>
            </w:r>
          </w:p>
        </w:tc>
        <w:tc>
          <w:tcPr>
            <w:tcW w:w="30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E89" w:rsidRPr="0003630E" w:rsidRDefault="0003630E" w:rsidP="003222ED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Схема </w:t>
            </w:r>
            <w:r w:rsidRPr="003222ED">
              <w:rPr>
                <w:rFonts w:ascii="Times New Roman" w:hAnsi="Times New Roman"/>
              </w:rPr>
              <w:t>инженерно</w:t>
            </w: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-технического обеспечения территории. М 1:1000</w:t>
            </w:r>
          </w:p>
        </w:tc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E89" w:rsidRPr="00EF7BCA" w:rsidRDefault="00301E89" w:rsidP="0003630E">
            <w:pPr>
              <w:jc w:val="center"/>
              <w:rPr>
                <w:rFonts w:ascii="Times New Roman" w:hAnsi="Times New Roman"/>
              </w:rPr>
            </w:pPr>
            <w:r w:rsidRPr="00EF7BCA">
              <w:rPr>
                <w:rFonts w:ascii="Times New Roman" w:hAnsi="Times New Roman"/>
              </w:rPr>
              <w:t>1:</w:t>
            </w:r>
            <w:r>
              <w:rPr>
                <w:rFonts w:ascii="Times New Roman" w:hAnsi="Times New Roman"/>
              </w:rPr>
              <w:t>1</w:t>
            </w:r>
            <w:r w:rsidRPr="00EF7BCA">
              <w:rPr>
                <w:rFonts w:ascii="Times New Roman" w:hAnsi="Times New Roman"/>
              </w:rPr>
              <w:t xml:space="preserve"> 000</w:t>
            </w:r>
          </w:p>
        </w:tc>
      </w:tr>
    </w:tbl>
    <w:p w:rsidR="00301E89" w:rsidRDefault="00301E89" w:rsidP="00301E89">
      <w:pPr>
        <w:jc w:val="center"/>
        <w:rPr>
          <w:rFonts w:ascii="Times New Roman" w:hAnsi="Times New Roman"/>
          <w:b/>
        </w:rPr>
      </w:pPr>
    </w:p>
    <w:p w:rsidR="0003630E" w:rsidRDefault="0003630E" w:rsidP="00A97F4B">
      <w:pPr>
        <w:rPr>
          <w:rFonts w:ascii="Times New Roman" w:hAnsi="Times New Roman"/>
          <w:b/>
          <w:sz w:val="28"/>
          <w:szCs w:val="28"/>
        </w:rPr>
      </w:pPr>
    </w:p>
    <w:p w:rsidR="00DC643A" w:rsidRDefault="00DC643A" w:rsidP="00A97F4B">
      <w:pPr>
        <w:rPr>
          <w:rFonts w:ascii="Times New Roman" w:hAnsi="Times New Roman"/>
          <w:b/>
          <w:sz w:val="28"/>
          <w:szCs w:val="28"/>
        </w:rPr>
      </w:pPr>
    </w:p>
    <w:p w:rsidR="00714FE3" w:rsidRDefault="00E449F0" w:rsidP="00DC643A">
      <w:pPr>
        <w:jc w:val="center"/>
        <w:rPr>
          <w:rFonts w:ascii="Times New Roman" w:hAnsi="Times New Roman"/>
          <w:b/>
          <w:sz w:val="28"/>
          <w:szCs w:val="28"/>
        </w:rPr>
      </w:pPr>
      <w:r w:rsidRPr="00E449F0">
        <w:rPr>
          <w:rFonts w:ascii="Times New Roman" w:hAnsi="Times New Roman"/>
          <w:b/>
          <w:sz w:val="28"/>
          <w:szCs w:val="28"/>
        </w:rPr>
        <w:t>Авторский коллектив</w:t>
      </w:r>
    </w:p>
    <w:p w:rsidR="00DC643A" w:rsidRPr="00E449F0" w:rsidRDefault="00DC643A" w:rsidP="00A97F4B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25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4A0"/>
      </w:tblPr>
      <w:tblGrid>
        <w:gridCol w:w="3120"/>
        <w:gridCol w:w="3119"/>
        <w:gridCol w:w="3117"/>
      </w:tblGrid>
      <w:tr w:rsidR="00DC643A" w:rsidRPr="00E74C53" w:rsidTr="00DC643A">
        <w:trPr>
          <w:trHeight w:val="20"/>
        </w:trPr>
        <w:tc>
          <w:tcPr>
            <w:tcW w:w="3120" w:type="dxa"/>
            <w:vAlign w:val="center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sz w:val="24"/>
                <w:szCs w:val="24"/>
                <w:lang w:val="ru-RU"/>
              </w:rPr>
              <w:t>Наименование</w:t>
            </w:r>
          </w:p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sz w:val="24"/>
                <w:szCs w:val="24"/>
                <w:lang w:val="ru-RU"/>
              </w:rPr>
              <w:t>разделов проекта</w:t>
            </w:r>
          </w:p>
        </w:tc>
        <w:tc>
          <w:tcPr>
            <w:tcW w:w="3119" w:type="dxa"/>
            <w:vAlign w:val="center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3117" w:type="dxa"/>
            <w:vAlign w:val="center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sz w:val="24"/>
                <w:szCs w:val="24"/>
                <w:lang w:val="ru-RU"/>
              </w:rPr>
              <w:t>Исполнители</w:t>
            </w:r>
          </w:p>
        </w:tc>
      </w:tr>
      <w:tr w:rsidR="00DC643A" w:rsidRPr="00E74C53" w:rsidTr="00DC643A">
        <w:trPr>
          <w:trHeight w:val="20"/>
        </w:trPr>
        <w:tc>
          <w:tcPr>
            <w:tcW w:w="9356" w:type="dxa"/>
            <w:gridSpan w:val="3"/>
            <w:vAlign w:val="center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</w:tr>
      <w:tr w:rsidR="00DC643A" w:rsidRPr="00E74C53" w:rsidTr="00DC643A">
        <w:trPr>
          <w:trHeight w:val="20"/>
        </w:trPr>
        <w:tc>
          <w:tcPr>
            <w:tcW w:w="3120" w:type="dxa"/>
            <w:vMerge w:val="restart"/>
          </w:tcPr>
          <w:p w:rsidR="00DC643A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b/>
                <w:sz w:val="24"/>
                <w:szCs w:val="24"/>
                <w:lang w:val="ru-RU"/>
              </w:rPr>
              <w:t>Проект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 xml:space="preserve">ные </w:t>
            </w:r>
            <w:r w:rsidRPr="00A30049">
              <w:rPr>
                <w:rFonts w:cs="Times New Roman"/>
                <w:b/>
                <w:sz w:val="24"/>
                <w:szCs w:val="24"/>
                <w:lang w:val="ru-RU"/>
              </w:rPr>
              <w:t>архитектурно-планировочн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>ые</w:t>
            </w:r>
          </w:p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>
              <w:rPr>
                <w:rFonts w:cs="Times New Roman"/>
                <w:b/>
                <w:sz w:val="24"/>
                <w:szCs w:val="24"/>
                <w:lang w:val="ru-RU"/>
              </w:rPr>
              <w:t>решения, межевание</w:t>
            </w:r>
          </w:p>
        </w:tc>
        <w:tc>
          <w:tcPr>
            <w:tcW w:w="3119" w:type="dxa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Главный архитектор института</w:t>
            </w:r>
          </w:p>
        </w:tc>
        <w:tc>
          <w:tcPr>
            <w:tcW w:w="3117" w:type="dxa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Ю.Р.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Юнькова</w:t>
            </w:r>
            <w:proofErr w:type="spellEnd"/>
          </w:p>
        </w:tc>
      </w:tr>
      <w:tr w:rsidR="00DC643A" w:rsidRPr="00E74C53" w:rsidTr="00DC643A">
        <w:trPr>
          <w:trHeight w:val="20"/>
        </w:trPr>
        <w:tc>
          <w:tcPr>
            <w:tcW w:w="3120" w:type="dxa"/>
            <w:vMerge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Pr="00E74C53">
              <w:rPr>
                <w:rFonts w:cs="Times New Roman"/>
                <w:sz w:val="24"/>
                <w:szCs w:val="24"/>
                <w:lang w:val="ru-RU"/>
              </w:rPr>
              <w:t>ачальник ОТГП</w:t>
            </w:r>
          </w:p>
        </w:tc>
        <w:tc>
          <w:tcPr>
            <w:tcW w:w="3117" w:type="dxa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Ю.Р.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Юнькова</w:t>
            </w:r>
            <w:proofErr w:type="spellEnd"/>
          </w:p>
        </w:tc>
      </w:tr>
      <w:tr w:rsidR="00DC643A" w:rsidRPr="00E74C53" w:rsidTr="00DC643A">
        <w:trPr>
          <w:trHeight w:val="20"/>
        </w:trPr>
        <w:tc>
          <w:tcPr>
            <w:tcW w:w="3120" w:type="dxa"/>
            <w:vMerge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sz w:val="24"/>
                <w:szCs w:val="24"/>
                <w:lang w:val="ru-RU"/>
              </w:rPr>
              <w:t>Архитектор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-ведущий </w:t>
            </w:r>
            <w:r w:rsidRPr="00E74C53">
              <w:rPr>
                <w:rFonts w:cs="Times New Roman"/>
                <w:sz w:val="24"/>
                <w:szCs w:val="24"/>
                <w:lang w:val="ru-RU"/>
              </w:rPr>
              <w:t>специалист</w:t>
            </w:r>
          </w:p>
        </w:tc>
        <w:tc>
          <w:tcPr>
            <w:tcW w:w="3117" w:type="dxa"/>
          </w:tcPr>
          <w:p w:rsidR="00DC643A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М.Ю. Маркина</w:t>
            </w:r>
          </w:p>
        </w:tc>
      </w:tr>
      <w:tr w:rsidR="00DC643A" w:rsidRPr="00E74C53" w:rsidTr="00DC643A">
        <w:trPr>
          <w:trHeight w:val="20"/>
        </w:trPr>
        <w:tc>
          <w:tcPr>
            <w:tcW w:w="3120" w:type="dxa"/>
            <w:vMerge w:val="restart"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right="-2" w:firstLine="0"/>
              <w:jc w:val="left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b/>
                <w:sz w:val="24"/>
                <w:szCs w:val="24"/>
                <w:lang w:val="ru-RU"/>
              </w:rPr>
              <w:t xml:space="preserve">Инженерная </w:t>
            </w:r>
            <w:r>
              <w:rPr>
                <w:rFonts w:cs="Times New Roman"/>
                <w:b/>
                <w:sz w:val="24"/>
                <w:szCs w:val="24"/>
                <w:lang w:val="ru-RU"/>
              </w:rPr>
              <w:t>и транспортная</w:t>
            </w:r>
          </w:p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E74C53">
              <w:rPr>
                <w:rFonts w:cs="Times New Roman"/>
                <w:b/>
                <w:sz w:val="24"/>
                <w:szCs w:val="24"/>
                <w:lang w:val="ru-RU"/>
              </w:rPr>
              <w:t>инфраструктура</w:t>
            </w:r>
          </w:p>
        </w:tc>
        <w:tc>
          <w:tcPr>
            <w:tcW w:w="3119" w:type="dxa"/>
          </w:tcPr>
          <w:p w:rsidR="00DC643A" w:rsidRPr="008C78AC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8C78AC">
              <w:rPr>
                <w:rFonts w:cs="Times New Roman"/>
                <w:sz w:val="24"/>
                <w:szCs w:val="24"/>
                <w:lang w:val="ru-RU"/>
              </w:rPr>
              <w:t xml:space="preserve">Начальник </w:t>
            </w:r>
            <w:proofErr w:type="spellStart"/>
            <w:r w:rsidRPr="008C78AC">
              <w:rPr>
                <w:rFonts w:cs="Times New Roman"/>
                <w:sz w:val="24"/>
                <w:szCs w:val="24"/>
                <w:lang w:val="ru-RU"/>
              </w:rPr>
              <w:t>ОТиИИ</w:t>
            </w:r>
            <w:proofErr w:type="spellEnd"/>
          </w:p>
        </w:tc>
        <w:tc>
          <w:tcPr>
            <w:tcW w:w="3117" w:type="dxa"/>
          </w:tcPr>
          <w:p w:rsidR="00DC643A" w:rsidRPr="008C78AC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8C78AC">
              <w:rPr>
                <w:rFonts w:cs="Times New Roman"/>
                <w:sz w:val="24"/>
                <w:szCs w:val="24"/>
                <w:lang w:val="ru-RU"/>
              </w:rPr>
              <w:t xml:space="preserve">С.Е. </w:t>
            </w:r>
            <w:proofErr w:type="spellStart"/>
            <w:r w:rsidRPr="008C78AC">
              <w:rPr>
                <w:rFonts w:cs="Times New Roman"/>
                <w:sz w:val="24"/>
                <w:szCs w:val="24"/>
                <w:lang w:val="ru-RU"/>
              </w:rPr>
              <w:t>Форопонов</w:t>
            </w:r>
            <w:proofErr w:type="spellEnd"/>
          </w:p>
        </w:tc>
      </w:tr>
      <w:tr w:rsidR="00DC643A" w:rsidRPr="00E74C53" w:rsidTr="00DC643A">
        <w:trPr>
          <w:trHeight w:val="635"/>
        </w:trPr>
        <w:tc>
          <w:tcPr>
            <w:tcW w:w="3120" w:type="dxa"/>
            <w:vMerge/>
          </w:tcPr>
          <w:p w:rsidR="00DC643A" w:rsidRPr="00E74C53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284" w:right="-2" w:hanging="284"/>
              <w:jc w:val="left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Align w:val="center"/>
          </w:tcPr>
          <w:p w:rsidR="00DC643A" w:rsidRPr="0012627D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</w:t>
            </w:r>
            <w:r w:rsidRPr="0012627D">
              <w:rPr>
                <w:rFonts w:cs="Times New Roman"/>
                <w:sz w:val="24"/>
                <w:szCs w:val="24"/>
                <w:lang w:val="ru-RU"/>
              </w:rPr>
              <w:t xml:space="preserve">лавный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инженер </w:t>
            </w:r>
          </w:p>
        </w:tc>
        <w:tc>
          <w:tcPr>
            <w:tcW w:w="3117" w:type="dxa"/>
            <w:vAlign w:val="center"/>
          </w:tcPr>
          <w:p w:rsidR="00DC643A" w:rsidRPr="00A63F99" w:rsidRDefault="00DC643A" w:rsidP="00DC643A">
            <w:pPr>
              <w:pStyle w:val="S31"/>
              <w:widowControl w:val="0"/>
              <w:suppressAutoHyphens w:val="0"/>
              <w:spacing w:line="276" w:lineRule="auto"/>
              <w:ind w:left="34" w:right="-2" w:firstLine="0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Д.С. Кеда</w:t>
            </w:r>
          </w:p>
        </w:tc>
      </w:tr>
    </w:tbl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P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  <w:r w:rsidRPr="00DC643A">
        <w:rPr>
          <w:rFonts w:ascii="Times New Roman" w:hAnsi="Times New Roman"/>
          <w:b/>
          <w:sz w:val="28"/>
          <w:szCs w:val="28"/>
        </w:rPr>
        <w:t>Справка главного архитектора</w:t>
      </w:r>
    </w:p>
    <w:p w:rsidR="00DC643A" w:rsidRPr="00DC643A" w:rsidRDefault="00DC643A" w:rsidP="00DC64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643A" w:rsidRPr="00DC643A" w:rsidRDefault="00DC643A" w:rsidP="00DC643A">
      <w:pPr>
        <w:jc w:val="both"/>
        <w:rPr>
          <w:rFonts w:ascii="Times New Roman" w:hAnsi="Times New Roman"/>
          <w:sz w:val="28"/>
          <w:szCs w:val="28"/>
        </w:rPr>
      </w:pPr>
      <w:r w:rsidRPr="00DC643A">
        <w:rPr>
          <w:rFonts w:ascii="Times New Roman" w:hAnsi="Times New Roman"/>
          <w:sz w:val="28"/>
          <w:szCs w:val="28"/>
        </w:rPr>
        <w:t>При подготовке  проекта планировки территории, принятые решения выполнены с целью соблюдения действующего законодательства в области архитектурной деятельности и градостроительства, техническими регламентами и санитарно-эпидемиологическими нормами.</w:t>
      </w:r>
    </w:p>
    <w:p w:rsidR="00DC643A" w:rsidRPr="00DC643A" w:rsidRDefault="00DC643A" w:rsidP="00DC643A">
      <w:pPr>
        <w:jc w:val="both"/>
        <w:rPr>
          <w:rFonts w:ascii="Times New Roman" w:hAnsi="Times New Roman"/>
          <w:sz w:val="28"/>
          <w:szCs w:val="28"/>
        </w:rPr>
      </w:pPr>
    </w:p>
    <w:p w:rsidR="00DC643A" w:rsidRPr="00DC643A" w:rsidRDefault="00DC643A" w:rsidP="00DC643A">
      <w:pPr>
        <w:jc w:val="both"/>
        <w:rPr>
          <w:rFonts w:ascii="Times New Roman" w:hAnsi="Times New Roman"/>
          <w:sz w:val="28"/>
          <w:szCs w:val="28"/>
        </w:rPr>
      </w:pPr>
    </w:p>
    <w:p w:rsidR="00DC643A" w:rsidRPr="00DC643A" w:rsidRDefault="00DC643A" w:rsidP="00DC643A">
      <w:pPr>
        <w:jc w:val="both"/>
        <w:rPr>
          <w:rFonts w:ascii="Times New Roman" w:hAnsi="Times New Roman"/>
          <w:sz w:val="28"/>
          <w:szCs w:val="28"/>
        </w:rPr>
      </w:pPr>
      <w:r w:rsidRPr="00DC643A">
        <w:rPr>
          <w:rFonts w:ascii="Times New Roman" w:hAnsi="Times New Roman"/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2244090</wp:posOffset>
            </wp:positionH>
            <wp:positionV relativeFrom="paragraph">
              <wp:posOffset>31115</wp:posOffset>
            </wp:positionV>
            <wp:extent cx="1695450" cy="1197610"/>
            <wp:effectExtent l="19050" t="0" r="0" b="0"/>
            <wp:wrapNone/>
            <wp:docPr id="23" name="Рисунок 23" descr="ЮЮ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ЮЮ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643A" w:rsidRPr="00DC643A" w:rsidRDefault="00DC643A" w:rsidP="00DC643A">
      <w:pPr>
        <w:jc w:val="both"/>
        <w:rPr>
          <w:rFonts w:ascii="Times New Roman" w:hAnsi="Times New Roman"/>
          <w:sz w:val="28"/>
          <w:szCs w:val="28"/>
        </w:rPr>
      </w:pPr>
    </w:p>
    <w:p w:rsidR="00DC643A" w:rsidRPr="00DC643A" w:rsidRDefault="00DC643A" w:rsidP="00DC643A">
      <w:pPr>
        <w:jc w:val="both"/>
        <w:rPr>
          <w:rFonts w:ascii="Times New Roman" w:hAnsi="Times New Roman"/>
        </w:rPr>
      </w:pPr>
      <w:r w:rsidRPr="00DC643A">
        <w:rPr>
          <w:rFonts w:ascii="Times New Roman" w:hAnsi="Times New Roman"/>
          <w:sz w:val="28"/>
          <w:szCs w:val="28"/>
        </w:rPr>
        <w:t xml:space="preserve">Главный архитектор проекта                                     </w:t>
      </w:r>
      <w:proofErr w:type="spellStart"/>
      <w:r w:rsidRPr="00DC643A">
        <w:rPr>
          <w:rFonts w:ascii="Times New Roman" w:hAnsi="Times New Roman"/>
          <w:sz w:val="28"/>
          <w:szCs w:val="28"/>
        </w:rPr>
        <w:t>Юнькова</w:t>
      </w:r>
      <w:proofErr w:type="spellEnd"/>
      <w:r w:rsidRPr="00DC643A">
        <w:rPr>
          <w:rFonts w:ascii="Times New Roman" w:hAnsi="Times New Roman"/>
          <w:sz w:val="28"/>
          <w:szCs w:val="28"/>
        </w:rPr>
        <w:t xml:space="preserve"> Ю.Р.</w:t>
      </w:r>
    </w:p>
    <w:p w:rsidR="008344D8" w:rsidRPr="00DC643A" w:rsidRDefault="008344D8" w:rsidP="00301E89">
      <w:pPr>
        <w:jc w:val="center"/>
        <w:rPr>
          <w:rFonts w:ascii="Times New Roman" w:hAnsi="Times New Roman"/>
          <w:b/>
        </w:rPr>
      </w:pPr>
    </w:p>
    <w:p w:rsidR="008344D8" w:rsidRDefault="008344D8" w:rsidP="00301E89">
      <w:pPr>
        <w:jc w:val="center"/>
        <w:rPr>
          <w:rFonts w:ascii="Times New Roman" w:hAnsi="Times New Roman"/>
          <w:b/>
        </w:rPr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DC643A" w:rsidRDefault="00DC643A" w:rsidP="00186830">
      <w:pPr>
        <w:pStyle w:val="3"/>
        <w:spacing w:before="240"/>
      </w:pPr>
    </w:p>
    <w:p w:rsidR="00E449F0" w:rsidRDefault="007D4F51" w:rsidP="00186830">
      <w:pPr>
        <w:pStyle w:val="3"/>
        <w:spacing w:before="240"/>
      </w:pPr>
      <w:r>
        <w:t>Раздел 1</w:t>
      </w:r>
      <w:r w:rsidR="00E449F0">
        <w:rPr>
          <w:b w:val="0"/>
        </w:rPr>
        <w:t>.</w:t>
      </w:r>
      <w:r w:rsidR="00E449F0" w:rsidRPr="00301E89">
        <w:t xml:space="preserve"> </w:t>
      </w:r>
      <w:r w:rsidR="00267EE2" w:rsidRPr="003F0F6D">
        <w:t>Пояснительная записка. Проект планировки террит</w:t>
      </w:r>
      <w:r w:rsidR="00267EE2">
        <w:t>ории (материалы по обоснованию)</w:t>
      </w:r>
    </w:p>
    <w:p w:rsidR="008344D8" w:rsidRPr="00186830" w:rsidRDefault="00734487" w:rsidP="00186830">
      <w:pPr>
        <w:pStyle w:val="3"/>
        <w:spacing w:before="240"/>
      </w:pPr>
      <w:r>
        <w:t>1</w:t>
      </w:r>
      <w:r w:rsidR="00186830" w:rsidRPr="00186830">
        <w:t xml:space="preserve">.1. </w:t>
      </w:r>
      <w:r w:rsidR="008344D8" w:rsidRPr="008344D8">
        <w:t>Общие положения</w:t>
      </w:r>
    </w:p>
    <w:p w:rsidR="00186830" w:rsidRDefault="00186830" w:rsidP="003222ED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8344D8" w:rsidRPr="003222ED">
        <w:rPr>
          <w:rFonts w:ascii="Times New Roman" w:eastAsiaTheme="minorHAnsi" w:hAnsi="Times New Roman"/>
          <w:sz w:val="28"/>
          <w:szCs w:val="28"/>
        </w:rPr>
        <w:t>Коммунарское сельское поселение расположено в центральной части Октябрьского района. Административным центром яв</w:t>
      </w:r>
      <w:r w:rsidR="00636056" w:rsidRPr="003222ED">
        <w:rPr>
          <w:rFonts w:ascii="Times New Roman" w:eastAsiaTheme="minorHAnsi" w:hAnsi="Times New Roman"/>
          <w:sz w:val="28"/>
          <w:szCs w:val="28"/>
        </w:rPr>
        <w:t xml:space="preserve">ляется поселок </w:t>
      </w:r>
      <w:proofErr w:type="spellStart"/>
      <w:r w:rsidR="00636056" w:rsidRPr="003222ED">
        <w:rPr>
          <w:rFonts w:ascii="Times New Roman" w:eastAsiaTheme="minorHAnsi" w:hAnsi="Times New Roman"/>
          <w:sz w:val="28"/>
          <w:szCs w:val="28"/>
        </w:rPr>
        <w:t>Новосветловский</w:t>
      </w:r>
      <w:proofErr w:type="spellEnd"/>
      <w:r w:rsidR="00636056" w:rsidRPr="003222ED">
        <w:rPr>
          <w:rFonts w:ascii="Times New Roman" w:eastAsiaTheme="minorHAnsi" w:hAnsi="Times New Roman"/>
          <w:sz w:val="28"/>
          <w:szCs w:val="28"/>
        </w:rPr>
        <w:t xml:space="preserve">. </w:t>
      </w:r>
      <w:r w:rsidR="008344D8" w:rsidRPr="003222ED">
        <w:rPr>
          <w:rFonts w:ascii="Times New Roman" w:eastAsiaTheme="minorHAnsi" w:hAnsi="Times New Roman"/>
          <w:sz w:val="28"/>
          <w:szCs w:val="28"/>
        </w:rPr>
        <w:t>Общая площадь муниципального о</w:t>
      </w:r>
      <w:r w:rsidR="008E0624" w:rsidRPr="003222ED">
        <w:rPr>
          <w:rFonts w:ascii="Times New Roman" w:eastAsiaTheme="minorHAnsi" w:hAnsi="Times New Roman"/>
          <w:sz w:val="28"/>
          <w:szCs w:val="28"/>
        </w:rPr>
        <w:t>бразования - 217,</w:t>
      </w:r>
      <w:r w:rsidR="00063EFA" w:rsidRPr="003222ED">
        <w:rPr>
          <w:rFonts w:ascii="Times New Roman" w:eastAsiaTheme="minorHAnsi" w:hAnsi="Times New Roman"/>
          <w:sz w:val="28"/>
          <w:szCs w:val="28"/>
        </w:rPr>
        <w:t xml:space="preserve">07 кв. км. </w:t>
      </w:r>
    </w:p>
    <w:p w:rsidR="00B04C1E" w:rsidRDefault="00B04C1E" w:rsidP="00B04C1E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>Проект</w:t>
      </w:r>
      <w:r w:rsidRPr="00B04C1E">
        <w:rPr>
          <w:rFonts w:ascii="Times New Roman" w:eastAsiaTheme="minorHAnsi" w:hAnsi="Times New Roman"/>
          <w:sz w:val="28"/>
          <w:szCs w:val="28"/>
        </w:rPr>
        <w:t xml:space="preserve"> планировки территории,  расположенной на земельных участках с кадастровыми номерами 61:</w:t>
      </w:r>
      <w:r w:rsidR="008B5E84">
        <w:rPr>
          <w:rFonts w:ascii="Times New Roman" w:eastAsiaTheme="minorHAnsi" w:hAnsi="Times New Roman"/>
          <w:sz w:val="28"/>
          <w:szCs w:val="28"/>
        </w:rPr>
        <w:t>28</w:t>
      </w:r>
      <w:r w:rsidRPr="00B04C1E">
        <w:rPr>
          <w:rFonts w:ascii="Times New Roman" w:eastAsiaTheme="minorHAnsi" w:hAnsi="Times New Roman"/>
          <w:sz w:val="28"/>
          <w:szCs w:val="28"/>
        </w:rPr>
        <w:t>:0600015:327, площадью 4995 кв</w:t>
      </w:r>
      <w:proofErr w:type="gramStart"/>
      <w:r w:rsidRPr="00B04C1E">
        <w:rPr>
          <w:rFonts w:ascii="Times New Roman" w:eastAsiaTheme="minorHAnsi" w:hAnsi="Times New Roman"/>
          <w:sz w:val="28"/>
          <w:szCs w:val="28"/>
        </w:rPr>
        <w:t>.м</w:t>
      </w:r>
      <w:proofErr w:type="gramEnd"/>
      <w:r w:rsidRPr="00B04C1E">
        <w:rPr>
          <w:rFonts w:ascii="Times New Roman" w:eastAsiaTheme="minorHAnsi" w:hAnsi="Times New Roman"/>
          <w:sz w:val="28"/>
          <w:szCs w:val="28"/>
        </w:rPr>
        <w:t xml:space="preserve"> и 61:28:0600015:326 площадью 3902 кв.м, расположенных по адресу: Ростовская область, Октябрьский район, Коммунарское сельское поселение, магистраль «Дон»  - п. Каменоломни 5-й км +150 м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B04C1E">
        <w:rPr>
          <w:rFonts w:ascii="Times New Roman" w:eastAsiaTheme="minorHAnsi" w:hAnsi="Times New Roman"/>
          <w:sz w:val="28"/>
          <w:szCs w:val="28"/>
        </w:rPr>
        <w:t>выполнен на основании:</w:t>
      </w:r>
    </w:p>
    <w:p w:rsidR="00D32BB9" w:rsidRDefault="00B04C1E" w:rsidP="00D32BB9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E733CE">
        <w:rPr>
          <w:rFonts w:ascii="Times New Roman" w:eastAsiaTheme="minorHAnsi" w:hAnsi="Times New Roman"/>
          <w:sz w:val="28"/>
          <w:szCs w:val="28"/>
        </w:rPr>
        <w:t>1</w:t>
      </w:r>
      <w:r w:rsidR="00D32BB9">
        <w:rPr>
          <w:rFonts w:ascii="Times New Roman" w:eastAsiaTheme="minorHAnsi" w:hAnsi="Times New Roman"/>
          <w:sz w:val="28"/>
          <w:szCs w:val="28"/>
        </w:rPr>
        <w:t>.</w:t>
      </w:r>
      <w:r w:rsidR="00E733CE">
        <w:rPr>
          <w:rFonts w:ascii="Times New Roman" w:eastAsiaTheme="minorHAnsi" w:hAnsi="Times New Roman"/>
          <w:sz w:val="28"/>
          <w:szCs w:val="28"/>
        </w:rPr>
        <w:t xml:space="preserve"> Постановления Главы</w:t>
      </w:r>
      <w:r w:rsidR="00E733CE" w:rsidRPr="00E733CE">
        <w:rPr>
          <w:rFonts w:ascii="Times New Roman" w:eastAsiaTheme="minorHAnsi" w:hAnsi="Times New Roman"/>
          <w:sz w:val="28"/>
          <w:szCs w:val="28"/>
        </w:rPr>
        <w:t xml:space="preserve"> Администрации Коммунарского сельского поселения Октябрьского района от </w:t>
      </w:r>
      <w:r w:rsidR="008F073A">
        <w:rPr>
          <w:rFonts w:ascii="Times New Roman" w:eastAsiaTheme="minorHAnsi" w:hAnsi="Times New Roman"/>
          <w:sz w:val="28"/>
          <w:szCs w:val="28"/>
        </w:rPr>
        <w:t xml:space="preserve">11.11.2020 </w:t>
      </w:r>
      <w:r w:rsidR="00E733CE" w:rsidRPr="00E733CE">
        <w:rPr>
          <w:rFonts w:ascii="Times New Roman" w:eastAsiaTheme="minorHAnsi" w:hAnsi="Times New Roman"/>
          <w:sz w:val="28"/>
          <w:szCs w:val="28"/>
        </w:rPr>
        <w:t>№</w:t>
      </w:r>
      <w:r w:rsidR="008F073A">
        <w:rPr>
          <w:rFonts w:ascii="Times New Roman" w:eastAsiaTheme="minorHAnsi" w:hAnsi="Times New Roman"/>
          <w:sz w:val="28"/>
          <w:szCs w:val="28"/>
        </w:rPr>
        <w:t>148</w:t>
      </w:r>
    </w:p>
    <w:p w:rsidR="00E733CE" w:rsidRDefault="00E733CE" w:rsidP="00E733CE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 xml:space="preserve">2. </w:t>
      </w:r>
      <w:r w:rsidRPr="00D32BB9">
        <w:rPr>
          <w:rFonts w:ascii="Times New Roman" w:eastAsiaTheme="minorHAnsi" w:hAnsi="Times New Roman"/>
          <w:sz w:val="28"/>
          <w:szCs w:val="28"/>
        </w:rPr>
        <w:t>Техническо</w:t>
      </w:r>
      <w:r>
        <w:rPr>
          <w:rFonts w:ascii="Times New Roman" w:eastAsiaTheme="minorHAnsi" w:hAnsi="Times New Roman"/>
          <w:sz w:val="28"/>
          <w:szCs w:val="28"/>
        </w:rPr>
        <w:t>го</w:t>
      </w:r>
      <w:r w:rsidRPr="00D32BB9">
        <w:rPr>
          <w:rFonts w:ascii="Times New Roman" w:eastAsiaTheme="minorHAnsi" w:hAnsi="Times New Roman"/>
          <w:sz w:val="28"/>
          <w:szCs w:val="28"/>
        </w:rPr>
        <w:t xml:space="preserve"> здани</w:t>
      </w:r>
      <w:r>
        <w:rPr>
          <w:rFonts w:ascii="Times New Roman" w:eastAsiaTheme="minorHAnsi" w:hAnsi="Times New Roman"/>
          <w:sz w:val="28"/>
          <w:szCs w:val="28"/>
        </w:rPr>
        <w:t>я н</w:t>
      </w:r>
      <w:r w:rsidRPr="00D32BB9">
        <w:rPr>
          <w:rFonts w:ascii="Times New Roman" w:eastAsiaTheme="minorHAnsi" w:hAnsi="Times New Roman"/>
          <w:sz w:val="28"/>
          <w:szCs w:val="28"/>
        </w:rPr>
        <w:t>а разработку проекта планировки территории,  расположенной на земельных участках с кадастровыми номерами 61:</w:t>
      </w:r>
      <w:r w:rsidR="008B5E84">
        <w:rPr>
          <w:rFonts w:ascii="Times New Roman" w:eastAsiaTheme="minorHAnsi" w:hAnsi="Times New Roman"/>
          <w:sz w:val="28"/>
          <w:szCs w:val="28"/>
        </w:rPr>
        <w:t>28</w:t>
      </w:r>
      <w:r w:rsidRPr="00D32BB9">
        <w:rPr>
          <w:rFonts w:ascii="Times New Roman" w:eastAsiaTheme="minorHAnsi" w:hAnsi="Times New Roman"/>
          <w:sz w:val="28"/>
          <w:szCs w:val="28"/>
        </w:rPr>
        <w:t>:0600015:327, площадью 4995 кв</w:t>
      </w:r>
      <w:proofErr w:type="gramStart"/>
      <w:r w:rsidRPr="00D32BB9">
        <w:rPr>
          <w:rFonts w:ascii="Times New Roman" w:eastAsiaTheme="minorHAnsi" w:hAnsi="Times New Roman"/>
          <w:sz w:val="28"/>
          <w:szCs w:val="28"/>
        </w:rPr>
        <w:t>.м</w:t>
      </w:r>
      <w:proofErr w:type="gramEnd"/>
      <w:r w:rsidRPr="00D32BB9">
        <w:rPr>
          <w:rFonts w:ascii="Times New Roman" w:eastAsiaTheme="minorHAnsi" w:hAnsi="Times New Roman"/>
          <w:sz w:val="28"/>
          <w:szCs w:val="28"/>
        </w:rPr>
        <w:t xml:space="preserve"> и 61:28:0600015:326 площадью 3902 кв.м, расположенных по адресу: Ростовская область, Октябрьский район, Коммунарское сельское поселение, магистраль «Дон»  - п. Каменоломни 5-й км +150 м</w:t>
      </w:r>
      <w:r>
        <w:rPr>
          <w:rFonts w:ascii="Times New Roman" w:eastAsiaTheme="minorHAnsi" w:hAnsi="Times New Roman"/>
          <w:sz w:val="28"/>
          <w:szCs w:val="28"/>
        </w:rPr>
        <w:t>, утвержденного Главой Администрации Коммунарского сельског</w:t>
      </w:r>
      <w:r w:rsidR="003222ED">
        <w:rPr>
          <w:rFonts w:ascii="Times New Roman" w:eastAsiaTheme="minorHAnsi" w:hAnsi="Times New Roman"/>
          <w:sz w:val="28"/>
          <w:szCs w:val="28"/>
        </w:rPr>
        <w:t>о поселения Октябрьского района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B04C1E" w:rsidRPr="00B04C1E" w:rsidRDefault="00D32BB9" w:rsidP="00B04C1E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tab/>
      </w:r>
      <w:r w:rsidRPr="00D32BB9">
        <w:rPr>
          <w:rFonts w:ascii="Times New Roman" w:eastAsiaTheme="minorHAnsi" w:hAnsi="Times New Roman"/>
          <w:sz w:val="28"/>
          <w:szCs w:val="28"/>
        </w:rPr>
        <w:t>Документация по планировке территории (проект планировки</w:t>
      </w:r>
      <w:r>
        <w:rPr>
          <w:rFonts w:ascii="Times New Roman" w:eastAsiaTheme="minorHAnsi" w:hAnsi="Times New Roman"/>
          <w:sz w:val="28"/>
          <w:szCs w:val="28"/>
        </w:rPr>
        <w:t xml:space="preserve">) </w:t>
      </w:r>
      <w:r w:rsidRPr="00D32BB9">
        <w:rPr>
          <w:rFonts w:ascii="Times New Roman" w:eastAsiaTheme="minorHAnsi" w:hAnsi="Times New Roman"/>
          <w:sz w:val="28"/>
          <w:szCs w:val="28"/>
        </w:rPr>
        <w:t xml:space="preserve">разработана в соответствии </w:t>
      </w:r>
      <w:proofErr w:type="gramStart"/>
      <w:r w:rsidRPr="00D32BB9">
        <w:rPr>
          <w:rFonts w:ascii="Times New Roman" w:eastAsiaTheme="minorHAnsi" w:hAnsi="Times New Roman"/>
          <w:sz w:val="28"/>
          <w:szCs w:val="28"/>
        </w:rPr>
        <w:t>с</w:t>
      </w:r>
      <w:proofErr w:type="gramEnd"/>
      <w:r w:rsidRPr="00D32BB9">
        <w:rPr>
          <w:rFonts w:ascii="Times New Roman" w:eastAsiaTheme="minorHAnsi" w:hAnsi="Times New Roman"/>
          <w:sz w:val="28"/>
          <w:szCs w:val="28"/>
        </w:rPr>
        <w:t>:</w:t>
      </w:r>
    </w:p>
    <w:p w:rsidR="003778CB" w:rsidRDefault="00E733CE" w:rsidP="003778CB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 xml:space="preserve">1. </w:t>
      </w:r>
      <w:r w:rsidRPr="00E45FE8">
        <w:rPr>
          <w:rFonts w:ascii="Times New Roman" w:eastAsiaTheme="minorHAnsi" w:hAnsi="Times New Roman"/>
          <w:sz w:val="28"/>
          <w:szCs w:val="28"/>
        </w:rPr>
        <w:t>Градостроительным кодексом РФ  от 29.12.2004 №190-ФЗ;</w:t>
      </w:r>
    </w:p>
    <w:p w:rsidR="003778CB" w:rsidRPr="003778CB" w:rsidRDefault="003778CB" w:rsidP="003778CB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 xml:space="preserve">2. </w:t>
      </w:r>
      <w:r w:rsidRPr="003778CB">
        <w:rPr>
          <w:rFonts w:ascii="Times New Roman" w:eastAsiaTheme="minorHAnsi" w:hAnsi="Times New Roman"/>
          <w:sz w:val="28"/>
          <w:szCs w:val="28"/>
        </w:rPr>
        <w:t>Земельным кодексом РФ от 25.10.2001 №136-ФЗ;</w:t>
      </w:r>
    </w:p>
    <w:p w:rsidR="003222ED" w:rsidRPr="003222ED" w:rsidRDefault="00E733CE" w:rsidP="003222ED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E45FE8">
        <w:rPr>
          <w:rFonts w:ascii="Times New Roman" w:eastAsiaTheme="minorHAnsi" w:hAnsi="Times New Roman"/>
          <w:sz w:val="28"/>
          <w:szCs w:val="28"/>
        </w:rPr>
        <w:tab/>
      </w:r>
      <w:r w:rsidR="003778CB" w:rsidRPr="003222ED">
        <w:rPr>
          <w:rFonts w:ascii="Times New Roman" w:eastAsiaTheme="minorHAnsi" w:hAnsi="Times New Roman"/>
          <w:sz w:val="28"/>
          <w:szCs w:val="28"/>
        </w:rPr>
        <w:t>3</w:t>
      </w:r>
      <w:r w:rsidR="00A61AAB" w:rsidRPr="003222ED">
        <w:rPr>
          <w:rFonts w:ascii="Times New Roman" w:eastAsiaTheme="minorHAnsi" w:hAnsi="Times New Roman"/>
          <w:sz w:val="28"/>
          <w:szCs w:val="28"/>
        </w:rPr>
        <w:t xml:space="preserve">. </w:t>
      </w:r>
      <w:r w:rsidR="003222ED" w:rsidRPr="003222ED">
        <w:rPr>
          <w:rFonts w:ascii="Times New Roman" w:eastAsiaTheme="minorHAnsi" w:hAnsi="Times New Roman"/>
          <w:sz w:val="28"/>
          <w:szCs w:val="28"/>
        </w:rPr>
        <w:t>СП 18.13330.2011 «Генеральные планы промышленных предприятий</w:t>
      </w:r>
    </w:p>
    <w:p w:rsidR="00A61AAB" w:rsidRPr="00E45FE8" w:rsidRDefault="00A61AAB" w:rsidP="003222ED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3222ED">
        <w:rPr>
          <w:rFonts w:ascii="Times New Roman" w:eastAsiaTheme="minorHAnsi" w:hAnsi="Times New Roman"/>
          <w:sz w:val="28"/>
          <w:szCs w:val="28"/>
        </w:rPr>
        <w:t xml:space="preserve"> (Актуализированная редакция СНиП </w:t>
      </w:r>
      <w:r w:rsidR="003222ED" w:rsidRPr="003222ED">
        <w:rPr>
          <w:rFonts w:ascii="Times New Roman" w:eastAsiaTheme="minorHAnsi" w:hAnsi="Times New Roman"/>
          <w:sz w:val="28"/>
          <w:szCs w:val="28"/>
        </w:rPr>
        <w:t>II-89-80*</w:t>
      </w:r>
      <w:r w:rsidRPr="003222ED">
        <w:rPr>
          <w:rFonts w:ascii="Times New Roman" w:eastAsiaTheme="minorHAnsi" w:hAnsi="Times New Roman"/>
          <w:sz w:val="28"/>
          <w:szCs w:val="28"/>
        </w:rPr>
        <w:t xml:space="preserve">) Приказ Минстроя России от </w:t>
      </w:r>
      <w:r w:rsidR="003222ED" w:rsidRPr="003222ED">
        <w:rPr>
          <w:rFonts w:ascii="Times New Roman" w:eastAsiaTheme="minorHAnsi" w:hAnsi="Times New Roman"/>
          <w:sz w:val="28"/>
          <w:szCs w:val="28"/>
        </w:rPr>
        <w:t>30.09.2016 N 685/</w:t>
      </w:r>
      <w:proofErr w:type="spellStart"/>
      <w:proofErr w:type="gramStart"/>
      <w:r w:rsidR="003222ED" w:rsidRPr="003222ED">
        <w:rPr>
          <w:rFonts w:ascii="Times New Roman" w:eastAsiaTheme="minorHAnsi" w:hAnsi="Times New Roman"/>
          <w:sz w:val="28"/>
          <w:szCs w:val="28"/>
        </w:rPr>
        <w:t>пр</w:t>
      </w:r>
      <w:proofErr w:type="spellEnd"/>
      <w:proofErr w:type="gramEnd"/>
      <w:r w:rsidRPr="003222ED">
        <w:rPr>
          <w:rFonts w:ascii="Times New Roman" w:eastAsiaTheme="minorHAnsi" w:hAnsi="Times New Roman"/>
          <w:sz w:val="28"/>
          <w:szCs w:val="28"/>
        </w:rPr>
        <w:t>;</w:t>
      </w:r>
    </w:p>
    <w:p w:rsidR="00A61AAB" w:rsidRPr="00E45FE8" w:rsidRDefault="00A61AAB" w:rsidP="00A61AA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E45FE8">
        <w:rPr>
          <w:rFonts w:ascii="Times New Roman" w:eastAsiaTheme="minorHAnsi" w:hAnsi="Times New Roman"/>
          <w:sz w:val="28"/>
          <w:szCs w:val="28"/>
        </w:rPr>
        <w:tab/>
      </w:r>
      <w:r w:rsidR="003778CB">
        <w:rPr>
          <w:rFonts w:ascii="Times New Roman" w:eastAsiaTheme="minorHAnsi" w:hAnsi="Times New Roman"/>
          <w:sz w:val="28"/>
          <w:szCs w:val="28"/>
        </w:rPr>
        <w:t>4</w:t>
      </w:r>
      <w:r w:rsidR="00E45FE8">
        <w:rPr>
          <w:rFonts w:ascii="Times New Roman" w:eastAsiaTheme="minorHAnsi" w:hAnsi="Times New Roman"/>
          <w:sz w:val="28"/>
          <w:szCs w:val="28"/>
        </w:rPr>
        <w:t xml:space="preserve">. </w:t>
      </w:r>
      <w:r w:rsidRPr="00E45FE8">
        <w:rPr>
          <w:rFonts w:ascii="Times New Roman" w:eastAsiaTheme="minorHAnsi" w:hAnsi="Times New Roman"/>
          <w:sz w:val="28"/>
          <w:szCs w:val="28"/>
        </w:rPr>
        <w:t>Нормативами градостроительного проектирования городских округов и поселений Ростовской области от 09.08.2016 №9;</w:t>
      </w:r>
    </w:p>
    <w:p w:rsidR="00A61AAB" w:rsidRPr="003222ED" w:rsidRDefault="00A61AAB" w:rsidP="00A61AA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E45FE8">
        <w:rPr>
          <w:rFonts w:ascii="Times New Roman" w:eastAsiaTheme="minorHAnsi" w:hAnsi="Times New Roman"/>
          <w:sz w:val="28"/>
          <w:szCs w:val="28"/>
        </w:rPr>
        <w:tab/>
      </w:r>
      <w:r w:rsidR="00390F71">
        <w:rPr>
          <w:rFonts w:ascii="Times New Roman" w:eastAsiaTheme="minorHAnsi" w:hAnsi="Times New Roman"/>
          <w:sz w:val="28"/>
          <w:szCs w:val="28"/>
        </w:rPr>
        <w:t>5</w:t>
      </w:r>
      <w:r w:rsidRPr="003222ED">
        <w:rPr>
          <w:rFonts w:ascii="Times New Roman" w:eastAsiaTheme="minorHAnsi" w:hAnsi="Times New Roman"/>
          <w:sz w:val="28"/>
          <w:szCs w:val="28"/>
        </w:rPr>
        <w:t xml:space="preserve">. Генеральным планом </w:t>
      </w:r>
      <w:r w:rsidR="00E45FE8" w:rsidRPr="003222ED">
        <w:rPr>
          <w:rFonts w:ascii="Times New Roman" w:eastAsiaTheme="minorHAnsi" w:hAnsi="Times New Roman"/>
          <w:sz w:val="28"/>
          <w:szCs w:val="28"/>
        </w:rPr>
        <w:t>Октябрьского сельского поселения;</w:t>
      </w:r>
    </w:p>
    <w:p w:rsidR="003778CB" w:rsidRPr="003222ED" w:rsidRDefault="00E45FE8" w:rsidP="003778C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3222ED">
        <w:rPr>
          <w:rFonts w:ascii="Times New Roman" w:eastAsiaTheme="minorHAnsi" w:hAnsi="Times New Roman"/>
          <w:sz w:val="28"/>
          <w:szCs w:val="28"/>
        </w:rPr>
        <w:tab/>
      </w:r>
      <w:r w:rsidR="00390F71">
        <w:rPr>
          <w:rFonts w:ascii="Times New Roman" w:eastAsiaTheme="minorHAnsi" w:hAnsi="Times New Roman"/>
          <w:sz w:val="28"/>
          <w:szCs w:val="28"/>
        </w:rPr>
        <w:t>6</w:t>
      </w:r>
      <w:r w:rsidRPr="003222ED">
        <w:rPr>
          <w:rFonts w:ascii="Times New Roman" w:eastAsiaTheme="minorHAnsi" w:hAnsi="Times New Roman"/>
          <w:sz w:val="28"/>
          <w:szCs w:val="28"/>
        </w:rPr>
        <w:t>. Генеральным планом муниципального образования «Коммунарское сельское поселение»</w:t>
      </w:r>
      <w:r w:rsidR="003778CB" w:rsidRPr="003222ED">
        <w:rPr>
          <w:rFonts w:ascii="Times New Roman" w:eastAsiaTheme="minorHAnsi" w:hAnsi="Times New Roman"/>
          <w:sz w:val="28"/>
          <w:szCs w:val="28"/>
        </w:rPr>
        <w:t>;</w:t>
      </w:r>
    </w:p>
    <w:p w:rsidR="003778CB" w:rsidRPr="003222ED" w:rsidRDefault="003778CB" w:rsidP="003778C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3222ED">
        <w:rPr>
          <w:rFonts w:ascii="Times New Roman" w:eastAsiaTheme="minorHAnsi" w:hAnsi="Times New Roman"/>
          <w:sz w:val="28"/>
          <w:szCs w:val="28"/>
        </w:rPr>
        <w:tab/>
      </w:r>
      <w:r w:rsidR="00390F71">
        <w:rPr>
          <w:rFonts w:ascii="Times New Roman" w:eastAsiaTheme="minorHAnsi" w:hAnsi="Times New Roman"/>
          <w:sz w:val="28"/>
          <w:szCs w:val="28"/>
        </w:rPr>
        <w:t>7</w:t>
      </w:r>
      <w:r w:rsidR="005D3132" w:rsidRPr="003222ED">
        <w:rPr>
          <w:rFonts w:ascii="Times New Roman" w:eastAsiaTheme="minorHAnsi" w:hAnsi="Times New Roman"/>
          <w:sz w:val="28"/>
          <w:szCs w:val="28"/>
        </w:rPr>
        <w:t xml:space="preserve">. </w:t>
      </w:r>
      <w:r w:rsidRPr="003222ED">
        <w:rPr>
          <w:rFonts w:ascii="Times New Roman" w:eastAsiaTheme="minorHAnsi" w:hAnsi="Times New Roman"/>
          <w:sz w:val="28"/>
          <w:szCs w:val="28"/>
        </w:rPr>
        <w:t xml:space="preserve">Правилами землепользования и </w:t>
      </w:r>
      <w:r w:rsidR="00420707" w:rsidRPr="003222ED">
        <w:rPr>
          <w:rFonts w:ascii="Times New Roman" w:eastAsiaTheme="minorHAnsi" w:hAnsi="Times New Roman"/>
          <w:sz w:val="28"/>
          <w:szCs w:val="28"/>
        </w:rPr>
        <w:t xml:space="preserve">застройки </w:t>
      </w:r>
      <w:r w:rsidRPr="003222ED">
        <w:rPr>
          <w:rFonts w:ascii="Times New Roman" w:eastAsiaTheme="minorHAnsi" w:hAnsi="Times New Roman"/>
          <w:sz w:val="28"/>
          <w:szCs w:val="28"/>
        </w:rPr>
        <w:t>муниципального образования «Коммунарское сельское поселение»;</w:t>
      </w:r>
    </w:p>
    <w:p w:rsidR="00186830" w:rsidRDefault="00734487" w:rsidP="00186830">
      <w:pPr>
        <w:pStyle w:val="3"/>
        <w:spacing w:before="240"/>
      </w:pPr>
      <w:bookmarkStart w:id="3" w:name="_Toc52281578"/>
      <w:bookmarkStart w:id="4" w:name="_Toc52290652"/>
      <w:bookmarkStart w:id="5" w:name="_Toc52353525"/>
      <w:r>
        <w:t>1</w:t>
      </w:r>
      <w:r w:rsidR="00186830" w:rsidRPr="00E376BC">
        <w:t>.2. Природно-климатические условия</w:t>
      </w:r>
      <w:bookmarkEnd w:id="3"/>
      <w:bookmarkEnd w:id="4"/>
      <w:bookmarkEnd w:id="5"/>
    </w:p>
    <w:p w:rsidR="00187CF2" w:rsidRPr="00187CF2" w:rsidRDefault="000D4B1A" w:rsidP="00E11EA7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E11EA7" w:rsidRPr="00187CF2">
        <w:rPr>
          <w:rFonts w:ascii="Times New Roman" w:eastAsiaTheme="minorHAnsi" w:hAnsi="Times New Roman"/>
          <w:sz w:val="28"/>
          <w:szCs w:val="28"/>
        </w:rPr>
        <w:t xml:space="preserve">Территория Коммунарского сельского поселения расположена в Западной подобласти атлантико-континентальной степной области умеренного пояса. Климат умеренно-континентальный с недостаточным увлажнением, жарким и сухим летом и сравнительно теплой зимой. </w:t>
      </w:r>
      <w:r w:rsidR="00E11EA7" w:rsidRPr="00187CF2">
        <w:rPr>
          <w:rFonts w:ascii="Times New Roman" w:eastAsiaTheme="minorHAnsi" w:hAnsi="Times New Roman"/>
          <w:sz w:val="28"/>
          <w:szCs w:val="28"/>
        </w:rPr>
        <w:lastRenderedPageBreak/>
        <w:t>Среднегодовая температура воздуха измен</w:t>
      </w:r>
      <w:r w:rsidR="00E11EA7">
        <w:rPr>
          <w:rFonts w:ascii="Times New Roman" w:eastAsiaTheme="minorHAnsi" w:hAnsi="Times New Roman"/>
          <w:sz w:val="28"/>
          <w:szCs w:val="28"/>
        </w:rPr>
        <w:t>яется довольно равномерно от 9,</w:t>
      </w:r>
      <w:r w:rsidR="00E11EA7" w:rsidRPr="00187CF2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E11EA7" w:rsidRPr="00E11EA7">
        <w:rPr>
          <w:rFonts w:ascii="Times New Roman" w:eastAsiaTheme="minorHAnsi" w:hAnsi="Times New Roman"/>
          <w:sz w:val="28"/>
          <w:szCs w:val="28"/>
          <w:vertAlign w:val="superscript"/>
        </w:rPr>
        <w:t>о</w:t>
      </w:r>
      <w:r w:rsidR="00E11EA7">
        <w:rPr>
          <w:rFonts w:ascii="Times New Roman" w:eastAsiaTheme="minorHAnsi" w:hAnsi="Times New Roman"/>
          <w:sz w:val="28"/>
          <w:szCs w:val="28"/>
        </w:rPr>
        <w:t>С</w:t>
      </w:r>
      <w:proofErr w:type="spellEnd"/>
      <w:r w:rsidR="00E11EA7">
        <w:rPr>
          <w:rFonts w:ascii="Times New Roman" w:eastAsiaTheme="minorHAnsi" w:hAnsi="Times New Roman"/>
          <w:sz w:val="28"/>
          <w:szCs w:val="28"/>
        </w:rPr>
        <w:t xml:space="preserve"> до 9,5</w:t>
      </w:r>
      <w:r w:rsidR="00E11EA7" w:rsidRPr="00E11EA7">
        <w:rPr>
          <w:rFonts w:ascii="Times New Roman" w:eastAsiaTheme="minorHAnsi" w:hAnsi="Times New Roman"/>
          <w:sz w:val="28"/>
          <w:szCs w:val="28"/>
          <w:vertAlign w:val="superscript"/>
        </w:rPr>
        <w:t>о</w:t>
      </w:r>
      <w:r w:rsidR="00E11EA7" w:rsidRPr="00187CF2">
        <w:rPr>
          <w:rFonts w:ascii="Times New Roman" w:eastAsiaTheme="minorHAnsi" w:hAnsi="Times New Roman"/>
          <w:sz w:val="28"/>
          <w:szCs w:val="28"/>
        </w:rPr>
        <w:t>С. Годовой ход температуры четко выражен. Наиболее высокие температуры достигают 22,9 – 23,8</w:t>
      </w:r>
      <w:r w:rsidR="00E11EA7" w:rsidRPr="00E11EA7">
        <w:rPr>
          <w:rFonts w:ascii="Times New Roman" w:eastAsiaTheme="minorHAnsi" w:hAnsi="Times New Roman"/>
          <w:sz w:val="28"/>
          <w:szCs w:val="28"/>
          <w:vertAlign w:val="superscript"/>
        </w:rPr>
        <w:t>о</w:t>
      </w:r>
      <w:r w:rsidR="00E11EA7" w:rsidRPr="00187CF2">
        <w:rPr>
          <w:rFonts w:ascii="Times New Roman" w:eastAsiaTheme="minorHAnsi" w:hAnsi="Times New Roman"/>
          <w:sz w:val="28"/>
          <w:szCs w:val="28"/>
        </w:rPr>
        <w:t>С. Абсолютный минимум температуры воздуха наблюдается, в осно</w:t>
      </w:r>
      <w:r w:rsidR="00E11EA7">
        <w:rPr>
          <w:rFonts w:ascii="Times New Roman" w:eastAsiaTheme="minorHAnsi" w:hAnsi="Times New Roman"/>
          <w:sz w:val="28"/>
          <w:szCs w:val="28"/>
        </w:rPr>
        <w:t>вном, в январе и равен -36; -37</w:t>
      </w:r>
      <w:r w:rsidR="00E11EA7" w:rsidRPr="00E11EA7">
        <w:rPr>
          <w:rFonts w:ascii="Times New Roman" w:eastAsiaTheme="minorHAnsi" w:hAnsi="Times New Roman"/>
          <w:sz w:val="28"/>
          <w:szCs w:val="28"/>
          <w:vertAlign w:val="superscript"/>
        </w:rPr>
        <w:t>о</w:t>
      </w:r>
      <w:r w:rsidR="00E11EA7" w:rsidRPr="00187CF2">
        <w:rPr>
          <w:rFonts w:ascii="Times New Roman" w:eastAsiaTheme="minorHAnsi" w:hAnsi="Times New Roman"/>
          <w:sz w:val="28"/>
          <w:szCs w:val="28"/>
        </w:rPr>
        <w:t>С. Абсолютный максимум температуры воздуха достигается в июле, дости</w:t>
      </w:r>
      <w:r w:rsidR="00E11EA7">
        <w:rPr>
          <w:rFonts w:ascii="Times New Roman" w:eastAsiaTheme="minorHAnsi" w:hAnsi="Times New Roman"/>
          <w:sz w:val="28"/>
          <w:szCs w:val="28"/>
        </w:rPr>
        <w:t>гая +40; +43</w:t>
      </w:r>
      <w:r w:rsidR="00E11EA7" w:rsidRPr="00E11EA7">
        <w:rPr>
          <w:rFonts w:ascii="Times New Roman" w:eastAsiaTheme="minorHAnsi" w:hAnsi="Times New Roman"/>
          <w:sz w:val="28"/>
          <w:szCs w:val="28"/>
          <w:vertAlign w:val="superscript"/>
        </w:rPr>
        <w:t>о</w:t>
      </w:r>
      <w:r w:rsidR="00E11EA7" w:rsidRPr="00187CF2">
        <w:rPr>
          <w:rFonts w:ascii="Times New Roman" w:eastAsiaTheme="minorHAnsi" w:hAnsi="Times New Roman"/>
          <w:sz w:val="28"/>
          <w:szCs w:val="28"/>
        </w:rPr>
        <w:t>С.</w:t>
      </w:r>
      <w:r w:rsidR="00E11EA7">
        <w:rPr>
          <w:rFonts w:ascii="Times New Roman" w:eastAsiaTheme="minorHAnsi" w:hAnsi="Times New Roman"/>
          <w:sz w:val="28"/>
          <w:szCs w:val="28"/>
        </w:rPr>
        <w:tab/>
      </w:r>
      <w:r w:rsidR="008344D8" w:rsidRPr="00186830">
        <w:rPr>
          <w:rFonts w:ascii="Times New Roman" w:eastAsiaTheme="minorHAnsi" w:hAnsi="Times New Roman"/>
          <w:sz w:val="28"/>
          <w:szCs w:val="28"/>
        </w:rPr>
        <w:t>Территория Коммунарского поселения расположена в восточной части Приазовской равнины.</w:t>
      </w:r>
      <w:r w:rsidR="00063EFA">
        <w:rPr>
          <w:rFonts w:ascii="Times New Roman" w:eastAsiaTheme="minorHAnsi" w:hAnsi="Times New Roman"/>
          <w:sz w:val="28"/>
          <w:szCs w:val="28"/>
        </w:rPr>
        <w:t xml:space="preserve"> </w:t>
      </w:r>
      <w:r w:rsidR="008344D8" w:rsidRPr="00186830">
        <w:rPr>
          <w:rFonts w:ascii="Times New Roman" w:eastAsiaTheme="minorHAnsi" w:hAnsi="Times New Roman"/>
          <w:sz w:val="28"/>
          <w:szCs w:val="28"/>
        </w:rPr>
        <w:t>Естественный растительный покров составляют небольшие площади леса, луговые стоки, кустарники.</w:t>
      </w:r>
      <w:r w:rsidR="00063EFA">
        <w:rPr>
          <w:rFonts w:ascii="Times New Roman" w:eastAsiaTheme="minorHAnsi" w:hAnsi="Times New Roman"/>
          <w:sz w:val="28"/>
          <w:szCs w:val="28"/>
        </w:rPr>
        <w:tab/>
      </w:r>
    </w:p>
    <w:p w:rsidR="00840AB3" w:rsidRPr="00E376BC" w:rsidRDefault="00840AB3" w:rsidP="00840AB3">
      <w:pPr>
        <w:pStyle w:val="3"/>
        <w:spacing w:before="240" w:after="0"/>
      </w:pPr>
      <w:bookmarkStart w:id="6" w:name="_Toc52281579"/>
      <w:bookmarkStart w:id="7" w:name="_Toc52290653"/>
      <w:bookmarkStart w:id="8" w:name="_Toc52353526"/>
      <w:r>
        <w:t>1</w:t>
      </w:r>
      <w:r w:rsidRPr="00E376BC">
        <w:t>.3. Современное состояние и использование территории,</w:t>
      </w:r>
      <w:bookmarkEnd w:id="6"/>
      <w:bookmarkEnd w:id="7"/>
      <w:bookmarkEnd w:id="8"/>
    </w:p>
    <w:p w:rsidR="00840AB3" w:rsidRPr="00E376BC" w:rsidRDefault="00840AB3" w:rsidP="00840AB3">
      <w:pPr>
        <w:pStyle w:val="3"/>
      </w:pPr>
      <w:bookmarkStart w:id="9" w:name="_Toc52281580"/>
      <w:bookmarkStart w:id="10" w:name="_Toc52290654"/>
      <w:bookmarkStart w:id="11" w:name="_Toc52353527"/>
      <w:r w:rsidRPr="00E376BC">
        <w:t>охрана объектов культурного наследия</w:t>
      </w:r>
      <w:bookmarkEnd w:id="9"/>
      <w:bookmarkEnd w:id="10"/>
      <w:bookmarkEnd w:id="11"/>
    </w:p>
    <w:p w:rsidR="00420707" w:rsidRDefault="0023409C" w:rsidP="00420707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2D2F1F" w:rsidRPr="002D2F1F">
        <w:rPr>
          <w:rFonts w:ascii="Times New Roman" w:eastAsiaTheme="minorHAnsi" w:hAnsi="Times New Roman"/>
          <w:sz w:val="28"/>
          <w:szCs w:val="28"/>
        </w:rPr>
        <w:t>Территория, рассмат</w:t>
      </w:r>
      <w:r>
        <w:rPr>
          <w:rFonts w:ascii="Times New Roman" w:eastAsiaTheme="minorHAnsi" w:hAnsi="Times New Roman"/>
          <w:sz w:val="28"/>
          <w:szCs w:val="28"/>
        </w:rPr>
        <w:t>риваемая проектом</w:t>
      </w:r>
      <w:r w:rsidR="00EB04AC">
        <w:rPr>
          <w:rFonts w:ascii="Times New Roman" w:eastAsiaTheme="minorHAnsi" w:hAnsi="Times New Roman"/>
          <w:sz w:val="28"/>
          <w:szCs w:val="28"/>
        </w:rPr>
        <w:t xml:space="preserve"> планировки</w:t>
      </w:r>
      <w:r>
        <w:rPr>
          <w:rFonts w:ascii="Times New Roman" w:eastAsiaTheme="minorHAnsi" w:hAnsi="Times New Roman"/>
          <w:sz w:val="28"/>
          <w:szCs w:val="28"/>
        </w:rPr>
        <w:t xml:space="preserve">, расположена на севере муниципального образования "Коммунарское сельское поселение", </w:t>
      </w:r>
      <w:r w:rsidR="00B329EC">
        <w:rPr>
          <w:rFonts w:ascii="Times New Roman" w:eastAsiaTheme="minorHAnsi" w:hAnsi="Times New Roman"/>
          <w:sz w:val="28"/>
          <w:szCs w:val="28"/>
        </w:rPr>
        <w:t>к северо-западу от п. Каменоломни, вблизи от границы городского округа "г. Шахты".</w:t>
      </w:r>
      <w:r w:rsidR="00EB04AC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413F0" w:rsidRPr="008B4447" w:rsidRDefault="00420707" w:rsidP="00420707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EB04AC" w:rsidRPr="00EB04AC">
        <w:rPr>
          <w:rFonts w:ascii="Times New Roman" w:eastAsiaTheme="minorHAnsi" w:hAnsi="Times New Roman"/>
          <w:sz w:val="28"/>
          <w:szCs w:val="28"/>
        </w:rPr>
        <w:t xml:space="preserve">Территория </w:t>
      </w:r>
      <w:r w:rsidR="008B4447">
        <w:rPr>
          <w:rFonts w:ascii="Times New Roman" w:eastAsiaTheme="minorHAnsi" w:hAnsi="Times New Roman"/>
          <w:sz w:val="28"/>
          <w:szCs w:val="28"/>
        </w:rPr>
        <w:t xml:space="preserve">проекта планировки </w:t>
      </w:r>
      <w:r w:rsidR="00F81497">
        <w:rPr>
          <w:rFonts w:ascii="Times New Roman" w:eastAsiaTheme="minorHAnsi" w:hAnsi="Times New Roman"/>
          <w:sz w:val="28"/>
          <w:szCs w:val="28"/>
        </w:rPr>
        <w:t xml:space="preserve">по периметру </w:t>
      </w:r>
      <w:r w:rsidR="008B4447">
        <w:rPr>
          <w:rFonts w:ascii="Times New Roman" w:eastAsiaTheme="minorHAnsi" w:hAnsi="Times New Roman"/>
          <w:sz w:val="28"/>
          <w:szCs w:val="28"/>
        </w:rPr>
        <w:t xml:space="preserve">граничит с земельным участком </w:t>
      </w:r>
      <w:r w:rsidR="008B4447" w:rsidRPr="008B4447">
        <w:rPr>
          <w:rFonts w:ascii="Times New Roman" w:eastAsiaTheme="minorHAnsi" w:hAnsi="Times New Roman"/>
          <w:sz w:val="28"/>
          <w:szCs w:val="28"/>
        </w:rPr>
        <w:t>61:28:0600015:325</w:t>
      </w:r>
      <w:r w:rsidR="008B4447">
        <w:rPr>
          <w:rFonts w:ascii="Times New Roman" w:eastAsiaTheme="minorHAnsi" w:hAnsi="Times New Roman"/>
          <w:sz w:val="28"/>
          <w:szCs w:val="28"/>
        </w:rPr>
        <w:t>. На севере</w:t>
      </w:r>
      <w:r w:rsidR="005D3132">
        <w:rPr>
          <w:rFonts w:ascii="Times New Roman" w:eastAsiaTheme="minorHAnsi" w:hAnsi="Times New Roman"/>
          <w:sz w:val="28"/>
          <w:szCs w:val="28"/>
        </w:rPr>
        <w:t>, востоке и юге</w:t>
      </w:r>
      <w:r w:rsidR="00F81497">
        <w:rPr>
          <w:rFonts w:ascii="Times New Roman" w:eastAsiaTheme="minorHAnsi" w:hAnsi="Times New Roman"/>
          <w:sz w:val="28"/>
          <w:szCs w:val="28"/>
        </w:rPr>
        <w:t xml:space="preserve"> от проектируемой территории расположены сооружения </w:t>
      </w:r>
      <w:r w:rsidR="005D3132">
        <w:rPr>
          <w:rFonts w:ascii="Times New Roman" w:eastAsiaTheme="minorHAnsi" w:hAnsi="Times New Roman"/>
          <w:sz w:val="28"/>
          <w:szCs w:val="28"/>
        </w:rPr>
        <w:t xml:space="preserve">для </w:t>
      </w:r>
      <w:r w:rsidR="00F81497">
        <w:rPr>
          <w:rFonts w:ascii="Times New Roman" w:eastAsiaTheme="minorHAnsi" w:hAnsi="Times New Roman"/>
          <w:sz w:val="28"/>
          <w:szCs w:val="28"/>
        </w:rPr>
        <w:t>сельскохозяйственного производства.</w:t>
      </w:r>
    </w:p>
    <w:p w:rsidR="00A07ADD" w:rsidRDefault="00420707" w:rsidP="00EB04AC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 xml:space="preserve">С юго-запада территория проектирования граничит с </w:t>
      </w:r>
      <w:r w:rsidRPr="00420707">
        <w:rPr>
          <w:rFonts w:ascii="Times New Roman" w:eastAsiaTheme="minorHAnsi" w:hAnsi="Times New Roman"/>
          <w:sz w:val="28"/>
          <w:szCs w:val="28"/>
        </w:rPr>
        <w:t>территорией региональной магистрали 60 ОП РЗ 60К-251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A07ADD" w:rsidRPr="008B4447" w:rsidRDefault="00420707" w:rsidP="00EB04AC">
      <w:pPr>
        <w:jc w:val="both"/>
        <w:rPr>
          <w:rFonts w:ascii="Times New Roman" w:eastAsiaTheme="minorHAnsi" w:hAnsi="Times New Roman"/>
          <w:sz w:val="28"/>
          <w:szCs w:val="28"/>
          <w:highlight w:val="yellow"/>
        </w:rPr>
      </w:pPr>
      <w:r>
        <w:rPr>
          <w:rFonts w:ascii="Times New Roman" w:eastAsiaTheme="minorHAnsi" w:hAnsi="Times New Roman"/>
          <w:sz w:val="28"/>
          <w:szCs w:val="28"/>
        </w:rPr>
        <w:tab/>
      </w:r>
      <w:r w:rsidR="00A07ADD" w:rsidRPr="0099727F">
        <w:rPr>
          <w:rFonts w:ascii="Times New Roman" w:eastAsiaTheme="minorHAnsi" w:hAnsi="Times New Roman"/>
          <w:sz w:val="28"/>
          <w:szCs w:val="28"/>
        </w:rPr>
        <w:t>В соответствии с действующими</w:t>
      </w:r>
      <w:r w:rsidRPr="0099727F">
        <w:rPr>
          <w:rFonts w:ascii="Times New Roman" w:eastAsiaTheme="minorHAnsi" w:hAnsi="Times New Roman"/>
          <w:sz w:val="28"/>
          <w:szCs w:val="28"/>
        </w:rPr>
        <w:t xml:space="preserve"> Правилами землепользования и застройки муниципального образования «Коммунарское сельское поселение»</w:t>
      </w:r>
      <w:r w:rsidR="008B4447" w:rsidRPr="0099727F">
        <w:rPr>
          <w:rFonts w:ascii="Times New Roman" w:eastAsiaTheme="minorHAnsi" w:hAnsi="Times New Roman"/>
          <w:sz w:val="28"/>
          <w:szCs w:val="28"/>
        </w:rPr>
        <w:t xml:space="preserve"> </w:t>
      </w:r>
      <w:r w:rsidR="00A07ADD" w:rsidRPr="0099727F">
        <w:rPr>
          <w:rFonts w:ascii="Times New Roman" w:eastAsiaTheme="minorHAnsi" w:hAnsi="Times New Roman"/>
          <w:sz w:val="28"/>
          <w:szCs w:val="28"/>
        </w:rPr>
        <w:t>рассматриваемая проектом территория</w:t>
      </w:r>
      <w:r w:rsidR="008B4447" w:rsidRPr="0099727F">
        <w:rPr>
          <w:rFonts w:ascii="Times New Roman" w:eastAsiaTheme="minorHAnsi" w:hAnsi="Times New Roman"/>
          <w:sz w:val="28"/>
          <w:szCs w:val="28"/>
        </w:rPr>
        <w:t xml:space="preserve"> расположена</w:t>
      </w:r>
      <w:r w:rsidR="00A07ADD" w:rsidRPr="0099727F">
        <w:rPr>
          <w:rFonts w:ascii="Times New Roman" w:eastAsiaTheme="minorHAnsi" w:hAnsi="Times New Roman"/>
          <w:sz w:val="28"/>
          <w:szCs w:val="28"/>
        </w:rPr>
        <w:t xml:space="preserve"> в следующ</w:t>
      </w:r>
      <w:r w:rsidR="0099727F" w:rsidRPr="0099727F">
        <w:rPr>
          <w:rFonts w:ascii="Times New Roman" w:eastAsiaTheme="minorHAnsi" w:hAnsi="Times New Roman"/>
          <w:sz w:val="28"/>
          <w:szCs w:val="28"/>
        </w:rPr>
        <w:t>ей</w:t>
      </w:r>
      <w:r w:rsidR="00A07ADD" w:rsidRPr="0099727F">
        <w:rPr>
          <w:rFonts w:ascii="Times New Roman" w:eastAsiaTheme="minorHAnsi" w:hAnsi="Times New Roman"/>
          <w:sz w:val="28"/>
          <w:szCs w:val="28"/>
        </w:rPr>
        <w:t xml:space="preserve"> территориальн</w:t>
      </w:r>
      <w:r w:rsidR="0099727F" w:rsidRPr="0099727F">
        <w:rPr>
          <w:rFonts w:ascii="Times New Roman" w:eastAsiaTheme="minorHAnsi" w:hAnsi="Times New Roman"/>
          <w:sz w:val="28"/>
          <w:szCs w:val="28"/>
        </w:rPr>
        <w:t>ой</w:t>
      </w:r>
      <w:r w:rsidR="00A07ADD" w:rsidRPr="0099727F">
        <w:rPr>
          <w:rFonts w:ascii="Times New Roman" w:eastAsiaTheme="minorHAnsi" w:hAnsi="Times New Roman"/>
          <w:sz w:val="28"/>
          <w:szCs w:val="28"/>
        </w:rPr>
        <w:t xml:space="preserve"> зон</w:t>
      </w:r>
      <w:r w:rsidR="0099727F" w:rsidRPr="0099727F">
        <w:rPr>
          <w:rFonts w:ascii="Times New Roman" w:eastAsiaTheme="minorHAnsi" w:hAnsi="Times New Roman"/>
          <w:sz w:val="28"/>
          <w:szCs w:val="28"/>
        </w:rPr>
        <w:t>е</w:t>
      </w:r>
      <w:r w:rsidR="00A07ADD" w:rsidRPr="0099727F">
        <w:rPr>
          <w:rFonts w:ascii="Times New Roman" w:eastAsiaTheme="minorHAnsi" w:hAnsi="Times New Roman"/>
          <w:sz w:val="28"/>
          <w:szCs w:val="28"/>
        </w:rPr>
        <w:t>:</w:t>
      </w:r>
    </w:p>
    <w:p w:rsidR="00390F71" w:rsidRDefault="00390F71" w:rsidP="00A07ADD">
      <w:pPr>
        <w:pStyle w:val="000"/>
        <w:ind w:right="0" w:firstLine="992"/>
        <w:rPr>
          <w:i/>
        </w:rPr>
      </w:pPr>
    </w:p>
    <w:p w:rsidR="00390F71" w:rsidRDefault="00390F71" w:rsidP="00A07ADD">
      <w:pPr>
        <w:pStyle w:val="000"/>
        <w:ind w:right="0" w:firstLine="992"/>
        <w:rPr>
          <w:i/>
        </w:rPr>
      </w:pPr>
    </w:p>
    <w:p w:rsidR="00A07ADD" w:rsidRPr="00B94EDF" w:rsidRDefault="00A07ADD" w:rsidP="00A07ADD">
      <w:pPr>
        <w:pStyle w:val="000"/>
        <w:ind w:right="0" w:firstLine="992"/>
        <w:rPr>
          <w:i/>
        </w:rPr>
      </w:pPr>
      <w:r w:rsidRPr="0099727F">
        <w:rPr>
          <w:i/>
        </w:rPr>
        <w:t>Регламенты территориальн</w:t>
      </w:r>
      <w:r w:rsidR="0099727F" w:rsidRPr="0099727F">
        <w:rPr>
          <w:i/>
        </w:rPr>
        <w:t>ой</w:t>
      </w:r>
      <w:r w:rsidRPr="0099727F">
        <w:rPr>
          <w:i/>
        </w:rPr>
        <w:t xml:space="preserve"> зон</w:t>
      </w:r>
      <w:r w:rsidR="0099727F" w:rsidRPr="0099727F">
        <w:rPr>
          <w:i/>
        </w:rPr>
        <w:t>ы</w:t>
      </w:r>
      <w:r w:rsidRPr="0099727F">
        <w:rPr>
          <w:i/>
        </w:rPr>
        <w:t xml:space="preserve"> указаны в приложениях к пояснительной записке.</w:t>
      </w:r>
    </w:p>
    <w:p w:rsidR="004C0159" w:rsidRDefault="004C0159" w:rsidP="004C0159">
      <w:pPr>
        <w:pStyle w:val="000"/>
      </w:pPr>
      <w:r w:rsidRPr="00B94EDF">
        <w:t>Территория, п</w:t>
      </w:r>
      <w:r>
        <w:t>одлежащая планировке</w:t>
      </w:r>
      <w:r w:rsidRPr="00B94EDF">
        <w:t>, расположена в пределах следующих зон с особыми условиями использования</w:t>
      </w:r>
      <w:r w:rsidRPr="007E2A79">
        <w:t xml:space="preserve"> территорий:</w:t>
      </w:r>
    </w:p>
    <w:p w:rsidR="000407FB" w:rsidRDefault="000407FB" w:rsidP="000407FB">
      <w:pPr>
        <w:shd w:val="clear" w:color="auto" w:fill="FFFFFF"/>
        <w:rPr>
          <w:rFonts w:ascii="Times New Roman" w:hAnsi="Times New Roman"/>
          <w:sz w:val="28"/>
        </w:rPr>
      </w:pPr>
      <w:r w:rsidRPr="000407FB">
        <w:rPr>
          <w:rFonts w:ascii="Times New Roman" w:hAnsi="Times New Roman"/>
          <w:sz w:val="28"/>
        </w:rPr>
        <w:t>-</w:t>
      </w:r>
      <w:r w:rsidR="00DF0549">
        <w:rPr>
          <w:rFonts w:ascii="Times New Roman" w:hAnsi="Times New Roman"/>
          <w:sz w:val="28"/>
        </w:rPr>
        <w:t xml:space="preserve"> </w:t>
      </w:r>
      <w:r w:rsidRPr="000407FB">
        <w:rPr>
          <w:rFonts w:ascii="Times New Roman" w:hAnsi="Times New Roman"/>
          <w:sz w:val="28"/>
        </w:rPr>
        <w:t>61.28.2.277</w:t>
      </w:r>
      <w:r>
        <w:rPr>
          <w:rFonts w:ascii="Times New Roman" w:hAnsi="Times New Roman"/>
          <w:sz w:val="28"/>
        </w:rPr>
        <w:t xml:space="preserve"> - </w:t>
      </w:r>
      <w:r w:rsidRPr="000407FB">
        <w:rPr>
          <w:rFonts w:ascii="Times New Roman" w:hAnsi="Times New Roman"/>
          <w:sz w:val="28"/>
        </w:rPr>
        <w:t>Район падения отделяющихся частей ракет</w:t>
      </w:r>
      <w:r w:rsidR="00DF0549">
        <w:rPr>
          <w:rFonts w:ascii="Times New Roman" w:hAnsi="Times New Roman"/>
          <w:sz w:val="28"/>
        </w:rPr>
        <w:t xml:space="preserve"> </w:t>
      </w:r>
      <w:r w:rsidR="00B32F1A">
        <w:rPr>
          <w:rFonts w:ascii="Times New Roman" w:hAnsi="Times New Roman"/>
          <w:sz w:val="28"/>
        </w:rPr>
        <w:t>(</w:t>
      </w:r>
      <w:r w:rsidR="00B32F1A" w:rsidRPr="00B32F1A">
        <w:rPr>
          <w:rFonts w:ascii="Times New Roman" w:hAnsi="Times New Roman"/>
          <w:sz w:val="28"/>
        </w:rPr>
        <w:t xml:space="preserve">ЗОУИТ по запросам в </w:t>
      </w:r>
      <w:proofErr w:type="spellStart"/>
      <w:r w:rsidR="00B32F1A" w:rsidRPr="00B32F1A">
        <w:rPr>
          <w:rFonts w:ascii="Times New Roman" w:hAnsi="Times New Roman"/>
          <w:sz w:val="28"/>
        </w:rPr>
        <w:t>Росреестр</w:t>
      </w:r>
      <w:proofErr w:type="spellEnd"/>
      <w:r w:rsidR="00B32F1A" w:rsidRPr="00B32F1A">
        <w:rPr>
          <w:rFonts w:ascii="Times New Roman" w:hAnsi="Times New Roman"/>
          <w:sz w:val="28"/>
        </w:rPr>
        <w:t>)</w:t>
      </w:r>
      <w:r w:rsidR="00B32F1A">
        <w:rPr>
          <w:rFonts w:ascii="Times New Roman" w:hAnsi="Times New Roman"/>
          <w:sz w:val="28"/>
        </w:rPr>
        <w:t>;</w:t>
      </w:r>
    </w:p>
    <w:p w:rsidR="00B32F1A" w:rsidRDefault="00DF0549" w:rsidP="00B32F1A">
      <w:pPr>
        <w:shd w:val="clear" w:color="auto" w:fill="FFFF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F0549">
        <w:rPr>
          <w:rFonts w:ascii="Times New Roman" w:hAnsi="Times New Roman"/>
          <w:sz w:val="28"/>
        </w:rPr>
        <w:t>61.00.2.102</w:t>
      </w:r>
      <w:r>
        <w:rPr>
          <w:rFonts w:ascii="Calibri" w:hAnsi="Calibri"/>
          <w:color w:val="006FB8"/>
          <w:u w:val="single"/>
          <w:shd w:val="clear" w:color="auto" w:fill="FFFFFF"/>
        </w:rPr>
        <w:t xml:space="preserve"> </w:t>
      </w:r>
      <w:r>
        <w:rPr>
          <w:rFonts w:ascii="Times New Roman" w:hAnsi="Times New Roman"/>
          <w:sz w:val="28"/>
        </w:rPr>
        <w:t>-</w:t>
      </w:r>
      <w:r w:rsidRPr="00DF0549">
        <w:rPr>
          <w:rFonts w:ascii="Times New Roman" w:hAnsi="Times New Roman"/>
          <w:sz w:val="28"/>
        </w:rPr>
        <w:t>Охранная зона инженерных коммуникаций</w:t>
      </w:r>
      <w:r>
        <w:rPr>
          <w:rFonts w:ascii="Times New Roman" w:hAnsi="Times New Roman"/>
          <w:sz w:val="28"/>
        </w:rPr>
        <w:t xml:space="preserve"> </w:t>
      </w:r>
      <w:r w:rsidR="00B32F1A">
        <w:rPr>
          <w:rFonts w:ascii="Times New Roman" w:hAnsi="Times New Roman"/>
          <w:sz w:val="28"/>
        </w:rPr>
        <w:t>(</w:t>
      </w:r>
      <w:r w:rsidR="00B32F1A" w:rsidRPr="00B32F1A">
        <w:rPr>
          <w:rFonts w:ascii="Times New Roman" w:hAnsi="Times New Roman"/>
          <w:sz w:val="28"/>
        </w:rPr>
        <w:t xml:space="preserve">ЗОУИТ по запросам в </w:t>
      </w:r>
      <w:proofErr w:type="spellStart"/>
      <w:r w:rsidR="00B32F1A" w:rsidRPr="00B32F1A">
        <w:rPr>
          <w:rFonts w:ascii="Times New Roman" w:hAnsi="Times New Roman"/>
          <w:sz w:val="28"/>
        </w:rPr>
        <w:t>Росреестр</w:t>
      </w:r>
      <w:proofErr w:type="spellEnd"/>
      <w:r w:rsidR="00B32F1A" w:rsidRPr="00B32F1A">
        <w:rPr>
          <w:rFonts w:ascii="Times New Roman" w:hAnsi="Times New Roman"/>
          <w:sz w:val="28"/>
        </w:rPr>
        <w:t>)</w:t>
      </w:r>
      <w:r w:rsidR="00B32F1A">
        <w:rPr>
          <w:rFonts w:ascii="Times New Roman" w:hAnsi="Times New Roman"/>
          <w:sz w:val="28"/>
        </w:rPr>
        <w:t>;</w:t>
      </w:r>
    </w:p>
    <w:p w:rsidR="00C01D81" w:rsidRDefault="00C01D81" w:rsidP="00C01D81">
      <w:pPr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</w:rPr>
        <w:t xml:space="preserve">- </w:t>
      </w:r>
      <w:r w:rsidRPr="00C01D81">
        <w:rPr>
          <w:rFonts w:ascii="Times New Roman" w:hAnsi="Times New Roman"/>
          <w:sz w:val="28"/>
          <w:szCs w:val="28"/>
        </w:rPr>
        <w:t xml:space="preserve">61:00:0000000:1025 </w:t>
      </w:r>
      <w:proofErr w:type="spellStart"/>
      <w:r w:rsidRPr="00C01D8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Шахтинско-Донской</w:t>
      </w:r>
      <w:proofErr w:type="spellEnd"/>
      <w:r w:rsidRPr="00C01D8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водовод (ШДВ) диаметром 1000 мм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</w:t>
      </w:r>
      <w:r>
        <w:rPr>
          <w:rFonts w:ascii="Times New Roman" w:hAnsi="Times New Roman"/>
          <w:sz w:val="28"/>
        </w:rPr>
        <w:t xml:space="preserve">(ОКС </w:t>
      </w:r>
      <w:r w:rsidRPr="00B32F1A">
        <w:rPr>
          <w:rFonts w:ascii="Times New Roman" w:hAnsi="Times New Roman"/>
          <w:sz w:val="28"/>
        </w:rPr>
        <w:t xml:space="preserve"> по запросам в </w:t>
      </w:r>
      <w:proofErr w:type="spellStart"/>
      <w:r w:rsidRPr="00B32F1A">
        <w:rPr>
          <w:rFonts w:ascii="Times New Roman" w:hAnsi="Times New Roman"/>
          <w:sz w:val="28"/>
        </w:rPr>
        <w:t>Росреестр</w:t>
      </w:r>
      <w:proofErr w:type="spellEnd"/>
      <w:r w:rsidRPr="00B32F1A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Охранная зона  20 м в обе стороны</w:t>
      </w:r>
      <w:r w:rsidR="00AF6301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от водопровода.</w:t>
      </w:r>
    </w:p>
    <w:p w:rsidR="00883704" w:rsidRDefault="00AF6301" w:rsidP="00883704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9A0A8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В соответствии с СанПиН</w:t>
      </w:r>
      <w:r w:rsidRPr="0088370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  <w:r w:rsidR="0038517E" w:rsidRPr="00883704">
        <w:rPr>
          <w:rFonts w:ascii="Times New Roman" w:hAnsi="Times New Roman"/>
          <w:sz w:val="28"/>
          <w:szCs w:val="28"/>
        </w:rPr>
        <w:t>2.1.4.1110-02</w:t>
      </w:r>
      <w:r w:rsidR="00883704">
        <w:rPr>
          <w:rFonts w:ascii="Times New Roman" w:hAnsi="Times New Roman"/>
          <w:b/>
          <w:sz w:val="28"/>
          <w:szCs w:val="28"/>
        </w:rPr>
        <w:t xml:space="preserve"> «</w:t>
      </w:r>
      <w:r w:rsidR="0088370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Зоны санитарной охраны источников водоснабжения и водопроводов питьевого назначения</w:t>
      </w:r>
      <w:proofErr w:type="gramStart"/>
      <w:r w:rsidR="0088370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.»</w:t>
      </w:r>
      <w:proofErr w:type="gramEnd"/>
    </w:p>
    <w:p w:rsidR="00AF6301" w:rsidRPr="00AB27F3" w:rsidRDefault="00AB27F3" w:rsidP="00AB27F3">
      <w:pPr>
        <w:pStyle w:val="ConsPlusTitle"/>
        <w:jc w:val="both"/>
        <w:rPr>
          <w:rFonts w:ascii="Times New Roman" w:eastAsiaTheme="minorHAnsi" w:hAnsi="Times New Roman" w:cs="Times New Roman"/>
          <w:b w:val="0"/>
          <w:color w:val="000000"/>
          <w:sz w:val="28"/>
          <w:szCs w:val="28"/>
          <w:lang w:eastAsia="en-US"/>
        </w:rPr>
      </w:pPr>
      <w:r w:rsidRPr="00AB27F3">
        <w:rPr>
          <w:rFonts w:ascii="Times New Roman" w:eastAsiaTheme="minorHAnsi" w:hAnsi="Times New Roman" w:cs="Times New Roman"/>
          <w:b w:val="0"/>
          <w:color w:val="000000"/>
          <w:sz w:val="28"/>
          <w:szCs w:val="28"/>
          <w:lang w:eastAsia="en-US"/>
        </w:rPr>
        <w:t>п.</w:t>
      </w:r>
      <w:r>
        <w:rPr>
          <w:rFonts w:ascii="Times New Roman" w:eastAsiaTheme="minorHAnsi" w:hAnsi="Times New Roman" w:cs="Times New Roman"/>
          <w:b w:val="0"/>
          <w:color w:val="000000"/>
          <w:sz w:val="28"/>
          <w:szCs w:val="28"/>
          <w:lang w:eastAsia="en-US"/>
        </w:rPr>
        <w:t xml:space="preserve"> 2.4.3 </w:t>
      </w:r>
      <w:r w:rsidRPr="00AB27F3">
        <w:rPr>
          <w:rFonts w:ascii="Times New Roman" w:hAnsi="Times New Roman" w:cs="Times New Roman"/>
          <w:b w:val="0"/>
          <w:sz w:val="28"/>
          <w:szCs w:val="28"/>
        </w:rPr>
        <w:t>а) при отсутствии грунтовых вод - не менее 10 м при диаметре водоводов до 1000 мм и не менее 20 м при диаметре водоводов более 1000 мм;</w:t>
      </w:r>
    </w:p>
    <w:p w:rsidR="00C01D81" w:rsidRPr="00AB27F3" w:rsidRDefault="00C01D81" w:rsidP="00AB27F3">
      <w:pPr>
        <w:rPr>
          <w:rFonts w:ascii="Times New Roman" w:hAnsi="Times New Roman"/>
          <w:sz w:val="28"/>
          <w:szCs w:val="28"/>
        </w:rPr>
      </w:pPr>
    </w:p>
    <w:p w:rsidR="001413F0" w:rsidRPr="00E37D91" w:rsidRDefault="001413F0" w:rsidP="001413F0">
      <w:pPr>
        <w:pStyle w:val="3"/>
        <w:keepNext/>
        <w:spacing w:before="240" w:after="0"/>
      </w:pPr>
      <w:bookmarkStart w:id="12" w:name="_Toc52281581"/>
      <w:bookmarkStart w:id="13" w:name="_Toc52290655"/>
      <w:bookmarkStart w:id="14" w:name="_Toc52353528"/>
      <w:r w:rsidRPr="00E37D91">
        <w:t xml:space="preserve">1.4. Инженерные изыскания для подготовки документации </w:t>
      </w:r>
      <w:proofErr w:type="gramStart"/>
      <w:r w:rsidRPr="00E37D91">
        <w:t>по</w:t>
      </w:r>
      <w:bookmarkEnd w:id="12"/>
      <w:bookmarkEnd w:id="13"/>
      <w:bookmarkEnd w:id="14"/>
      <w:proofErr w:type="gramEnd"/>
      <w:r w:rsidRPr="00E37D91">
        <w:t xml:space="preserve"> </w:t>
      </w:r>
    </w:p>
    <w:p w:rsidR="001413F0" w:rsidRPr="00E37D91" w:rsidRDefault="001413F0" w:rsidP="001413F0">
      <w:pPr>
        <w:pStyle w:val="3"/>
        <w:keepNext/>
      </w:pPr>
      <w:bookmarkStart w:id="15" w:name="_Toc52281582"/>
      <w:bookmarkStart w:id="16" w:name="_Toc52290656"/>
      <w:bookmarkStart w:id="17" w:name="_Toc52353529"/>
      <w:r w:rsidRPr="00E37D91">
        <w:t>планировке территории</w:t>
      </w:r>
      <w:bookmarkEnd w:id="15"/>
      <w:bookmarkEnd w:id="16"/>
      <w:bookmarkEnd w:id="17"/>
      <w:r w:rsidRPr="00E37D91">
        <w:t xml:space="preserve"> </w:t>
      </w:r>
    </w:p>
    <w:p w:rsidR="00A07ADD" w:rsidRDefault="00A52C40" w:rsidP="00A52C40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2415AD">
        <w:tab/>
      </w:r>
      <w:r w:rsidRPr="00A52C40">
        <w:rPr>
          <w:rFonts w:ascii="Times New Roman" w:eastAsiaTheme="minorHAnsi" w:hAnsi="Times New Roman"/>
          <w:sz w:val="28"/>
          <w:szCs w:val="28"/>
        </w:rPr>
        <w:t>Согласно Постановлению Правительства РФ от 31.03.2017 №402 при подготовке документации по планировке территории необходимо выполнение следующих видов инженерных изысканий: инженерно-геодезические изыскания, инженерно-геологические изыскания, инженерно-гидрометеорологические изыскания, инженерно-экологические изыскания.</w:t>
      </w:r>
    </w:p>
    <w:p w:rsidR="0099727F" w:rsidRDefault="00C64B7D" w:rsidP="0099727F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99727F">
        <w:rPr>
          <w:rFonts w:ascii="Times New Roman" w:eastAsiaTheme="minorHAnsi" w:hAnsi="Times New Roman"/>
          <w:sz w:val="28"/>
          <w:szCs w:val="28"/>
        </w:rPr>
        <w:tab/>
      </w:r>
      <w:r w:rsidR="0099727F">
        <w:rPr>
          <w:rFonts w:ascii="Times New Roman" w:eastAsiaTheme="minorHAnsi" w:hAnsi="Times New Roman"/>
          <w:sz w:val="28"/>
          <w:szCs w:val="28"/>
        </w:rPr>
        <w:t xml:space="preserve">Учитывая, что на территории проектирования не предусмотрено размещение новых объектов капитального строительства инженерно-геологические изыскания не проводились.  При необходимости они будут проведены на последующих этапах проектирования. </w:t>
      </w:r>
    </w:p>
    <w:p w:rsidR="00033D3E" w:rsidRDefault="0099727F" w:rsidP="0099727F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9727F">
        <w:rPr>
          <w:rFonts w:ascii="Times New Roman" w:eastAsiaTheme="minorHAnsi" w:hAnsi="Times New Roman"/>
          <w:sz w:val="28"/>
          <w:szCs w:val="28"/>
        </w:rPr>
        <w:t xml:space="preserve">Инженерно-гидрометеорологические изыскания, инженерно-экологические изыскания проводились в рамках разработки генерального плана поселения. </w:t>
      </w:r>
    </w:p>
    <w:p w:rsidR="00033D3E" w:rsidRPr="0099727F" w:rsidRDefault="0099727F" w:rsidP="00033D3E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9727F">
        <w:rPr>
          <w:rFonts w:ascii="Times New Roman" w:eastAsiaTheme="minorHAnsi" w:hAnsi="Times New Roman"/>
          <w:sz w:val="28"/>
          <w:szCs w:val="28"/>
        </w:rPr>
        <w:t>Для выполнения проекта планировки были выполнены</w:t>
      </w:r>
      <w:r w:rsidRPr="0099727F">
        <w:t xml:space="preserve"> </w:t>
      </w:r>
      <w:r w:rsidRPr="0099727F">
        <w:rPr>
          <w:rFonts w:ascii="Times New Roman" w:eastAsiaTheme="minorHAnsi" w:hAnsi="Times New Roman"/>
          <w:sz w:val="28"/>
          <w:szCs w:val="28"/>
        </w:rPr>
        <w:t>инженерно-геодезические изыскания</w:t>
      </w:r>
      <w:r>
        <w:rPr>
          <w:rFonts w:ascii="Times New Roman" w:eastAsiaTheme="minorHAnsi" w:hAnsi="Times New Roman"/>
          <w:sz w:val="28"/>
          <w:szCs w:val="28"/>
        </w:rPr>
        <w:t>:</w:t>
      </w:r>
      <w:r w:rsidR="00C64B7D" w:rsidRPr="0099727F">
        <w:rPr>
          <w:rFonts w:ascii="Times New Roman" w:eastAsiaTheme="minorHAnsi" w:hAnsi="Times New Roman"/>
          <w:sz w:val="28"/>
          <w:szCs w:val="28"/>
        </w:rPr>
        <w:t xml:space="preserve"> топографически</w:t>
      </w:r>
      <w:r>
        <w:rPr>
          <w:rFonts w:ascii="Times New Roman" w:eastAsiaTheme="minorHAnsi" w:hAnsi="Times New Roman"/>
          <w:sz w:val="28"/>
          <w:szCs w:val="28"/>
        </w:rPr>
        <w:t>й</w:t>
      </w:r>
      <w:r w:rsidR="00C64B7D" w:rsidRPr="0099727F">
        <w:rPr>
          <w:rFonts w:ascii="Times New Roman" w:eastAsiaTheme="minorHAnsi" w:hAnsi="Times New Roman"/>
          <w:sz w:val="28"/>
          <w:szCs w:val="28"/>
        </w:rPr>
        <w:t xml:space="preserve"> план масштаба 1:50</w:t>
      </w:r>
      <w:r>
        <w:rPr>
          <w:rFonts w:ascii="Times New Roman" w:eastAsiaTheme="minorHAnsi" w:hAnsi="Times New Roman"/>
          <w:sz w:val="28"/>
          <w:szCs w:val="28"/>
        </w:rPr>
        <w:t>0</w:t>
      </w:r>
      <w:r w:rsidR="00AB27F3">
        <w:rPr>
          <w:rFonts w:ascii="Times New Roman" w:eastAsiaTheme="minorHAnsi" w:hAnsi="Times New Roman"/>
          <w:sz w:val="28"/>
          <w:szCs w:val="28"/>
        </w:rPr>
        <w:t xml:space="preserve"> </w:t>
      </w:r>
      <w:r w:rsidR="00033D3E">
        <w:rPr>
          <w:rFonts w:ascii="Times New Roman" w:eastAsiaTheme="minorHAnsi" w:hAnsi="Times New Roman"/>
          <w:sz w:val="28"/>
          <w:szCs w:val="28"/>
        </w:rPr>
        <w:t>,</w:t>
      </w:r>
      <w:r w:rsidR="00033D3E" w:rsidRPr="00033D3E">
        <w:rPr>
          <w:rFonts w:ascii="Times New Roman" w:hAnsi="Times New Roman"/>
          <w:sz w:val="28"/>
          <w:szCs w:val="28"/>
        </w:rPr>
        <w:t xml:space="preserve"> </w:t>
      </w:r>
      <w:r w:rsidR="00033D3E" w:rsidRPr="002700E9">
        <w:rPr>
          <w:rFonts w:ascii="Times New Roman" w:hAnsi="Times New Roman"/>
          <w:sz w:val="28"/>
          <w:szCs w:val="28"/>
        </w:rPr>
        <w:t xml:space="preserve">в векторном электронном виде в формате </w:t>
      </w:r>
      <w:proofErr w:type="spellStart"/>
      <w:r w:rsidR="00033D3E" w:rsidRPr="002700E9">
        <w:rPr>
          <w:rFonts w:ascii="Times New Roman" w:hAnsi="Times New Roman"/>
          <w:sz w:val="28"/>
          <w:szCs w:val="28"/>
        </w:rPr>
        <w:t>dwg</w:t>
      </w:r>
      <w:proofErr w:type="spellEnd"/>
      <w:r w:rsidR="00033D3E" w:rsidRPr="002700E9">
        <w:rPr>
          <w:rFonts w:ascii="Times New Roman" w:hAnsi="Times New Roman"/>
          <w:sz w:val="28"/>
          <w:szCs w:val="28"/>
        </w:rPr>
        <w:t xml:space="preserve">, оцифрованной в </w:t>
      </w:r>
      <w:r w:rsidR="00033D3E">
        <w:rPr>
          <w:rFonts w:ascii="Times New Roman" w:hAnsi="Times New Roman"/>
          <w:sz w:val="28"/>
          <w:szCs w:val="28"/>
        </w:rPr>
        <w:t>Октябре</w:t>
      </w:r>
      <w:r w:rsidR="00033D3E" w:rsidRPr="002700E9">
        <w:rPr>
          <w:rFonts w:ascii="Times New Roman" w:hAnsi="Times New Roman"/>
          <w:sz w:val="28"/>
          <w:szCs w:val="28"/>
        </w:rPr>
        <w:t xml:space="preserve"> 20</w:t>
      </w:r>
      <w:r w:rsidR="00033D3E">
        <w:rPr>
          <w:rFonts w:ascii="Times New Roman" w:hAnsi="Times New Roman"/>
          <w:sz w:val="28"/>
          <w:szCs w:val="28"/>
        </w:rPr>
        <w:t>20</w:t>
      </w:r>
      <w:r w:rsidR="00033D3E" w:rsidRPr="002700E9">
        <w:rPr>
          <w:rFonts w:ascii="Times New Roman" w:hAnsi="Times New Roman"/>
          <w:sz w:val="28"/>
          <w:szCs w:val="28"/>
        </w:rPr>
        <w:t xml:space="preserve"> года ГАУ РО «Региональный научно-исследовательский и проектный институт градостроительства» г. Ростов-на-Дону</w:t>
      </w:r>
      <w:r w:rsidR="00033D3E">
        <w:rPr>
          <w:rFonts w:ascii="Times New Roman" w:hAnsi="Times New Roman"/>
          <w:sz w:val="28"/>
          <w:szCs w:val="28"/>
        </w:rPr>
        <w:t>.</w:t>
      </w:r>
    </w:p>
    <w:p w:rsidR="00C64B7D" w:rsidRDefault="00C64B7D" w:rsidP="0099727F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CB6E24" w:rsidRPr="00C64B7D" w:rsidRDefault="00CB6E24" w:rsidP="00C64B7D">
      <w:pPr>
        <w:pStyle w:val="000"/>
        <w:rPr>
          <w:szCs w:val="28"/>
        </w:rPr>
      </w:pPr>
    </w:p>
    <w:p w:rsidR="00CB6E24" w:rsidRPr="00CB6E24" w:rsidRDefault="00CB6E24" w:rsidP="00CB6E24">
      <w:pPr>
        <w:pStyle w:val="3"/>
        <w:spacing w:after="0"/>
      </w:pPr>
      <w:bookmarkStart w:id="18" w:name="_Toc52290657"/>
      <w:bookmarkStart w:id="19" w:name="_Toc52353530"/>
      <w:bookmarkStart w:id="20" w:name="_Toc52281583"/>
      <w:r w:rsidRPr="00CB6E24">
        <w:t xml:space="preserve">Раздел </w:t>
      </w:r>
      <w:r w:rsidR="007D4F51">
        <w:t>2</w:t>
      </w:r>
      <w:r w:rsidRPr="00CB6E24">
        <w:t>. Обоснование соответствия планируемых параметров</w:t>
      </w:r>
      <w:bookmarkEnd w:id="18"/>
      <w:bookmarkEnd w:id="19"/>
      <w:r w:rsidRPr="00CB6E24">
        <w:t xml:space="preserve"> </w:t>
      </w:r>
    </w:p>
    <w:p w:rsidR="00CB6E24" w:rsidRDefault="00CB6E24" w:rsidP="00CB6E24">
      <w:pPr>
        <w:pStyle w:val="3"/>
        <w:spacing w:after="0"/>
      </w:pPr>
      <w:bookmarkStart w:id="21" w:name="_Toc52290658"/>
      <w:bookmarkStart w:id="22" w:name="_Toc52353531"/>
      <w:r w:rsidRPr="00CB6E24">
        <w:t>расчетным показателям</w:t>
      </w:r>
      <w:bookmarkEnd w:id="20"/>
      <w:bookmarkEnd w:id="21"/>
      <w:bookmarkEnd w:id="22"/>
    </w:p>
    <w:p w:rsidR="00CB6E24" w:rsidRPr="00CB6E24" w:rsidRDefault="00CB6E24" w:rsidP="00CB6E24"/>
    <w:p w:rsidR="00CB6E24" w:rsidRPr="00E376BC" w:rsidRDefault="00CB6E24" w:rsidP="00CB6E24">
      <w:pPr>
        <w:pStyle w:val="3"/>
      </w:pPr>
      <w:bookmarkStart w:id="23" w:name="_Toc52281584"/>
      <w:bookmarkStart w:id="24" w:name="_Toc52290659"/>
      <w:bookmarkStart w:id="25" w:name="_Toc52353532"/>
      <w:r w:rsidRPr="00E376BC">
        <w:t>2.</w:t>
      </w:r>
      <w:r>
        <w:t>1. Проектные решения</w:t>
      </w:r>
      <w:bookmarkEnd w:id="23"/>
      <w:bookmarkEnd w:id="24"/>
      <w:bookmarkEnd w:id="25"/>
    </w:p>
    <w:p w:rsidR="00CB6E24" w:rsidRPr="00E37D91" w:rsidRDefault="00CB6E24" w:rsidP="00CB6E24">
      <w:pPr>
        <w:pStyle w:val="3"/>
      </w:pPr>
      <w:bookmarkStart w:id="26" w:name="_Toc52281585"/>
      <w:bookmarkStart w:id="27" w:name="_Toc52290660"/>
      <w:bookmarkStart w:id="28" w:name="_Toc52353533"/>
      <w:r w:rsidRPr="00E37D91">
        <w:t>2.</w:t>
      </w:r>
      <w:r w:rsidR="00343B40">
        <w:t>1.1.</w:t>
      </w:r>
      <w:r w:rsidRPr="00E37D91">
        <w:t xml:space="preserve"> Функциональное зонирование и архитектурно-планировочная организация территории</w:t>
      </w:r>
      <w:bookmarkEnd w:id="26"/>
      <w:bookmarkEnd w:id="27"/>
      <w:bookmarkEnd w:id="28"/>
    </w:p>
    <w:p w:rsidR="00257F61" w:rsidRPr="00371D5A" w:rsidRDefault="00257F61" w:rsidP="00CB6E24">
      <w:pPr>
        <w:pStyle w:val="000"/>
        <w:rPr>
          <w:szCs w:val="28"/>
        </w:rPr>
      </w:pPr>
      <w:r>
        <w:rPr>
          <w:szCs w:val="28"/>
        </w:rPr>
        <w:t xml:space="preserve">Задача данного проекта планировки - подготовка основания </w:t>
      </w:r>
      <w:r w:rsidR="00D44C8B">
        <w:rPr>
          <w:szCs w:val="28"/>
        </w:rPr>
        <w:t xml:space="preserve">для </w:t>
      </w:r>
      <w:r w:rsidR="00D44C8B" w:rsidRPr="000705A8">
        <w:rPr>
          <w:szCs w:val="28"/>
        </w:rPr>
        <w:t xml:space="preserve">последующего перевода проектируемой территории в категорию промышленного назначения  для размещения объектов производственного назначения и </w:t>
      </w:r>
      <w:r w:rsidR="000705A8" w:rsidRPr="000705A8">
        <w:rPr>
          <w:szCs w:val="28"/>
        </w:rPr>
        <w:t>открытых сладов</w:t>
      </w:r>
      <w:r w:rsidR="00D44C8B" w:rsidRPr="000705A8">
        <w:rPr>
          <w:szCs w:val="28"/>
        </w:rPr>
        <w:t>.</w:t>
      </w:r>
    </w:p>
    <w:p w:rsidR="00CB6E24" w:rsidRPr="001D24EE" w:rsidRDefault="00CB6E24" w:rsidP="00CB6E24">
      <w:pPr>
        <w:pStyle w:val="000"/>
        <w:rPr>
          <w:szCs w:val="28"/>
        </w:rPr>
      </w:pPr>
      <w:r w:rsidRPr="00371D5A">
        <w:rPr>
          <w:szCs w:val="28"/>
        </w:rPr>
        <w:t xml:space="preserve">Основные виды разрешенного использования земельных участков и объектов капитального строительства, а также предельные параметры разрешенного строительства объектов капитального строительства приняты в соответствии с градостроительными регламентами территориальных зон, установленными Правилами землепользования и застройки </w:t>
      </w:r>
      <w:r w:rsidR="001D24EE" w:rsidRPr="001D24EE">
        <w:rPr>
          <w:szCs w:val="28"/>
        </w:rPr>
        <w:t>муниципального образования «Коммунарское сельское поселение»</w:t>
      </w:r>
      <w:r>
        <w:t>.</w:t>
      </w:r>
    </w:p>
    <w:p w:rsidR="007D4F51" w:rsidRPr="00053A56" w:rsidRDefault="00053A56" w:rsidP="00CB6E24">
      <w:pPr>
        <w:pStyle w:val="000"/>
        <w:rPr>
          <w:szCs w:val="28"/>
        </w:rPr>
      </w:pPr>
      <w:r w:rsidRPr="00371D5A">
        <w:rPr>
          <w:szCs w:val="28"/>
        </w:rPr>
        <w:t xml:space="preserve">Решения, заложенные в проекте планировки, соответствуют основным принципам развития данной территории, предусмотренным </w:t>
      </w:r>
      <w:r w:rsidRPr="00371D5A">
        <w:rPr>
          <w:szCs w:val="28"/>
        </w:rPr>
        <w:lastRenderedPageBreak/>
        <w:t xml:space="preserve">Генеральным планом </w:t>
      </w:r>
      <w:r w:rsidRPr="001D24EE">
        <w:rPr>
          <w:szCs w:val="28"/>
        </w:rPr>
        <w:t>муниципального образования «Коммунарское сельское поселение»</w:t>
      </w:r>
      <w:r w:rsidRPr="00371D5A">
        <w:rPr>
          <w:szCs w:val="28"/>
        </w:rPr>
        <w:t>.</w:t>
      </w:r>
    </w:p>
    <w:p w:rsidR="00525A12" w:rsidRDefault="00701494" w:rsidP="00CB6E24">
      <w:pPr>
        <w:pStyle w:val="000"/>
      </w:pPr>
      <w:r>
        <w:t xml:space="preserve">Существующий съезд с автомобильной дороги регионального значения </w:t>
      </w:r>
      <w:r w:rsidRPr="00420707">
        <w:rPr>
          <w:rFonts w:eastAsiaTheme="minorHAnsi"/>
          <w:szCs w:val="28"/>
        </w:rPr>
        <w:t>60 ОП РЗ 60К-251</w:t>
      </w:r>
      <w:r>
        <w:rPr>
          <w:rFonts w:eastAsiaTheme="minorHAnsi"/>
          <w:szCs w:val="28"/>
        </w:rPr>
        <w:t xml:space="preserve"> позволит обеспечить транспортное обслуживание проектируемого объекта с юго-западной стороны.</w:t>
      </w:r>
    </w:p>
    <w:p w:rsidR="00CB6E24" w:rsidRPr="00371D5A" w:rsidRDefault="00CB6E24" w:rsidP="00CB6E24">
      <w:pPr>
        <w:pStyle w:val="000"/>
        <w:rPr>
          <w:szCs w:val="28"/>
        </w:rPr>
      </w:pPr>
      <w:r w:rsidRPr="003B026D">
        <w:rPr>
          <w:szCs w:val="28"/>
        </w:rPr>
        <w:t xml:space="preserve">Планировочные решения, заложенные в проекте, </w:t>
      </w:r>
      <w:r w:rsidR="00E109A7" w:rsidRPr="003B026D">
        <w:rPr>
          <w:szCs w:val="28"/>
        </w:rPr>
        <w:t>формируют</w:t>
      </w:r>
      <w:r w:rsidR="00E109A7">
        <w:rPr>
          <w:szCs w:val="28"/>
        </w:rPr>
        <w:t xml:space="preserve"> удобные технологические, пешеходные и транспортные связи в границах проек</w:t>
      </w:r>
      <w:r w:rsidR="003B026D">
        <w:rPr>
          <w:szCs w:val="28"/>
        </w:rPr>
        <w:t>тируемой территории, обеспечиваю</w:t>
      </w:r>
      <w:r w:rsidR="00E109A7">
        <w:rPr>
          <w:szCs w:val="28"/>
        </w:rPr>
        <w:t>т обслуживающие и противопожарные проезды, а также возможность выезда на региональную транспортную магистраль.</w:t>
      </w:r>
    </w:p>
    <w:p w:rsidR="00CB6E24" w:rsidRPr="0079299F" w:rsidRDefault="00CB6E24" w:rsidP="00CB6E24">
      <w:pPr>
        <w:pStyle w:val="000"/>
        <w:rPr>
          <w:szCs w:val="28"/>
        </w:rPr>
      </w:pPr>
      <w:r w:rsidRPr="0079299F">
        <w:rPr>
          <w:szCs w:val="28"/>
        </w:rPr>
        <w:t>Проектом предусмотрено выделение зон для организации мест постоянного и временного хранения транспорта с учетом максимального разде</w:t>
      </w:r>
      <w:r w:rsidR="003B026D">
        <w:rPr>
          <w:szCs w:val="28"/>
        </w:rPr>
        <w:t>ления пешеходных и транспортных потоков.</w:t>
      </w:r>
    </w:p>
    <w:p w:rsidR="00CB6E24" w:rsidRDefault="00CB6E24" w:rsidP="00CB6E24">
      <w:pPr>
        <w:pStyle w:val="000"/>
        <w:rPr>
          <w:szCs w:val="28"/>
        </w:rPr>
      </w:pPr>
      <w:r w:rsidRPr="0079299F">
        <w:rPr>
          <w:szCs w:val="28"/>
        </w:rPr>
        <w:t>Территория озеленяется в соответствии с нормативными требованиями в целях создания комфортной сред</w:t>
      </w:r>
      <w:r w:rsidR="003B026D">
        <w:rPr>
          <w:szCs w:val="28"/>
        </w:rPr>
        <w:t>ы</w:t>
      </w:r>
      <w:r w:rsidRPr="0079299F">
        <w:rPr>
          <w:szCs w:val="28"/>
        </w:rPr>
        <w:t xml:space="preserve">. </w:t>
      </w:r>
    </w:p>
    <w:p w:rsidR="00741F5B" w:rsidRDefault="00E15694" w:rsidP="00CB6E24">
      <w:pPr>
        <w:pStyle w:val="000"/>
        <w:rPr>
          <w:szCs w:val="28"/>
        </w:rPr>
      </w:pPr>
      <w:r w:rsidRPr="00E15694">
        <w:rPr>
          <w:szCs w:val="28"/>
        </w:rPr>
        <w:t>Планировка территории обеспечива</w:t>
      </w:r>
      <w:r>
        <w:rPr>
          <w:szCs w:val="28"/>
        </w:rPr>
        <w:t>ет</w:t>
      </w:r>
      <w:r w:rsidRPr="00E15694">
        <w:rPr>
          <w:szCs w:val="28"/>
        </w:rPr>
        <w:t xml:space="preserve"> наиболее благоприятные условия для производственного процесса и труда на предприятиях, рациональное и экономное использование территории и наибольшую эффективность капитальных вложений</w:t>
      </w:r>
      <w:r>
        <w:rPr>
          <w:szCs w:val="28"/>
        </w:rPr>
        <w:t>.</w:t>
      </w:r>
    </w:p>
    <w:p w:rsidR="00E15694" w:rsidRPr="00E15694" w:rsidRDefault="00E15694" w:rsidP="00E15694">
      <w:pPr>
        <w:pStyle w:val="000"/>
        <w:rPr>
          <w:szCs w:val="28"/>
        </w:rPr>
      </w:pPr>
      <w:r w:rsidRPr="00E15694">
        <w:rPr>
          <w:szCs w:val="28"/>
        </w:rPr>
        <w:t>В проект</w:t>
      </w:r>
      <w:r>
        <w:rPr>
          <w:szCs w:val="28"/>
        </w:rPr>
        <w:t xml:space="preserve">е </w:t>
      </w:r>
      <w:proofErr w:type="gramStart"/>
      <w:r>
        <w:rPr>
          <w:szCs w:val="28"/>
        </w:rPr>
        <w:t>предусмотрена реконструкция существующих объектов</w:t>
      </w:r>
      <w:r w:rsidRPr="00E15694">
        <w:rPr>
          <w:szCs w:val="28"/>
        </w:rPr>
        <w:t xml:space="preserve"> предусмотр</w:t>
      </w:r>
      <w:r>
        <w:rPr>
          <w:szCs w:val="28"/>
        </w:rPr>
        <w:t>ено</w:t>
      </w:r>
      <w:proofErr w:type="gramEnd"/>
      <w:r w:rsidRPr="00E15694">
        <w:rPr>
          <w:szCs w:val="28"/>
        </w:rPr>
        <w:t xml:space="preserve"> упорядочение планировочного зонирования, размещения инженерных и транспортных коммуникаций.</w:t>
      </w:r>
    </w:p>
    <w:p w:rsidR="00E15694" w:rsidRDefault="00E15694" w:rsidP="00E15694">
      <w:pPr>
        <w:pStyle w:val="000"/>
        <w:rPr>
          <w:szCs w:val="28"/>
        </w:rPr>
      </w:pPr>
      <w:r w:rsidRPr="00E15694">
        <w:rPr>
          <w:szCs w:val="28"/>
        </w:rPr>
        <w:t>Расстояния между зданиями, сооружениями, в том числе инженерными коммуникациями, прин</w:t>
      </w:r>
      <w:r>
        <w:rPr>
          <w:szCs w:val="28"/>
        </w:rPr>
        <w:t xml:space="preserve">ято </w:t>
      </w:r>
      <w:r w:rsidRPr="00E15694">
        <w:rPr>
          <w:szCs w:val="28"/>
        </w:rPr>
        <w:t xml:space="preserve"> минимально допустимыми</w:t>
      </w:r>
      <w:r>
        <w:rPr>
          <w:szCs w:val="28"/>
        </w:rPr>
        <w:t>.</w:t>
      </w:r>
    </w:p>
    <w:p w:rsidR="003B166B" w:rsidRPr="003B166B" w:rsidRDefault="003B166B" w:rsidP="003B166B">
      <w:pPr>
        <w:pStyle w:val="000"/>
        <w:rPr>
          <w:szCs w:val="28"/>
        </w:rPr>
      </w:pPr>
      <w:r w:rsidRPr="003B166B">
        <w:rPr>
          <w:szCs w:val="28"/>
        </w:rPr>
        <w:t>При планировке территории объектов выдел</w:t>
      </w:r>
      <w:r>
        <w:rPr>
          <w:szCs w:val="28"/>
        </w:rPr>
        <w:t>ены</w:t>
      </w:r>
      <w:r w:rsidRPr="003B166B">
        <w:rPr>
          <w:szCs w:val="28"/>
        </w:rPr>
        <w:t xml:space="preserve"> планировочные зоны:</w:t>
      </w:r>
    </w:p>
    <w:p w:rsidR="003B166B" w:rsidRPr="003B166B" w:rsidRDefault="003B166B" w:rsidP="003B166B">
      <w:pPr>
        <w:pStyle w:val="000"/>
        <w:rPr>
          <w:szCs w:val="28"/>
        </w:rPr>
      </w:pPr>
      <w:r w:rsidRPr="003B166B">
        <w:rPr>
          <w:szCs w:val="28"/>
        </w:rPr>
        <w:t>а) входную;</w:t>
      </w:r>
    </w:p>
    <w:p w:rsidR="003B166B" w:rsidRPr="003B166B" w:rsidRDefault="003B166B" w:rsidP="003B166B">
      <w:pPr>
        <w:pStyle w:val="000"/>
        <w:rPr>
          <w:szCs w:val="28"/>
        </w:rPr>
      </w:pPr>
      <w:r w:rsidRPr="003B166B">
        <w:rPr>
          <w:szCs w:val="28"/>
        </w:rPr>
        <w:t>б) производственную</w:t>
      </w:r>
    </w:p>
    <w:p w:rsidR="003B166B" w:rsidRPr="003B166B" w:rsidRDefault="003B166B" w:rsidP="003B166B">
      <w:pPr>
        <w:pStyle w:val="000"/>
        <w:rPr>
          <w:szCs w:val="28"/>
        </w:rPr>
      </w:pPr>
      <w:r w:rsidRPr="003B166B">
        <w:rPr>
          <w:szCs w:val="28"/>
        </w:rPr>
        <w:t>в) подсобную;</w:t>
      </w:r>
    </w:p>
    <w:p w:rsidR="003B166B" w:rsidRPr="003B166B" w:rsidRDefault="003B166B" w:rsidP="003B166B">
      <w:pPr>
        <w:pStyle w:val="000"/>
        <w:rPr>
          <w:szCs w:val="28"/>
        </w:rPr>
      </w:pPr>
      <w:r w:rsidRPr="003B166B">
        <w:rPr>
          <w:szCs w:val="28"/>
        </w:rPr>
        <w:t>г) складскую.</w:t>
      </w:r>
    </w:p>
    <w:p w:rsidR="00E15694" w:rsidRDefault="00E15694" w:rsidP="00E15694">
      <w:pPr>
        <w:pStyle w:val="000"/>
        <w:rPr>
          <w:szCs w:val="28"/>
        </w:rPr>
      </w:pPr>
      <w:r>
        <w:rPr>
          <w:szCs w:val="28"/>
        </w:rPr>
        <w:t>Существующее здание приспосабливается под производство светодиодных ламп. На территории предусмотрено устройство навесов над зонами производства малых архитектурных форм</w:t>
      </w:r>
      <w:r w:rsidR="003B166B">
        <w:rPr>
          <w:szCs w:val="28"/>
        </w:rPr>
        <w:t>. На территории расположены открытые площадки складирования, стоянки грузового, служебного и легкового транспорта.</w:t>
      </w:r>
    </w:p>
    <w:p w:rsidR="00930E93" w:rsidRPr="0079299F" w:rsidRDefault="00930E93" w:rsidP="00E15694">
      <w:pPr>
        <w:pStyle w:val="000"/>
        <w:rPr>
          <w:szCs w:val="28"/>
        </w:rPr>
      </w:pPr>
    </w:p>
    <w:p w:rsidR="00343B40" w:rsidRDefault="003B026D" w:rsidP="00343B40">
      <w:pPr>
        <w:pStyle w:val="3"/>
      </w:pPr>
      <w:r>
        <w:rPr>
          <w:rFonts w:eastAsiaTheme="minorHAnsi"/>
        </w:rPr>
        <w:tab/>
      </w:r>
      <w:bookmarkStart w:id="29" w:name="_Toc52281587"/>
      <w:bookmarkStart w:id="30" w:name="_Toc52290662"/>
      <w:bookmarkStart w:id="31" w:name="_Toc52353535"/>
      <w:r w:rsidR="00343B40" w:rsidRPr="00B37412">
        <w:t>2.</w:t>
      </w:r>
      <w:r w:rsidR="00343B40">
        <w:t>1.2</w:t>
      </w:r>
      <w:r w:rsidR="00343B40" w:rsidRPr="00B37412">
        <w:t>. Организация системы транспортного и пешеходного движения</w:t>
      </w:r>
      <w:bookmarkEnd w:id="29"/>
      <w:bookmarkEnd w:id="30"/>
      <w:bookmarkEnd w:id="31"/>
    </w:p>
    <w:p w:rsidR="00741F5B" w:rsidRDefault="00741F5B" w:rsidP="00777A8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41F5B">
        <w:rPr>
          <w:rFonts w:ascii="Times New Roman" w:hAnsi="Times New Roman"/>
          <w:sz w:val="28"/>
          <w:szCs w:val="28"/>
        </w:rPr>
        <w:lastRenderedPageBreak/>
        <w:t>Проектом планировки предусмотрена</w:t>
      </w:r>
      <w:r>
        <w:rPr>
          <w:rFonts w:ascii="Times New Roman" w:hAnsi="Times New Roman"/>
          <w:sz w:val="28"/>
          <w:szCs w:val="28"/>
        </w:rPr>
        <w:t xml:space="preserve"> организация транспортного и пешеходного движения по пр</w:t>
      </w:r>
      <w:r w:rsidR="00777A8C">
        <w:rPr>
          <w:rFonts w:ascii="Times New Roman" w:hAnsi="Times New Roman"/>
          <w:sz w:val="28"/>
          <w:szCs w:val="28"/>
        </w:rPr>
        <w:t xml:space="preserve">оектируемым проездам в увязке с </w:t>
      </w:r>
      <w:r>
        <w:rPr>
          <w:rFonts w:ascii="Times New Roman" w:hAnsi="Times New Roman"/>
          <w:sz w:val="28"/>
          <w:szCs w:val="28"/>
        </w:rPr>
        <w:t>существующей транспортной сетью.</w:t>
      </w:r>
    </w:p>
    <w:p w:rsidR="00741F5B" w:rsidRPr="00741F5B" w:rsidRDefault="006E361F" w:rsidP="00777A8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решениями по внесению изменений в Генеральный план муниципального образования «Коммунарское сельское поселение», проектируемая территория включена в общую систему транспортной сети сельского поселения.</w:t>
      </w:r>
    </w:p>
    <w:p w:rsidR="00C64B7D" w:rsidRDefault="006E361F" w:rsidP="00E32143">
      <w:pPr>
        <w:spacing w:line="276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 xml:space="preserve"> В составе проекта планировки схема движения транспорта, где предусматривается устройство транспортного проезда </w:t>
      </w:r>
      <w:r w:rsidR="00EF71ED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EF71ED" w:rsidRPr="00EF71ED">
        <w:rPr>
          <w:rFonts w:ascii="Times New Roman" w:hAnsi="Times New Roman"/>
          <w:sz w:val="28"/>
          <w:szCs w:val="28"/>
        </w:rPr>
        <w:t xml:space="preserve">автомобильной дороги регионального значения </w:t>
      </w:r>
      <w:r w:rsidR="00EF71ED" w:rsidRPr="00EF71ED">
        <w:rPr>
          <w:rFonts w:ascii="Times New Roman" w:eastAsiaTheme="minorHAnsi" w:hAnsi="Times New Roman"/>
          <w:sz w:val="28"/>
          <w:szCs w:val="28"/>
        </w:rPr>
        <w:t>60 ОП РЗ 60К-251</w:t>
      </w:r>
      <w:r w:rsidR="00EF71ED">
        <w:rPr>
          <w:rFonts w:ascii="Times New Roman" w:eastAsiaTheme="minorHAnsi" w:hAnsi="Times New Roman"/>
          <w:sz w:val="28"/>
          <w:szCs w:val="28"/>
        </w:rPr>
        <w:t xml:space="preserve"> с заездом выездом на проектируемый участок.</w:t>
      </w:r>
    </w:p>
    <w:p w:rsidR="00EF71ED" w:rsidRDefault="00EF71ED" w:rsidP="00E32143">
      <w:pPr>
        <w:spacing w:line="276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Основные проезды предусмотрены с возможностью 2-стоннего движения большегрузного, легкового и обслуживающего транспорта, а также противопожарного обслуживания шириной 7,0 м.</w:t>
      </w:r>
    </w:p>
    <w:p w:rsidR="00EF71ED" w:rsidRDefault="00EF71ED" w:rsidP="00E32143">
      <w:pPr>
        <w:spacing w:line="276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ab/>
        <w:t>К проектируемым проездам на территории производственного комплекса примыкают площадки для временного и постоянного хранения большегрузного и легкового автотранспорта</w:t>
      </w:r>
      <w:r w:rsidR="001956AF">
        <w:rPr>
          <w:rFonts w:ascii="Times New Roman" w:eastAsiaTheme="minorHAnsi" w:hAnsi="Times New Roman"/>
          <w:sz w:val="28"/>
          <w:szCs w:val="28"/>
        </w:rPr>
        <w:t>.</w:t>
      </w:r>
    </w:p>
    <w:p w:rsidR="001956AF" w:rsidRDefault="001956AF" w:rsidP="00A52C40">
      <w:pPr>
        <w:jc w:val="both"/>
        <w:rPr>
          <w:rFonts w:ascii="Times New Roman" w:eastAsiaTheme="minorHAnsi" w:hAnsi="Times New Roman"/>
          <w:sz w:val="28"/>
          <w:szCs w:val="28"/>
        </w:rPr>
      </w:pPr>
    </w:p>
    <w:p w:rsidR="001956AF" w:rsidRPr="001956AF" w:rsidRDefault="001956AF" w:rsidP="001956AF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956AF">
        <w:rPr>
          <w:rFonts w:ascii="Times New Roman" w:eastAsiaTheme="minorHAnsi" w:hAnsi="Times New Roman"/>
          <w:b/>
          <w:sz w:val="28"/>
          <w:szCs w:val="28"/>
        </w:rPr>
        <w:t>2.1.3. Система природных и озелененных территорий</w:t>
      </w:r>
    </w:p>
    <w:p w:rsidR="001956AF" w:rsidRDefault="001956AF" w:rsidP="00A52C40">
      <w:pPr>
        <w:jc w:val="both"/>
        <w:rPr>
          <w:rFonts w:ascii="Times New Roman" w:eastAsiaTheme="minorHAnsi" w:hAnsi="Times New Roman"/>
          <w:sz w:val="28"/>
          <w:szCs w:val="28"/>
        </w:rPr>
      </w:pPr>
    </w:p>
    <w:p w:rsidR="00F0657A" w:rsidRDefault="001956AF" w:rsidP="00E32143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Проектом планировки предусматривается комплекс мер по </w:t>
      </w:r>
      <w:r w:rsidR="00F0657A">
        <w:rPr>
          <w:rFonts w:ascii="Times New Roman" w:eastAsiaTheme="minorHAnsi" w:hAnsi="Times New Roman"/>
          <w:sz w:val="28"/>
          <w:szCs w:val="28"/>
        </w:rPr>
        <w:t>организации</w:t>
      </w:r>
      <w:r>
        <w:rPr>
          <w:rFonts w:ascii="Times New Roman" w:eastAsiaTheme="minorHAnsi" w:hAnsi="Times New Roman"/>
          <w:sz w:val="28"/>
          <w:szCs w:val="28"/>
        </w:rPr>
        <w:t xml:space="preserve"> системы</w:t>
      </w:r>
      <w:r w:rsidR="00F0657A">
        <w:rPr>
          <w:rFonts w:ascii="Times New Roman" w:eastAsiaTheme="minorHAnsi" w:hAnsi="Times New Roman"/>
          <w:sz w:val="28"/>
          <w:szCs w:val="28"/>
        </w:rPr>
        <w:t xml:space="preserve"> зеленых насаждений, которые необходимы для улучшения микроклиматических условий, в т. </w:t>
      </w:r>
      <w:r w:rsidR="007F1ADF">
        <w:rPr>
          <w:rFonts w:ascii="Times New Roman" w:eastAsiaTheme="minorHAnsi" w:hAnsi="Times New Roman"/>
          <w:sz w:val="28"/>
          <w:szCs w:val="28"/>
        </w:rPr>
        <w:t>ч</w:t>
      </w:r>
      <w:r w:rsidR="00F0657A">
        <w:rPr>
          <w:rFonts w:ascii="Times New Roman" w:eastAsiaTheme="minorHAnsi" w:hAnsi="Times New Roman"/>
          <w:sz w:val="28"/>
          <w:szCs w:val="28"/>
        </w:rPr>
        <w:t>. Создание благоприятных возможностей для кратковременного отдыха людей,  повышение эстетических достоинств формируемой среды, снижение уровня солнечной радиации, снижение общего шумового фона, уменьшение количества пыли и повышение  относительной влажности воздуха.</w:t>
      </w:r>
    </w:p>
    <w:p w:rsidR="006F1CC8" w:rsidRDefault="00F0657A" w:rsidP="00E32143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Проектом предусматривается формирование земельных участков, на площадках перед зданием</w:t>
      </w:r>
      <w:r w:rsidR="006F1CC8">
        <w:rPr>
          <w:rFonts w:ascii="Times New Roman" w:eastAsiaTheme="minorHAnsi" w:hAnsi="Times New Roman"/>
          <w:sz w:val="28"/>
          <w:szCs w:val="28"/>
        </w:rPr>
        <w:t>, а также вдоль проезда и границ проектируемой территории. Общая озелененная площадь в границах проектируемой территории составит 1675 кв. м.</w:t>
      </w:r>
    </w:p>
    <w:p w:rsidR="006F1CC8" w:rsidRDefault="006F1CC8" w:rsidP="00F0657A">
      <w:pPr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6F1CC8" w:rsidRPr="006F1CC8" w:rsidRDefault="006F1CC8" w:rsidP="006F1CC8">
      <w:pPr>
        <w:tabs>
          <w:tab w:val="num" w:pos="288"/>
          <w:tab w:val="left" w:pos="8505"/>
          <w:tab w:val="right" w:pos="8647"/>
          <w:tab w:val="right" w:pos="8789"/>
        </w:tabs>
        <w:ind w:firstLine="5"/>
        <w:jc w:val="center"/>
        <w:rPr>
          <w:rFonts w:ascii="Times New Roman" w:hAnsi="Times New Roman"/>
          <w:b/>
          <w:sz w:val="28"/>
          <w:szCs w:val="28"/>
        </w:rPr>
      </w:pPr>
      <w:r w:rsidRPr="006F1CC8">
        <w:rPr>
          <w:rFonts w:ascii="Times New Roman" w:eastAsiaTheme="minorHAnsi" w:hAnsi="Times New Roman"/>
          <w:b/>
          <w:sz w:val="28"/>
          <w:szCs w:val="28"/>
        </w:rPr>
        <w:t xml:space="preserve">2.2. </w:t>
      </w:r>
      <w:r w:rsidRPr="006F1CC8">
        <w:rPr>
          <w:rFonts w:ascii="Times New Roman" w:hAnsi="Times New Roman"/>
          <w:b/>
          <w:sz w:val="28"/>
          <w:szCs w:val="28"/>
        </w:rPr>
        <w:t>Мероприятия по созданию среды жизнедеятельности</w:t>
      </w:r>
    </w:p>
    <w:p w:rsidR="001956AF" w:rsidRDefault="006F1CC8" w:rsidP="006F1CC8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F1CC8">
        <w:rPr>
          <w:rFonts w:ascii="Times New Roman" w:hAnsi="Times New Roman"/>
          <w:b/>
          <w:sz w:val="28"/>
          <w:szCs w:val="28"/>
        </w:rPr>
        <w:t>маломобильных групп населения (МГН)</w:t>
      </w:r>
    </w:p>
    <w:p w:rsidR="006F1CC8" w:rsidRDefault="006F1CC8" w:rsidP="006F1CC8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6F1CC8" w:rsidRDefault="006F1CC8" w:rsidP="007F1AD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создания комфортной среды  жизнедеятельности инвалидов и маломобильных групп населения (далее МГН) проектом планировки решаются следующие задачи:</w:t>
      </w:r>
    </w:p>
    <w:p w:rsidR="006F1CC8" w:rsidRDefault="00075CC3" w:rsidP="007F1AD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доступность мест целевого посещения МГН – </w:t>
      </w:r>
      <w:r w:rsidRPr="00075CC3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Административного здания</w:t>
      </w:r>
      <w:r w:rsidR="00A11DCC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, </w:t>
      </w:r>
      <w:r w:rsidR="00B420F8">
        <w:rPr>
          <w:rFonts w:ascii="Times New Roman" w:hAnsi="Times New Roman"/>
          <w:sz w:val="28"/>
          <w:szCs w:val="28"/>
        </w:rPr>
        <w:t>открытых площадок хранения и обеспечение беспрепятственного передвижения к ним;</w:t>
      </w:r>
    </w:p>
    <w:p w:rsidR="00B420F8" w:rsidRDefault="00A11DCC" w:rsidP="007F1AD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 производственной деятельности маломобильные группы населения не допущены.  </w:t>
      </w:r>
    </w:p>
    <w:p w:rsidR="00FD597A" w:rsidRDefault="00FD597A" w:rsidP="00A11DC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FD597A" w:rsidRDefault="00FD597A" w:rsidP="00FD597A">
      <w:pPr>
        <w:jc w:val="center"/>
        <w:rPr>
          <w:rFonts w:ascii="Times New Roman" w:hAnsi="Times New Roman"/>
          <w:b/>
          <w:sz w:val="28"/>
          <w:szCs w:val="28"/>
        </w:rPr>
      </w:pPr>
      <w:r w:rsidRPr="00FD597A">
        <w:rPr>
          <w:rFonts w:ascii="Times New Roman" w:hAnsi="Times New Roman"/>
          <w:b/>
          <w:sz w:val="28"/>
          <w:szCs w:val="28"/>
        </w:rPr>
        <w:t xml:space="preserve">Раздел 3. </w:t>
      </w:r>
    </w:p>
    <w:p w:rsidR="00FD597A" w:rsidRPr="00FD597A" w:rsidRDefault="00FD597A" w:rsidP="00383CD3">
      <w:pPr>
        <w:jc w:val="center"/>
        <w:rPr>
          <w:rFonts w:ascii="Times New Roman" w:hAnsi="Times New Roman"/>
          <w:b/>
          <w:sz w:val="28"/>
          <w:szCs w:val="28"/>
        </w:rPr>
      </w:pPr>
      <w:r w:rsidRPr="00FD597A">
        <w:rPr>
          <w:rFonts w:ascii="Times New Roman" w:hAnsi="Times New Roman"/>
          <w:b/>
          <w:sz w:val="28"/>
          <w:szCs w:val="28"/>
        </w:rPr>
        <w:t>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D597A" w:rsidRDefault="00FD597A" w:rsidP="00383CD3">
      <w:pPr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FD597A" w:rsidRDefault="00FD597A" w:rsidP="006F1CC8">
      <w:pPr>
        <w:ind w:firstLine="708"/>
        <w:rPr>
          <w:rFonts w:ascii="Times New Roman" w:hAnsi="Times New Roman"/>
          <w:sz w:val="28"/>
          <w:szCs w:val="28"/>
        </w:rPr>
      </w:pPr>
    </w:p>
    <w:p w:rsidR="00FD597A" w:rsidRDefault="00383CD3" w:rsidP="00383CD3">
      <w:pPr>
        <w:ind w:firstLine="708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383CD3">
        <w:rPr>
          <w:rFonts w:ascii="Times New Roman" w:eastAsiaTheme="minorHAnsi" w:hAnsi="Times New Roman"/>
          <w:b/>
          <w:sz w:val="28"/>
          <w:szCs w:val="28"/>
        </w:rPr>
        <w:t>3.1. Вертикальная планировка и инженерная подготовка территории.</w:t>
      </w:r>
    </w:p>
    <w:p w:rsidR="00383CD3" w:rsidRDefault="00383CD3" w:rsidP="007F1ADF">
      <w:pPr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3A4FFF" w:rsidRDefault="003A4FFF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Инженерная подготовка территории выполнена с учетом сложившегося рельефа, который проектными решениями, в основном сохраняется.</w:t>
      </w:r>
    </w:p>
    <w:p w:rsidR="003A4FFF" w:rsidRDefault="003A4FFF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состав мероприятий</w:t>
      </w:r>
      <w:r w:rsidR="00E32143">
        <w:rPr>
          <w:rFonts w:ascii="Times New Roman" w:eastAsiaTheme="minorHAnsi" w:hAnsi="Times New Roman"/>
          <w:sz w:val="28"/>
          <w:szCs w:val="28"/>
        </w:rPr>
        <w:t xml:space="preserve"> по инженерной подготовке территории проектируемых участков включены следующие:</w:t>
      </w:r>
    </w:p>
    <w:p w:rsidR="00E32143" w:rsidRDefault="00E32143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срезка плодородного слоя грунта с временным складирование в кавальеры  и последующим возвращением на участки, не предназначенные под капитальное строительство;</w:t>
      </w:r>
    </w:p>
    <w:p w:rsidR="00E32143" w:rsidRDefault="006005E0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общая подсыпка территории для последующей планировки и организации водоотведения;</w:t>
      </w:r>
    </w:p>
    <w:p w:rsidR="006005E0" w:rsidRDefault="006005E0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проведение последующих (после строительства) 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рекультивационных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мероприятий на отдельных участках территории.</w:t>
      </w:r>
    </w:p>
    <w:p w:rsidR="00930E93" w:rsidRDefault="00930E93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Рельеф участка спокойный,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малоуклонный</w:t>
      </w:r>
      <w:proofErr w:type="spellEnd"/>
      <w:r>
        <w:rPr>
          <w:rFonts w:ascii="Times New Roman" w:eastAsiaTheme="minorHAnsi" w:hAnsi="Times New Roman"/>
          <w:sz w:val="28"/>
          <w:szCs w:val="28"/>
        </w:rPr>
        <w:t>. Максимальный перепад отметок составляет 0,8 м. Проектом предусмотрены минимальные нормативные уклоны по проездам и площадкам с покрытием 0,005. Для отвода поверхностных вод предусмотрена закрытая система сбора ливнестоков с последующим их сбором в ЛОС.</w:t>
      </w:r>
    </w:p>
    <w:p w:rsidR="006005E0" w:rsidRDefault="006005E0" w:rsidP="007F1ADF">
      <w:pPr>
        <w:spacing w:line="276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C37E46" w:rsidRPr="00011AE5" w:rsidRDefault="00C37E46" w:rsidP="007F1ADF">
      <w:pPr>
        <w:pStyle w:val="3"/>
      </w:pPr>
      <w:bookmarkStart w:id="32" w:name="_Toc54087434"/>
      <w:r w:rsidRPr="00C37E46">
        <w:t>3.2.</w:t>
      </w:r>
      <w:r w:rsidRPr="00011AE5">
        <w:t xml:space="preserve"> Инженерная инфраструктура (система инженерно-технического обеспечения территории)</w:t>
      </w:r>
      <w:bookmarkEnd w:id="32"/>
    </w:p>
    <w:p w:rsidR="00C37E46" w:rsidRPr="007F1ADF" w:rsidRDefault="00C37E46" w:rsidP="007F1ADF">
      <w:pPr>
        <w:tabs>
          <w:tab w:val="num" w:pos="288"/>
          <w:tab w:val="left" w:pos="8505"/>
          <w:tab w:val="right" w:pos="8647"/>
          <w:tab w:val="right" w:pos="8789"/>
        </w:tabs>
        <w:ind w:firstLine="5"/>
        <w:jc w:val="center"/>
        <w:rPr>
          <w:rFonts w:ascii="Times New Roman" w:hAnsi="Times New Roman"/>
          <w:b/>
          <w:sz w:val="28"/>
          <w:szCs w:val="28"/>
        </w:rPr>
      </w:pPr>
      <w:bookmarkStart w:id="33" w:name="_Toc54087435"/>
      <w:r w:rsidRPr="007F1ADF">
        <w:rPr>
          <w:rFonts w:ascii="Times New Roman" w:hAnsi="Times New Roman"/>
          <w:b/>
          <w:sz w:val="28"/>
          <w:szCs w:val="28"/>
        </w:rPr>
        <w:t>3.2.1.  Краткая характеристика существующих систем инженерно-технического обеспечения в районе проектируемой территории</w:t>
      </w:r>
      <w:bookmarkEnd w:id="33"/>
    </w:p>
    <w:p w:rsidR="00C37E46" w:rsidRPr="00C37E46" w:rsidRDefault="00C37E46" w:rsidP="007F1ADF">
      <w:pPr>
        <w:jc w:val="both"/>
      </w:pPr>
    </w:p>
    <w:p w:rsidR="00C37E46" w:rsidRPr="00011AE5" w:rsidRDefault="00C37E46" w:rsidP="007F1ADF">
      <w:pPr>
        <w:pStyle w:val="000"/>
      </w:pPr>
      <w:r w:rsidRPr="00011AE5">
        <w:t xml:space="preserve">Проектируемая территория расположена в </w:t>
      </w:r>
      <w:r>
        <w:t>Октябрьском районе, Коммунарское сельское поселение, магистраль «Дон» - пос. Каменоломни,                      5-й км + 150м</w:t>
      </w:r>
      <w:proofErr w:type="gramStart"/>
      <w:r>
        <w:t xml:space="preserve"> .</w:t>
      </w:r>
      <w:proofErr w:type="gramEnd"/>
      <w:r w:rsidRPr="00011AE5">
        <w:t xml:space="preserve"> В настоящем разделе проекта планировки территории </w:t>
      </w:r>
      <w:r w:rsidRPr="00011AE5">
        <w:lastRenderedPageBreak/>
        <w:t xml:space="preserve">приведена краткая характеристика существующих сетей и сооружений инженерно-технического обеспечения, расположенных в районе проектирования.  </w:t>
      </w:r>
    </w:p>
    <w:p w:rsidR="00C37E46" w:rsidRPr="00011AE5" w:rsidRDefault="00C37E46" w:rsidP="007F1ADF">
      <w:pPr>
        <w:pStyle w:val="000"/>
      </w:pPr>
    </w:p>
    <w:p w:rsidR="00F52795" w:rsidRDefault="00F52795" w:rsidP="007F1ADF">
      <w:pPr>
        <w:pStyle w:val="000"/>
      </w:pPr>
    </w:p>
    <w:p w:rsidR="00C37E46" w:rsidRDefault="00C37E46" w:rsidP="007F1ADF">
      <w:pPr>
        <w:pStyle w:val="000"/>
      </w:pPr>
      <w:r w:rsidRPr="00011AE5">
        <w:t>Водоснабжение.</w:t>
      </w:r>
      <w:r>
        <w:t xml:space="preserve">  </w:t>
      </w:r>
    </w:p>
    <w:p w:rsidR="00C37E46" w:rsidRDefault="00C37E46" w:rsidP="007F1ADF">
      <w:pPr>
        <w:pStyle w:val="000"/>
      </w:pPr>
      <w:r>
        <w:t>Проектируемую территорию пересекает</w:t>
      </w:r>
      <w:r w:rsidRPr="00011AE5">
        <w:t xml:space="preserve"> </w:t>
      </w:r>
      <w:r>
        <w:t xml:space="preserve">магистральный </w:t>
      </w:r>
      <w:proofErr w:type="spellStart"/>
      <w:r>
        <w:t>Шахтинско-Донской</w:t>
      </w:r>
      <w:proofErr w:type="spellEnd"/>
      <w:r>
        <w:t xml:space="preserve"> водовод </w:t>
      </w:r>
      <w:r>
        <w:rPr>
          <w:lang w:val="en-US"/>
        </w:rPr>
        <w:t>D</w:t>
      </w:r>
      <w:r w:rsidRPr="001E2F2F">
        <w:t xml:space="preserve"> 1000</w:t>
      </w:r>
      <w:r>
        <w:t xml:space="preserve">. В юго-восточной зоне проектируемой территории находится артезианская скважина. </w:t>
      </w:r>
      <w:r w:rsidRPr="00011AE5">
        <w:t xml:space="preserve"> </w:t>
      </w:r>
    </w:p>
    <w:p w:rsidR="00C37E46" w:rsidRPr="001E2F2F" w:rsidRDefault="00C37E46" w:rsidP="007F1ADF">
      <w:pPr>
        <w:pStyle w:val="000"/>
        <w:rPr>
          <w:szCs w:val="28"/>
          <w:highlight w:val="yellow"/>
        </w:rPr>
      </w:pPr>
    </w:p>
    <w:p w:rsidR="00C37E46" w:rsidRPr="003C3EB7" w:rsidRDefault="00C37E46" w:rsidP="007F1ADF">
      <w:pPr>
        <w:pStyle w:val="000"/>
        <w:rPr>
          <w:szCs w:val="28"/>
        </w:rPr>
      </w:pPr>
      <w:r w:rsidRPr="003C3EB7">
        <w:rPr>
          <w:szCs w:val="28"/>
        </w:rPr>
        <w:t xml:space="preserve">Водоотведение.                                        </w:t>
      </w:r>
    </w:p>
    <w:p w:rsidR="00C37E46" w:rsidRDefault="00C37E46" w:rsidP="007F1ADF">
      <w:pPr>
        <w:pStyle w:val="000"/>
      </w:pPr>
      <w:r w:rsidRPr="003C3EB7">
        <w:t xml:space="preserve">В районе проектируемой территории </w:t>
      </w:r>
      <w:r>
        <w:t xml:space="preserve">центральная канализация отсутствует. На территории проектируемой территории водоотведение осуществляется в выгребную яму.  </w:t>
      </w:r>
    </w:p>
    <w:p w:rsidR="00C37E46" w:rsidRPr="001E2F2F" w:rsidRDefault="00C37E46" w:rsidP="007F1ADF">
      <w:pPr>
        <w:pStyle w:val="000"/>
        <w:rPr>
          <w:highlight w:val="yellow"/>
        </w:rPr>
      </w:pPr>
    </w:p>
    <w:p w:rsidR="00C37E46" w:rsidRPr="008F47D9" w:rsidRDefault="00C37E46" w:rsidP="007F1ADF">
      <w:pPr>
        <w:pStyle w:val="000"/>
      </w:pPr>
      <w:r w:rsidRPr="008F47D9">
        <w:t>Ливневая канализация и дренаж.</w:t>
      </w:r>
    </w:p>
    <w:p w:rsidR="00C37E46" w:rsidRPr="008F47D9" w:rsidRDefault="00C37E46" w:rsidP="007F1ADF">
      <w:pPr>
        <w:pStyle w:val="000"/>
      </w:pPr>
      <w:r w:rsidRPr="008F47D9">
        <w:t xml:space="preserve">В районе проектируемой территории ливневая канализация отсутствует. </w:t>
      </w:r>
    </w:p>
    <w:p w:rsidR="00C37E46" w:rsidRPr="001E2F2F" w:rsidRDefault="00C37E46" w:rsidP="007F1ADF">
      <w:pPr>
        <w:pStyle w:val="000"/>
        <w:rPr>
          <w:highlight w:val="yellow"/>
        </w:rPr>
      </w:pPr>
    </w:p>
    <w:p w:rsidR="00C37E46" w:rsidRPr="008F47D9" w:rsidRDefault="00C37E46" w:rsidP="007F1ADF">
      <w:pPr>
        <w:pStyle w:val="000"/>
        <w:keepNext/>
        <w:ind w:right="0" w:firstLine="992"/>
      </w:pPr>
      <w:r w:rsidRPr="008F47D9">
        <w:t>Электроснабжение.</w:t>
      </w:r>
    </w:p>
    <w:p w:rsidR="00C37E46" w:rsidRDefault="00C37E46" w:rsidP="007F1ADF">
      <w:pPr>
        <w:pStyle w:val="000"/>
      </w:pPr>
      <w:r w:rsidRPr="00D824AA">
        <w:t xml:space="preserve">Электроснабжение существующих объектов обеспечивается от существующей кабельной линии 0,4 кВ. </w:t>
      </w:r>
    </w:p>
    <w:p w:rsidR="00C37E46" w:rsidRDefault="00C37E46" w:rsidP="00C37E46">
      <w:pPr>
        <w:pStyle w:val="000"/>
      </w:pPr>
    </w:p>
    <w:p w:rsidR="00C37E46" w:rsidRPr="008F47D9" w:rsidRDefault="00C37E46" w:rsidP="00C37E46">
      <w:pPr>
        <w:pStyle w:val="000"/>
      </w:pPr>
      <w:r w:rsidRPr="008F47D9">
        <w:t>Тепло- и газоснабжение.</w:t>
      </w:r>
    </w:p>
    <w:p w:rsidR="00C37E46" w:rsidRDefault="00C37E46" w:rsidP="00C37E46">
      <w:pPr>
        <w:pStyle w:val="000"/>
      </w:pPr>
      <w:r>
        <w:t xml:space="preserve">Теплоснабжение административного здания расположенного на проектируемой территории производится </w:t>
      </w:r>
      <w:proofErr w:type="gramStart"/>
      <w:r>
        <w:t>от</w:t>
      </w:r>
      <w:proofErr w:type="gramEnd"/>
      <w:r>
        <w:t xml:space="preserve"> автономного газового </w:t>
      </w:r>
      <w:proofErr w:type="spellStart"/>
      <w:r>
        <w:t>теплогенератора</w:t>
      </w:r>
      <w:proofErr w:type="spellEnd"/>
      <w:r>
        <w:t xml:space="preserve"> работающего на сетевом газе.</w:t>
      </w:r>
    </w:p>
    <w:p w:rsidR="00C37E46" w:rsidRPr="00EA537B" w:rsidRDefault="00C37E46" w:rsidP="00C37E46">
      <w:pPr>
        <w:pStyle w:val="000"/>
      </w:pPr>
      <w:r w:rsidRPr="00EA537B">
        <w:t xml:space="preserve">Газоснабжение осуществляется от пункта редуцирования газа расположенного с южной стороны проектируемой территории. </w:t>
      </w:r>
      <w:r>
        <w:t>В юго-восточной части проектируемой территории так же расположен пункт редуцирования газа.</w:t>
      </w:r>
    </w:p>
    <w:p w:rsidR="00C37E46" w:rsidRPr="00C37E46" w:rsidRDefault="00C37E46" w:rsidP="00C37E46">
      <w:pPr>
        <w:spacing w:line="276" w:lineRule="auto"/>
        <w:jc w:val="both"/>
        <w:rPr>
          <w:color w:val="0070C0"/>
        </w:rPr>
      </w:pPr>
    </w:p>
    <w:p w:rsidR="00C37E46" w:rsidRPr="007F1ADF" w:rsidRDefault="00C37E46" w:rsidP="007F1ADF">
      <w:pPr>
        <w:pStyle w:val="3"/>
      </w:pPr>
      <w:bookmarkStart w:id="34" w:name="_Toc52281593"/>
      <w:bookmarkStart w:id="35" w:name="_Toc52290669"/>
      <w:bookmarkStart w:id="36" w:name="_Toc54087436"/>
      <w:r w:rsidRPr="00C37E46">
        <w:t>3.2.2.  Предложения по возможному обеспечению планируемой застройк</w:t>
      </w:r>
      <w:bookmarkStart w:id="37" w:name="_Toc52281594"/>
      <w:bookmarkStart w:id="38" w:name="_Toc52290670"/>
      <w:bookmarkEnd w:id="34"/>
      <w:bookmarkEnd w:id="35"/>
      <w:r w:rsidRPr="00C37E46">
        <w:t>и инженерно-техническими ресурсами</w:t>
      </w:r>
      <w:bookmarkEnd w:id="36"/>
      <w:bookmarkEnd w:id="37"/>
      <w:bookmarkEnd w:id="38"/>
    </w:p>
    <w:p w:rsidR="00C37E46" w:rsidRDefault="00C37E46" w:rsidP="00C37E46"/>
    <w:p w:rsidR="00C37E46" w:rsidRPr="00C37E46" w:rsidRDefault="00C37E46" w:rsidP="00C37E4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 xml:space="preserve">На основании прогнозируемых нагрузок, анализа существующей ситуации инженерно-технического обеспечения рассматриваемой территории в настоящей работе дана предварительная оценка по возможному </w:t>
      </w:r>
      <w:r w:rsidRPr="00C37E46">
        <w:rPr>
          <w:rFonts w:ascii="Times New Roman" w:hAnsi="Times New Roman"/>
          <w:sz w:val="28"/>
          <w:szCs w:val="28"/>
        </w:rPr>
        <w:lastRenderedPageBreak/>
        <w:t xml:space="preserve">обеспечению инженерно-техническими ресурсами реконструируемых и вновь строящихся объектов на проектируемой территории.  </w:t>
      </w:r>
    </w:p>
    <w:p w:rsidR="00C37E46" w:rsidRPr="00C37E46" w:rsidRDefault="00C37E46" w:rsidP="00C37E4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E46" w:rsidRPr="00C37E46" w:rsidRDefault="00C37E46" w:rsidP="00C37E46">
      <w:pPr>
        <w:keepNext/>
        <w:spacing w:line="276" w:lineRule="auto"/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>Водоснабжение</w:t>
      </w:r>
    </w:p>
    <w:p w:rsidR="00C37E46" w:rsidRPr="00C37E46" w:rsidRDefault="00C37E46" w:rsidP="00C37E4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 xml:space="preserve">Для обеспечения водоснабжением объектов расположенных на проектируемой территории в полном объеме предлагается  от существующей на рассматриваемой территории артезианской скважины. Возможны различные варианты присоединения к существующим водопроводным сетям, в зависимости от места размещения и экономической целесообразности, на основании технических условий или договора о технологическом присоединении  с  Филиалом «Октябрьский» - ГУП РО УРСВ. </w:t>
      </w:r>
    </w:p>
    <w:p w:rsidR="00C37E46" w:rsidRPr="00DA4EFE" w:rsidRDefault="00C37E46" w:rsidP="00C37E46">
      <w:pPr>
        <w:pStyle w:val="001"/>
        <w:jc w:val="both"/>
        <w:rPr>
          <w:color w:val="000000"/>
          <w:szCs w:val="24"/>
        </w:rPr>
      </w:pPr>
    </w:p>
    <w:p w:rsidR="00C37E46" w:rsidRDefault="00C37E46" w:rsidP="00C37E46">
      <w:pPr>
        <w:pStyle w:val="001"/>
        <w:jc w:val="left"/>
      </w:pPr>
    </w:p>
    <w:p w:rsidR="00C37E46" w:rsidRPr="002C4CA3" w:rsidRDefault="00C37E46" w:rsidP="00C37E46">
      <w:pPr>
        <w:pStyle w:val="001"/>
        <w:jc w:val="left"/>
      </w:pPr>
      <w:r w:rsidRPr="002C4CA3">
        <w:t>Водоотведение.</w:t>
      </w:r>
    </w:p>
    <w:p w:rsidR="00C37E46" w:rsidRDefault="00C37E46" w:rsidP="00C37E46">
      <w:pPr>
        <w:pStyle w:val="001"/>
        <w:jc w:val="both"/>
      </w:pPr>
      <w:r>
        <w:t xml:space="preserve">           </w:t>
      </w:r>
      <w:r w:rsidRPr="002E2E9D">
        <w:t xml:space="preserve">Отведение хозяйственно-бытовых стоков от планируемых объектов предлагается осуществить в существующие сети хозяйственно-бытовой канализации расположенные на рассматриваемой территории.  </w:t>
      </w:r>
    </w:p>
    <w:p w:rsidR="00C37E46" w:rsidRPr="002E2E9D" w:rsidRDefault="00C37E46" w:rsidP="00C37E46">
      <w:pPr>
        <w:pStyle w:val="001"/>
        <w:jc w:val="both"/>
      </w:pPr>
    </w:p>
    <w:p w:rsidR="00C37E46" w:rsidRPr="00C37E46" w:rsidRDefault="00C37E46" w:rsidP="00C37E46">
      <w:pPr>
        <w:spacing w:line="276" w:lineRule="auto"/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>Электроснабжение.</w:t>
      </w:r>
    </w:p>
    <w:p w:rsidR="00C37E46" w:rsidRPr="00C37E46" w:rsidRDefault="00C37E46" w:rsidP="00C37E46">
      <w:pPr>
        <w:jc w:val="both"/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 xml:space="preserve">           Покрытие прогнозируемых электрических нагрузок планируется в соответствии с договором № 10/29/20 об осуществлении технологического присоединения к электрическим сетям ООО «</w:t>
      </w:r>
      <w:proofErr w:type="spellStart"/>
      <w:r w:rsidRPr="00C37E46">
        <w:rPr>
          <w:rFonts w:ascii="Times New Roman" w:hAnsi="Times New Roman"/>
          <w:sz w:val="28"/>
          <w:szCs w:val="28"/>
        </w:rPr>
        <w:t>Энерготранс</w:t>
      </w:r>
      <w:proofErr w:type="spellEnd"/>
      <w:r w:rsidRPr="00C37E46">
        <w:rPr>
          <w:rFonts w:ascii="Times New Roman" w:hAnsi="Times New Roman"/>
          <w:sz w:val="28"/>
          <w:szCs w:val="28"/>
        </w:rPr>
        <w:t xml:space="preserve">» от 19.08.2020г. </w:t>
      </w:r>
    </w:p>
    <w:p w:rsidR="00C37E46" w:rsidRPr="00C37E46" w:rsidRDefault="00C37E46" w:rsidP="00C37E46">
      <w:pPr>
        <w:jc w:val="both"/>
        <w:rPr>
          <w:rFonts w:ascii="Times New Roman" w:hAnsi="Times New Roman"/>
          <w:sz w:val="28"/>
          <w:szCs w:val="28"/>
        </w:rPr>
      </w:pPr>
    </w:p>
    <w:p w:rsidR="00C37E46" w:rsidRPr="00C37E46" w:rsidRDefault="00C37E46" w:rsidP="00C37E46">
      <w:pPr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>Тепло и газоснабжение.</w:t>
      </w:r>
    </w:p>
    <w:p w:rsidR="00C37E46" w:rsidRPr="00C37E46" w:rsidRDefault="00C37E46" w:rsidP="00C37E4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7E46">
        <w:rPr>
          <w:rFonts w:ascii="Times New Roman" w:hAnsi="Times New Roman"/>
          <w:sz w:val="28"/>
          <w:szCs w:val="28"/>
        </w:rPr>
        <w:t xml:space="preserve">Теплоснабжение объектов на рассматриваемой территории предлагается осуществить от </w:t>
      </w:r>
      <w:proofErr w:type="gramStart"/>
      <w:r w:rsidRPr="00C37E46">
        <w:rPr>
          <w:rFonts w:ascii="Times New Roman" w:hAnsi="Times New Roman"/>
          <w:sz w:val="28"/>
          <w:szCs w:val="28"/>
        </w:rPr>
        <w:t>автономного</w:t>
      </w:r>
      <w:proofErr w:type="gramEnd"/>
      <w:r w:rsidRPr="00C37E46">
        <w:rPr>
          <w:rFonts w:ascii="Times New Roman" w:hAnsi="Times New Roman"/>
          <w:sz w:val="28"/>
          <w:szCs w:val="28"/>
        </w:rPr>
        <w:t xml:space="preserve"> газового </w:t>
      </w:r>
      <w:proofErr w:type="spellStart"/>
      <w:r w:rsidRPr="00C37E46">
        <w:rPr>
          <w:rFonts w:ascii="Times New Roman" w:hAnsi="Times New Roman"/>
          <w:sz w:val="28"/>
          <w:szCs w:val="28"/>
        </w:rPr>
        <w:t>теплогенератора</w:t>
      </w:r>
      <w:proofErr w:type="spellEnd"/>
      <w:r w:rsidRPr="00C37E46">
        <w:rPr>
          <w:rFonts w:ascii="Times New Roman" w:hAnsi="Times New Roman"/>
          <w:sz w:val="28"/>
          <w:szCs w:val="28"/>
        </w:rPr>
        <w:t xml:space="preserve">.  Газоснабжение обеспечить от пункта редуцирования газа расположенного с южной стороны проектируемой территории на основании ТУ Шахтинского участка «Газпром </w:t>
      </w:r>
      <w:proofErr w:type="spellStart"/>
      <w:r w:rsidRPr="00C37E46">
        <w:rPr>
          <w:rFonts w:ascii="Times New Roman" w:hAnsi="Times New Roman"/>
          <w:sz w:val="28"/>
          <w:szCs w:val="28"/>
        </w:rPr>
        <w:t>Межрегионгаз</w:t>
      </w:r>
      <w:proofErr w:type="spellEnd"/>
      <w:r w:rsidRPr="00C37E46">
        <w:rPr>
          <w:rFonts w:ascii="Times New Roman" w:hAnsi="Times New Roman"/>
          <w:sz w:val="28"/>
          <w:szCs w:val="28"/>
        </w:rPr>
        <w:t xml:space="preserve"> Ростов-на-Дону».</w:t>
      </w:r>
    </w:p>
    <w:p w:rsidR="00D26F42" w:rsidRPr="00D26F42" w:rsidRDefault="00D26F42" w:rsidP="00D26F42">
      <w:pPr>
        <w:rPr>
          <w:rFonts w:ascii="Times New Roman" w:hAnsi="Times New Roman"/>
          <w:sz w:val="28"/>
          <w:szCs w:val="28"/>
        </w:rPr>
      </w:pPr>
      <w:r w:rsidRPr="00D26F42">
        <w:rPr>
          <w:rFonts w:ascii="Times New Roman" w:hAnsi="Times New Roman"/>
          <w:sz w:val="28"/>
          <w:szCs w:val="28"/>
        </w:rPr>
        <w:t>Ливневая канализация и дренаж.</w:t>
      </w:r>
    </w:p>
    <w:p w:rsidR="00C37E46" w:rsidRPr="00D26F42" w:rsidRDefault="00D26F42" w:rsidP="00C37E4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6F42">
        <w:rPr>
          <w:rFonts w:ascii="Times New Roman" w:hAnsi="Times New Roman"/>
          <w:sz w:val="28"/>
          <w:szCs w:val="28"/>
        </w:rPr>
        <w:t>Проектом предусмотрена закрытая система сбора ливнестоков с последующим сбором их в ЛОС</w:t>
      </w:r>
    </w:p>
    <w:p w:rsidR="00C37E46" w:rsidRPr="00FB76AB" w:rsidRDefault="00C37E46" w:rsidP="003F0B93">
      <w:pPr>
        <w:pStyle w:val="a3"/>
        <w:keepNext/>
        <w:spacing w:line="276" w:lineRule="auto"/>
        <w:ind w:left="0" w:firstLine="708"/>
        <w:jc w:val="both"/>
        <w:rPr>
          <w:sz w:val="28"/>
          <w:szCs w:val="28"/>
        </w:rPr>
      </w:pPr>
      <w:r w:rsidRPr="00FB76AB">
        <w:rPr>
          <w:sz w:val="28"/>
          <w:szCs w:val="28"/>
        </w:rPr>
        <w:t xml:space="preserve">Расчеты инженерных нагрузок в проекте планировки, выполненные по удельным и укрупненным показателям, являются ориентировочными и подлежат уточнению при разработке проектной документации на строительство и реконструкцию зданий и сооружений в соответствии с фактическими показателями объектов, а так же соответствующими техническими условиями </w:t>
      </w:r>
      <w:proofErr w:type="spellStart"/>
      <w:r w:rsidRPr="00FB76AB">
        <w:rPr>
          <w:sz w:val="28"/>
          <w:szCs w:val="28"/>
        </w:rPr>
        <w:t>ресурсоснабжающих</w:t>
      </w:r>
      <w:proofErr w:type="spellEnd"/>
      <w:r w:rsidRPr="00FB76AB">
        <w:rPr>
          <w:sz w:val="28"/>
          <w:szCs w:val="28"/>
        </w:rPr>
        <w:t xml:space="preserve"> организаций. Схемы размещения сетей и сооружений инженерно-технического обеспечения, предлагаемые в проекте планировки, в дальнейшем должны быть </w:t>
      </w:r>
      <w:r w:rsidRPr="00FB76AB">
        <w:rPr>
          <w:sz w:val="28"/>
          <w:szCs w:val="28"/>
        </w:rPr>
        <w:lastRenderedPageBreak/>
        <w:t xml:space="preserve">откорректированы и увязаны с отраслевыми схемами развития </w:t>
      </w:r>
      <w:proofErr w:type="spellStart"/>
      <w:r w:rsidRPr="00FB76AB">
        <w:rPr>
          <w:sz w:val="28"/>
          <w:szCs w:val="28"/>
        </w:rPr>
        <w:t>ресурсоснабжающих</w:t>
      </w:r>
      <w:proofErr w:type="spellEnd"/>
      <w:r w:rsidRPr="00FB76AB">
        <w:rPr>
          <w:sz w:val="28"/>
          <w:szCs w:val="28"/>
        </w:rPr>
        <w:t xml:space="preserve"> организаций. </w:t>
      </w:r>
    </w:p>
    <w:p w:rsidR="00C37E46" w:rsidRPr="00AE23D5" w:rsidRDefault="00C37E46" w:rsidP="00C37E46">
      <w:pPr>
        <w:rPr>
          <w:szCs w:val="28"/>
          <w:highlight w:val="green"/>
        </w:rPr>
      </w:pPr>
    </w:p>
    <w:p w:rsidR="00F52795" w:rsidRDefault="00F52795" w:rsidP="00C37E46">
      <w:pPr>
        <w:pStyle w:val="000"/>
        <w:rPr>
          <w:szCs w:val="28"/>
        </w:rPr>
      </w:pPr>
    </w:p>
    <w:p w:rsidR="00F52795" w:rsidRDefault="00F52795" w:rsidP="00C37E46">
      <w:pPr>
        <w:pStyle w:val="000"/>
        <w:rPr>
          <w:szCs w:val="28"/>
        </w:rPr>
      </w:pPr>
    </w:p>
    <w:p w:rsidR="00F52795" w:rsidRDefault="00F52795" w:rsidP="00C37E46">
      <w:pPr>
        <w:pStyle w:val="000"/>
        <w:rPr>
          <w:szCs w:val="28"/>
        </w:rPr>
      </w:pPr>
    </w:p>
    <w:p w:rsidR="00C37E46" w:rsidRPr="00FB76AB" w:rsidRDefault="00C37E46" w:rsidP="00C37E46">
      <w:pPr>
        <w:pStyle w:val="000"/>
        <w:rPr>
          <w:szCs w:val="28"/>
        </w:rPr>
      </w:pPr>
      <w:r w:rsidRPr="00FB76AB">
        <w:rPr>
          <w:szCs w:val="28"/>
        </w:rPr>
        <w:t>Сети связи информатизации.</w:t>
      </w:r>
    </w:p>
    <w:p w:rsidR="00C37E46" w:rsidRPr="00AE23D5" w:rsidRDefault="00C37E46" w:rsidP="00C37E46">
      <w:pPr>
        <w:pStyle w:val="000"/>
        <w:rPr>
          <w:szCs w:val="28"/>
          <w:highlight w:val="green"/>
        </w:rPr>
      </w:pPr>
    </w:p>
    <w:p w:rsidR="00C37E46" w:rsidRPr="00F52795" w:rsidRDefault="00C37E46" w:rsidP="00C37E46">
      <w:pPr>
        <w:pStyle w:val="ad"/>
        <w:rPr>
          <w:lang w:eastAsia="en-US" w:bidi="en-US"/>
        </w:rPr>
      </w:pPr>
      <w:r w:rsidRPr="00FB76AB">
        <w:rPr>
          <w:lang w:eastAsia="en-US" w:bidi="en-US"/>
        </w:rPr>
        <w:t xml:space="preserve">          Для обеспечения проектируемой территории фиксированной внутризоновой и междугородней телефонной связью предлагается осуществить на основании технических условий Ростовского филиала ОАО «Ростелеком».</w:t>
      </w:r>
    </w:p>
    <w:p w:rsidR="00C37E46" w:rsidRPr="00F52795" w:rsidRDefault="00C37E46" w:rsidP="00F52795">
      <w:pPr>
        <w:pStyle w:val="000"/>
        <w:ind w:right="0" w:firstLine="0"/>
      </w:pPr>
    </w:p>
    <w:p w:rsidR="00C37E46" w:rsidRPr="00C37E46" w:rsidRDefault="00C37E46" w:rsidP="00C37E46">
      <w:pPr>
        <w:pStyle w:val="000"/>
        <w:ind w:right="0" w:firstLine="0"/>
        <w:jc w:val="center"/>
        <w:rPr>
          <w:b/>
        </w:rPr>
      </w:pPr>
      <w:r w:rsidRPr="00C37E46">
        <w:rPr>
          <w:b/>
        </w:rPr>
        <w:t xml:space="preserve">Основные показатели по разделу инженерно-технического обеспечения </w:t>
      </w:r>
    </w:p>
    <w:tbl>
      <w:tblPr>
        <w:tblW w:w="98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9"/>
        <w:gridCol w:w="2219"/>
        <w:gridCol w:w="3916"/>
        <w:gridCol w:w="1692"/>
        <w:gridCol w:w="1458"/>
      </w:tblGrid>
      <w:tr w:rsidR="00C37E46" w:rsidRPr="00E24F2C" w:rsidTr="008F073A">
        <w:trPr>
          <w:trHeight w:val="86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 xml:space="preserve">№ </w:t>
            </w:r>
            <w:proofErr w:type="gramStart"/>
            <w:r w:rsidRPr="00C37E46">
              <w:rPr>
                <w:rFonts w:ascii="Times New Roman" w:hAnsi="Times New Roman"/>
                <w:lang w:bidi="en-US"/>
              </w:rPr>
              <w:t>п</w:t>
            </w:r>
            <w:proofErr w:type="gramEnd"/>
            <w:r w:rsidRPr="00C37E46">
              <w:rPr>
                <w:rFonts w:ascii="Times New Roman" w:hAnsi="Times New Roman"/>
                <w:lang w:bidi="en-US"/>
              </w:rPr>
              <w:t>/п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Наименование системы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Наименование показателей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Ед. изм.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Количество</w:t>
            </w:r>
          </w:p>
        </w:tc>
      </w:tr>
      <w:tr w:rsidR="00C37E46" w:rsidRPr="002E2EAC" w:rsidTr="008F073A">
        <w:trPr>
          <w:trHeight w:val="175"/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  <w:lang w:bidi="en-US"/>
              </w:rPr>
              <w:t>1</w:t>
            </w:r>
            <w:r w:rsidRPr="00C37E46">
              <w:rPr>
                <w:rFonts w:ascii="Times New Roman" w:hAnsi="Times New Roman"/>
              </w:rPr>
              <w:t>.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Водопотребление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E46" w:rsidRPr="00C37E46" w:rsidRDefault="00C37E46" w:rsidP="008F073A">
            <w:pPr>
              <w:pStyle w:val="Style8"/>
              <w:keepNext/>
              <w:widowControl/>
              <w:rPr>
                <w:sz w:val="24"/>
                <w:lang w:bidi="en-US"/>
              </w:rPr>
            </w:pPr>
            <w:r w:rsidRPr="00C37E46">
              <w:rPr>
                <w:rStyle w:val="FontStyle58"/>
              </w:rPr>
              <w:t xml:space="preserve">Максимальный суточный расход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куб</w:t>
            </w:r>
            <w:proofErr w:type="gramStart"/>
            <w:r w:rsidRPr="00C37E46">
              <w:rPr>
                <w:rFonts w:ascii="Times New Roman" w:hAnsi="Times New Roman"/>
                <w:lang w:bidi="en-US"/>
              </w:rPr>
              <w:t>.м</w:t>
            </w:r>
            <w:proofErr w:type="gramEnd"/>
            <w:r w:rsidRPr="00C37E46">
              <w:rPr>
                <w:rFonts w:ascii="Times New Roman" w:hAnsi="Times New Roman"/>
                <w:lang w:bidi="en-US"/>
              </w:rPr>
              <w:t>/</w:t>
            </w:r>
            <w:proofErr w:type="spellStart"/>
            <w:r w:rsidRPr="00C37E46">
              <w:rPr>
                <w:rFonts w:ascii="Times New Roman" w:hAnsi="Times New Roman"/>
                <w:lang w:bidi="en-US"/>
              </w:rPr>
              <w:t>сут</w:t>
            </w:r>
            <w:proofErr w:type="spellEnd"/>
            <w:r w:rsidRPr="00C37E46">
              <w:rPr>
                <w:rFonts w:ascii="Times New Roman" w:hAnsi="Times New Roman"/>
                <w:lang w:bidi="en-US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1,1</w:t>
            </w:r>
          </w:p>
        </w:tc>
      </w:tr>
      <w:tr w:rsidR="00C37E46" w:rsidRPr="002E2EAC" w:rsidTr="008F073A">
        <w:trPr>
          <w:trHeight w:val="342"/>
          <w:jc w:val="center"/>
        </w:trPr>
        <w:tc>
          <w:tcPr>
            <w:tcW w:w="57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</w:rPr>
            </w:pP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</w:rPr>
            </w:pPr>
            <w:r w:rsidRPr="00C37E46">
              <w:rPr>
                <w:rStyle w:val="FontStyle58"/>
              </w:rPr>
              <w:t>на пожаротушение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</w:rPr>
            </w:pPr>
            <w:proofErr w:type="gramStart"/>
            <w:r w:rsidRPr="00C37E46">
              <w:rPr>
                <w:rFonts w:ascii="Times New Roman" w:hAnsi="Times New Roman"/>
              </w:rPr>
              <w:t>л</w:t>
            </w:r>
            <w:proofErr w:type="gramEnd"/>
            <w:r w:rsidRPr="00C37E46">
              <w:rPr>
                <w:rFonts w:ascii="Times New Roman" w:hAnsi="Times New Roman"/>
              </w:rPr>
              <w:t>/с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20</w:t>
            </w:r>
          </w:p>
        </w:tc>
      </w:tr>
      <w:tr w:rsidR="00C37E46" w:rsidRPr="002E2EAC" w:rsidTr="008F073A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2.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Водоотведение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lang w:bidi="en-US"/>
              </w:rPr>
            </w:pPr>
            <w:r w:rsidRPr="00C37E46">
              <w:rPr>
                <w:rStyle w:val="FontStyle58"/>
              </w:rPr>
              <w:t>Суточный расход стоков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куб</w:t>
            </w:r>
            <w:proofErr w:type="gramStart"/>
            <w:r w:rsidRPr="00C37E46">
              <w:rPr>
                <w:rFonts w:ascii="Times New Roman" w:hAnsi="Times New Roman"/>
                <w:lang w:bidi="en-US"/>
              </w:rPr>
              <w:t>.м</w:t>
            </w:r>
            <w:proofErr w:type="gramEnd"/>
            <w:r w:rsidRPr="00C37E46">
              <w:rPr>
                <w:rFonts w:ascii="Times New Roman" w:hAnsi="Times New Roman"/>
                <w:lang w:bidi="en-US"/>
              </w:rPr>
              <w:t>/</w:t>
            </w:r>
            <w:proofErr w:type="spellStart"/>
            <w:r w:rsidRPr="00C37E46">
              <w:rPr>
                <w:rFonts w:ascii="Times New Roman" w:hAnsi="Times New Roman"/>
                <w:lang w:bidi="en-US"/>
              </w:rPr>
              <w:t>сут</w:t>
            </w:r>
            <w:proofErr w:type="spellEnd"/>
            <w:r w:rsidRPr="00C37E46">
              <w:rPr>
                <w:rFonts w:ascii="Times New Roman" w:hAnsi="Times New Roman"/>
                <w:lang w:bidi="en-US"/>
              </w:rPr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1,0</w:t>
            </w:r>
          </w:p>
        </w:tc>
      </w:tr>
      <w:tr w:rsidR="00C37E46" w:rsidRPr="002E2EAC" w:rsidTr="008F073A">
        <w:trPr>
          <w:jc w:val="center"/>
        </w:trPr>
        <w:tc>
          <w:tcPr>
            <w:tcW w:w="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  <w:lang w:bidi="en-US"/>
              </w:rPr>
              <w:t>Газоснабжение</w:t>
            </w:r>
          </w:p>
        </w:tc>
        <w:tc>
          <w:tcPr>
            <w:tcW w:w="39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pStyle w:val="Style10"/>
              <w:keepNext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Максимальный часовой расход газа</w:t>
            </w:r>
          </w:p>
          <w:p w:rsidR="00C37E46" w:rsidRPr="00C37E46" w:rsidRDefault="00C37E46" w:rsidP="008F073A">
            <w:pPr>
              <w:pStyle w:val="Style10"/>
              <w:keepNext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Годовой расход газа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pStyle w:val="Style10"/>
              <w:keepNext/>
              <w:widowControl/>
              <w:spacing w:line="293" w:lineRule="exact"/>
              <w:rPr>
                <w:rStyle w:val="FontStyle58"/>
              </w:rPr>
            </w:pPr>
            <w:r w:rsidRPr="00C37E46">
              <w:rPr>
                <w:rStyle w:val="FontStyle58"/>
              </w:rPr>
              <w:t>куб</w:t>
            </w:r>
            <w:proofErr w:type="gramStart"/>
            <w:r w:rsidRPr="00C37E46">
              <w:rPr>
                <w:rStyle w:val="FontStyle58"/>
              </w:rPr>
              <w:t>.м</w:t>
            </w:r>
            <w:proofErr w:type="gramEnd"/>
            <w:r w:rsidRPr="00C37E46">
              <w:rPr>
                <w:rStyle w:val="FontStyle58"/>
              </w:rPr>
              <w:t xml:space="preserve">/час 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11</w:t>
            </w:r>
          </w:p>
        </w:tc>
      </w:tr>
      <w:tr w:rsidR="00C37E46" w:rsidRPr="002E2EAC" w:rsidTr="008F073A">
        <w:trPr>
          <w:jc w:val="center"/>
        </w:trPr>
        <w:tc>
          <w:tcPr>
            <w:tcW w:w="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22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keepNext/>
              <w:rPr>
                <w:rFonts w:ascii="Times New Roman" w:hAnsi="Times New Roman"/>
                <w:color w:val="FF0000"/>
                <w:lang w:bidi="en-US"/>
              </w:rPr>
            </w:pPr>
          </w:p>
        </w:tc>
        <w:tc>
          <w:tcPr>
            <w:tcW w:w="39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pStyle w:val="Style10"/>
              <w:keepNext/>
              <w:widowControl/>
              <w:spacing w:line="240" w:lineRule="auto"/>
              <w:jc w:val="left"/>
              <w:rPr>
                <w:rStyle w:val="FontStyle5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pStyle w:val="Style10"/>
              <w:keepNext/>
              <w:widowControl/>
              <w:spacing w:line="293" w:lineRule="exact"/>
              <w:rPr>
                <w:rStyle w:val="FontStyle58"/>
              </w:rPr>
            </w:pPr>
            <w:r w:rsidRPr="00C37E46">
              <w:rPr>
                <w:rStyle w:val="FontStyle58"/>
              </w:rPr>
              <w:t>тыс</w:t>
            </w:r>
            <w:proofErr w:type="gramStart"/>
            <w:r w:rsidRPr="00C37E46">
              <w:rPr>
                <w:rStyle w:val="FontStyle58"/>
              </w:rPr>
              <w:t>.к</w:t>
            </w:r>
            <w:proofErr w:type="gramEnd"/>
            <w:r w:rsidRPr="00C37E46">
              <w:rPr>
                <w:rStyle w:val="FontStyle58"/>
              </w:rPr>
              <w:t>уб.м/год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keepNext/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20,5</w:t>
            </w:r>
          </w:p>
        </w:tc>
      </w:tr>
      <w:tr w:rsidR="00C37E46" w:rsidRPr="00E24F2C" w:rsidTr="008F073A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Теплоснабжение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E46" w:rsidRPr="00C37E46" w:rsidRDefault="00C37E46" w:rsidP="008F073A">
            <w:pPr>
              <w:pStyle w:val="Style10"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Установленная мощность автономного источника теплоснабжения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pStyle w:val="Style10"/>
              <w:widowControl/>
              <w:spacing w:line="240" w:lineRule="auto"/>
              <w:rPr>
                <w:rStyle w:val="FontStyle58"/>
              </w:rPr>
            </w:pPr>
            <w:r w:rsidRPr="00C37E46">
              <w:rPr>
                <w:rStyle w:val="FontStyle58"/>
              </w:rPr>
              <w:t>Гкал/час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0,08</w:t>
            </w:r>
          </w:p>
        </w:tc>
      </w:tr>
      <w:tr w:rsidR="00C37E46" w:rsidRPr="002E2EAC" w:rsidTr="008F073A">
        <w:trPr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jc w:val="center"/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rPr>
                <w:rFonts w:ascii="Times New Roman" w:hAnsi="Times New Roman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Электроснабжение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E46" w:rsidRPr="00C37E46" w:rsidRDefault="00C37E46" w:rsidP="008F073A">
            <w:pPr>
              <w:pStyle w:val="Style25"/>
              <w:widowControl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Расчетная нагрузка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pStyle w:val="Style10"/>
              <w:widowControl/>
              <w:spacing w:line="240" w:lineRule="auto"/>
              <w:rPr>
                <w:rStyle w:val="FontStyle58"/>
              </w:rPr>
            </w:pPr>
            <w:r w:rsidRPr="00C37E46">
              <w:rPr>
                <w:rStyle w:val="FontStyle58"/>
              </w:rPr>
              <w:t>кВт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jc w:val="center"/>
              <w:rPr>
                <w:rFonts w:ascii="Times New Roman" w:hAnsi="Times New Roman"/>
                <w:highlight w:val="yellow"/>
                <w:lang w:bidi="en-US"/>
              </w:rPr>
            </w:pPr>
            <w:r w:rsidRPr="00C37E46">
              <w:rPr>
                <w:rFonts w:ascii="Times New Roman" w:hAnsi="Times New Roman"/>
                <w:lang w:bidi="en-US"/>
              </w:rPr>
              <w:t>150</w:t>
            </w:r>
          </w:p>
        </w:tc>
      </w:tr>
      <w:tr w:rsidR="00C37E46" w:rsidRPr="002E2EAC" w:rsidTr="008F073A">
        <w:trPr>
          <w:trHeight w:val="309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E46" w:rsidRPr="00C37E46" w:rsidRDefault="00C37E46" w:rsidP="008F073A">
            <w:pPr>
              <w:jc w:val="center"/>
              <w:rPr>
                <w:rFonts w:ascii="Times New Roman" w:hAnsi="Times New Roman"/>
              </w:rPr>
            </w:pPr>
            <w:r w:rsidRPr="00C37E46">
              <w:rPr>
                <w:rFonts w:ascii="Times New Roman" w:hAnsi="Times New Roman"/>
              </w:rPr>
              <w:t>6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E46" w:rsidRPr="00C37E46" w:rsidRDefault="00C37E46" w:rsidP="008F073A">
            <w:pPr>
              <w:pStyle w:val="Style10"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Телефонизация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E46" w:rsidRPr="00C37E46" w:rsidRDefault="00C37E46" w:rsidP="008F073A">
            <w:pPr>
              <w:pStyle w:val="Style10"/>
              <w:widowControl/>
              <w:spacing w:line="240" w:lineRule="auto"/>
              <w:jc w:val="left"/>
              <w:rPr>
                <w:rStyle w:val="FontStyle58"/>
              </w:rPr>
            </w:pPr>
            <w:r w:rsidRPr="00C37E46">
              <w:rPr>
                <w:rStyle w:val="FontStyle58"/>
              </w:rPr>
              <w:t>Телефонные  № №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E46" w:rsidRPr="00C37E46" w:rsidRDefault="00C37E46" w:rsidP="008F073A">
            <w:pPr>
              <w:pStyle w:val="Style30"/>
              <w:widowControl/>
              <w:jc w:val="center"/>
              <w:rPr>
                <w:rStyle w:val="FontStyle56"/>
              </w:rPr>
            </w:pPr>
            <w:r w:rsidRPr="00C37E46">
              <w:rPr>
                <w:rStyle w:val="FontStyle56"/>
              </w:rPr>
              <w:t>№№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E46" w:rsidRPr="00C37E46" w:rsidRDefault="00C37E46" w:rsidP="008F073A">
            <w:pPr>
              <w:jc w:val="center"/>
              <w:rPr>
                <w:rFonts w:ascii="Times New Roman" w:hAnsi="Times New Roman"/>
                <w:highlight w:val="green"/>
              </w:rPr>
            </w:pPr>
            <w:r w:rsidRPr="00C37E46">
              <w:rPr>
                <w:rFonts w:ascii="Times New Roman" w:hAnsi="Times New Roman"/>
              </w:rPr>
              <w:t>по заявкам</w:t>
            </w:r>
          </w:p>
        </w:tc>
      </w:tr>
    </w:tbl>
    <w:p w:rsidR="00C37E46" w:rsidRPr="00C37E46" w:rsidRDefault="00C37E46" w:rsidP="00C37E46">
      <w:pPr>
        <w:tabs>
          <w:tab w:val="left" w:pos="3600"/>
        </w:tabs>
        <w:jc w:val="both"/>
        <w:rPr>
          <w:rFonts w:ascii="Times New Roman" w:hAnsi="Times New Roman"/>
          <w:highlight w:val="green"/>
        </w:rPr>
      </w:pPr>
      <w:r w:rsidRPr="00C37E46">
        <w:rPr>
          <w:rFonts w:ascii="Times New Roman" w:hAnsi="Times New Roman"/>
        </w:rPr>
        <w:t>*Примечание: нагрузки подлежат уточнению при разработке проектной документации с учетом объемно-планировочных решений зданий и сооружений, а так же характеристик применяемого оборудования.</w:t>
      </w:r>
    </w:p>
    <w:p w:rsidR="00C37E46" w:rsidRPr="00C37E46" w:rsidRDefault="00C37E46" w:rsidP="00C37E46">
      <w:pPr>
        <w:rPr>
          <w:rFonts w:ascii="Times New Roman" w:hAnsi="Times New Roman"/>
        </w:rPr>
      </w:pPr>
    </w:p>
    <w:p w:rsidR="00BE6299" w:rsidRPr="00BE6299" w:rsidRDefault="00BE6299" w:rsidP="00BE6299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ED626F" w:rsidRPr="00F52795" w:rsidRDefault="00F52795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Разделы по охране окружающей среды, </w:t>
      </w:r>
      <w:r w:rsidRPr="00F52795">
        <w:rPr>
          <w:rFonts w:ascii="Times New Roman" w:hAnsi="Times New Roman"/>
          <w:sz w:val="28"/>
          <w:szCs w:val="28"/>
        </w:rPr>
        <w:t>пожарной безопасности и гражданской обороне</w:t>
      </w:r>
      <w:r>
        <w:rPr>
          <w:rFonts w:ascii="Times New Roman" w:hAnsi="Times New Roman"/>
          <w:sz w:val="28"/>
          <w:szCs w:val="28"/>
        </w:rPr>
        <w:t>,</w:t>
      </w:r>
      <w:r w:rsidRPr="00F5279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при необходимости будут проведены на последующих этапах проектирования</w:t>
      </w:r>
    </w:p>
    <w:p w:rsidR="00ED626F" w:rsidRDefault="00ED626F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FA5881" w:rsidRDefault="00FA5881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ED626F" w:rsidRDefault="00ED626F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ED626F" w:rsidRDefault="00ED626F" w:rsidP="00E32143">
      <w:pPr>
        <w:spacing w:line="276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C37E46" w:rsidRDefault="00C37E46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F52795" w:rsidRDefault="00F52795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  <w:highlight w:val="green"/>
        </w:rPr>
      </w:pPr>
    </w:p>
    <w:p w:rsidR="00ED626F" w:rsidRPr="004F7DE2" w:rsidRDefault="00ED626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4F7DE2">
        <w:rPr>
          <w:rFonts w:ascii="Times New Roman" w:eastAsiaTheme="minorHAnsi" w:hAnsi="Times New Roman"/>
          <w:b/>
          <w:sz w:val="28"/>
          <w:szCs w:val="28"/>
        </w:rPr>
        <w:t>ТЕХНИКО-ЭКОНОМИЧЕСКИЕ ПОКАЗАТЕЛИ</w:t>
      </w:r>
    </w:p>
    <w:tbl>
      <w:tblPr>
        <w:tblStyle w:val="a5"/>
        <w:tblW w:w="0" w:type="auto"/>
        <w:tblLayout w:type="fixed"/>
        <w:tblLook w:val="04A0"/>
      </w:tblPr>
      <w:tblGrid>
        <w:gridCol w:w="817"/>
        <w:gridCol w:w="4253"/>
        <w:gridCol w:w="1559"/>
        <w:gridCol w:w="1131"/>
        <w:gridCol w:w="1811"/>
      </w:tblGrid>
      <w:tr w:rsidR="00ED626F" w:rsidRPr="004F7DE2" w:rsidTr="00ED626F">
        <w:tc>
          <w:tcPr>
            <w:tcW w:w="817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№ п.п.</w:t>
            </w:r>
          </w:p>
        </w:tc>
        <w:tc>
          <w:tcPr>
            <w:tcW w:w="4253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559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131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811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ED626F" w:rsidRPr="004F7DE2" w:rsidTr="00ED626F">
        <w:tc>
          <w:tcPr>
            <w:tcW w:w="817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1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811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b/>
                <w:sz w:val="28"/>
                <w:szCs w:val="28"/>
              </w:rPr>
              <w:t>5</w:t>
            </w:r>
          </w:p>
        </w:tc>
      </w:tr>
      <w:tr w:rsidR="00ED626F" w:rsidRPr="004F7DE2" w:rsidTr="00ED626F">
        <w:tc>
          <w:tcPr>
            <w:tcW w:w="817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ED626F" w:rsidRPr="004F7DE2" w:rsidRDefault="00ED626F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Площадь территории в границах проекта планировки</w:t>
            </w:r>
          </w:p>
        </w:tc>
        <w:tc>
          <w:tcPr>
            <w:tcW w:w="1559" w:type="dxa"/>
          </w:tcPr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31" w:type="dxa"/>
          </w:tcPr>
          <w:p w:rsidR="00A7684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</w:p>
          <w:p w:rsidR="00ED626F" w:rsidRPr="004F7DE2" w:rsidRDefault="00A76840" w:rsidP="00986F78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889</w:t>
            </w:r>
            <w:r w:rsidR="00986F78" w:rsidRPr="004F7DE2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  <w:r w:rsidR="00FA5881" w:rsidRPr="004F7DE2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  <w:tc>
          <w:tcPr>
            <w:tcW w:w="1811" w:type="dxa"/>
          </w:tcPr>
          <w:p w:rsidR="00ED626F" w:rsidRPr="004F7DE2" w:rsidRDefault="00ED626F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ED626F" w:rsidRPr="004F7DE2" w:rsidTr="00ED626F">
        <w:tc>
          <w:tcPr>
            <w:tcW w:w="817" w:type="dxa"/>
          </w:tcPr>
          <w:p w:rsidR="00ED626F" w:rsidRPr="004F7DE2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ED626F" w:rsidRPr="004F7DE2" w:rsidRDefault="00FA5881" w:rsidP="00FA5881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Площадь застройки</w:t>
            </w:r>
            <w:r w:rsidR="00AF6D30" w:rsidRPr="004F7DE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A7684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ED626F" w:rsidRPr="004F7DE2" w:rsidRDefault="00ED626F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31" w:type="dxa"/>
          </w:tcPr>
          <w:p w:rsidR="00A7684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</w:p>
          <w:p w:rsidR="00ED626F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567</w:t>
            </w:r>
            <w:r w:rsidR="00FA5881" w:rsidRPr="004F7DE2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  <w:tc>
          <w:tcPr>
            <w:tcW w:w="1811" w:type="dxa"/>
          </w:tcPr>
          <w:p w:rsidR="00ED626F" w:rsidRPr="004F7DE2" w:rsidRDefault="00ED626F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AF6D30" w:rsidRPr="004F7DE2" w:rsidTr="00ED626F">
        <w:tc>
          <w:tcPr>
            <w:tcW w:w="817" w:type="dxa"/>
          </w:tcPr>
          <w:p w:rsidR="00AF6D30" w:rsidRPr="004F7DE2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AF6D30" w:rsidRPr="004F7DE2" w:rsidRDefault="00FA5881" w:rsidP="00AF6D30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Площадь</w:t>
            </w:r>
            <w:r w:rsidR="00AF6D30" w:rsidRPr="004F7DE2">
              <w:rPr>
                <w:rFonts w:ascii="Times New Roman" w:eastAsiaTheme="minorHAnsi" w:hAnsi="Times New Roman"/>
                <w:sz w:val="28"/>
                <w:szCs w:val="28"/>
              </w:rPr>
              <w:t xml:space="preserve"> открытых сладов хранения</w:t>
            </w:r>
          </w:p>
        </w:tc>
        <w:tc>
          <w:tcPr>
            <w:tcW w:w="1559" w:type="dxa"/>
          </w:tcPr>
          <w:p w:rsidR="00A7684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AF6D30" w:rsidRPr="004F7DE2" w:rsidRDefault="00AF6D3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31" w:type="dxa"/>
          </w:tcPr>
          <w:p w:rsidR="00A7684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</w:p>
          <w:p w:rsidR="00AF6D30" w:rsidRPr="004F7DE2" w:rsidRDefault="00A76840" w:rsidP="00986F78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419</w:t>
            </w:r>
            <w:r w:rsidR="00986F78" w:rsidRPr="004F7DE2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  <w:r w:rsidR="00FA5881" w:rsidRPr="004F7DE2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  <w:tc>
          <w:tcPr>
            <w:tcW w:w="1811" w:type="dxa"/>
          </w:tcPr>
          <w:p w:rsidR="00AF6D30" w:rsidRPr="004F7DE2" w:rsidRDefault="00AF6D30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AF6D30" w:rsidRPr="004F7DE2" w:rsidTr="00ED626F">
        <w:tc>
          <w:tcPr>
            <w:tcW w:w="817" w:type="dxa"/>
          </w:tcPr>
          <w:p w:rsidR="00AF6D30" w:rsidRPr="004F7DE2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AF6D30" w:rsidRPr="004F7DE2" w:rsidRDefault="00FA5881" w:rsidP="00AF6D30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Площадь покрытий</w:t>
            </w:r>
            <w:r w:rsidR="00AF6D30" w:rsidRPr="004F7DE2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A7684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AF6D30" w:rsidRPr="004F7DE2" w:rsidRDefault="003A3CF6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31" w:type="dxa"/>
          </w:tcPr>
          <w:p w:rsidR="00AF6D30" w:rsidRPr="004F7DE2" w:rsidRDefault="00AF6D3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</w:p>
          <w:p w:rsidR="00A76840" w:rsidRPr="004F7DE2" w:rsidRDefault="004F7DE2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2460</w:t>
            </w:r>
            <w:r w:rsidR="00FA5881" w:rsidRPr="004F7DE2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  <w:tc>
          <w:tcPr>
            <w:tcW w:w="1811" w:type="dxa"/>
          </w:tcPr>
          <w:p w:rsidR="00AF6D30" w:rsidRPr="004F7DE2" w:rsidRDefault="00AF6D30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AF6D30" w:rsidRPr="004F7DE2" w:rsidTr="00ED626F">
        <w:tc>
          <w:tcPr>
            <w:tcW w:w="817" w:type="dxa"/>
          </w:tcPr>
          <w:p w:rsidR="00AF6D30" w:rsidRPr="004F7DE2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AF6D30" w:rsidRPr="004F7DE2" w:rsidRDefault="00FA5881" w:rsidP="00AF6D30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Площадь</w:t>
            </w:r>
            <w:r w:rsidR="00AF6D30" w:rsidRPr="004F7DE2">
              <w:rPr>
                <w:rFonts w:ascii="Times New Roman" w:eastAsiaTheme="minorHAnsi" w:hAnsi="Times New Roman"/>
                <w:sz w:val="28"/>
                <w:szCs w:val="28"/>
              </w:rPr>
              <w:t xml:space="preserve"> озеленения</w:t>
            </w:r>
          </w:p>
        </w:tc>
        <w:tc>
          <w:tcPr>
            <w:tcW w:w="1559" w:type="dxa"/>
          </w:tcPr>
          <w:p w:rsidR="00AF6D30" w:rsidRPr="004F7DE2" w:rsidRDefault="003A3CF6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</w:t>
            </w:r>
            <w:proofErr w:type="gramStart"/>
            <w:r w:rsidRPr="004F7DE2">
              <w:rPr>
                <w:rFonts w:ascii="Times New Roman" w:eastAsiaTheme="minorHAnsi" w:hAnsi="Times New Roman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1131" w:type="dxa"/>
          </w:tcPr>
          <w:p w:rsidR="00AF6D30" w:rsidRPr="004F7DE2" w:rsidRDefault="00A76840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1675</w:t>
            </w:r>
            <w:r w:rsidR="00FA5881" w:rsidRPr="004F7DE2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  <w:tc>
          <w:tcPr>
            <w:tcW w:w="1811" w:type="dxa"/>
          </w:tcPr>
          <w:p w:rsidR="00AF6D30" w:rsidRPr="004F7DE2" w:rsidRDefault="00AF6D30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AF6D30" w:rsidRPr="004F7DE2" w:rsidTr="00ED626F">
        <w:tc>
          <w:tcPr>
            <w:tcW w:w="817" w:type="dxa"/>
          </w:tcPr>
          <w:p w:rsidR="00AF6D30" w:rsidRPr="004F7DE2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AF6D30" w:rsidRPr="004F7DE2" w:rsidRDefault="00FA5881" w:rsidP="00AF6D30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Вместимость</w:t>
            </w:r>
            <w:r w:rsidR="003A3CF6" w:rsidRPr="004F7DE2">
              <w:rPr>
                <w:rFonts w:ascii="Times New Roman" w:eastAsiaTheme="minorHAnsi" w:hAnsi="Times New Roman"/>
                <w:sz w:val="28"/>
                <w:szCs w:val="28"/>
              </w:rPr>
              <w:t xml:space="preserve"> автостоянок</w:t>
            </w:r>
          </w:p>
        </w:tc>
        <w:tc>
          <w:tcPr>
            <w:tcW w:w="1559" w:type="dxa"/>
          </w:tcPr>
          <w:p w:rsidR="00AF6D30" w:rsidRPr="004F7DE2" w:rsidRDefault="003A3CF6" w:rsidP="00A56EA3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</w:t>
            </w:r>
            <w:proofErr w:type="gramEnd"/>
            <w:r w:rsidR="00A56EA3">
              <w:rPr>
                <w:rFonts w:ascii="Times New Roman" w:eastAsiaTheme="minorHAnsi" w:hAnsi="Times New Roman"/>
                <w:sz w:val="28"/>
                <w:szCs w:val="28"/>
              </w:rPr>
              <w:t>/м</w:t>
            </w:r>
          </w:p>
        </w:tc>
        <w:tc>
          <w:tcPr>
            <w:tcW w:w="1131" w:type="dxa"/>
          </w:tcPr>
          <w:p w:rsidR="00AF6D30" w:rsidRDefault="004F7DE2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 м.м.</w:t>
            </w:r>
          </w:p>
          <w:p w:rsidR="004F7DE2" w:rsidRPr="004F7DE2" w:rsidRDefault="004F7DE2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3 м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1811" w:type="dxa"/>
          </w:tcPr>
          <w:p w:rsidR="00AF6D30" w:rsidRPr="004F7DE2" w:rsidRDefault="00AF6D30" w:rsidP="00ED626F">
            <w:pPr>
              <w:spacing w:line="276" w:lineRule="auto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</w:tr>
      <w:tr w:rsidR="00AF6D30" w:rsidTr="00ED626F">
        <w:tc>
          <w:tcPr>
            <w:tcW w:w="817" w:type="dxa"/>
          </w:tcPr>
          <w:p w:rsidR="00AF6D30" w:rsidRPr="004F7DE2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FA5881" w:rsidRPr="004F7DE2" w:rsidRDefault="00FA5881" w:rsidP="00FA5881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Минимальный коэффициент застройки</w:t>
            </w:r>
          </w:p>
          <w:p w:rsidR="00AF6D30" w:rsidRPr="004F7DE2" w:rsidRDefault="00FA5881" w:rsidP="00FA5881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 xml:space="preserve">территории </w:t>
            </w:r>
          </w:p>
        </w:tc>
        <w:tc>
          <w:tcPr>
            <w:tcW w:w="1559" w:type="dxa"/>
          </w:tcPr>
          <w:p w:rsidR="00AF6D30" w:rsidRDefault="00FA5881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4F7DE2">
              <w:rPr>
                <w:rFonts w:ascii="Times New Roman" w:eastAsiaTheme="minorHAnsi" w:hAnsi="Times New Roman"/>
                <w:sz w:val="28"/>
                <w:szCs w:val="28"/>
              </w:rPr>
              <w:t>%</w:t>
            </w:r>
            <w:bookmarkStart w:id="39" w:name="_GoBack"/>
            <w:bookmarkEnd w:id="39"/>
          </w:p>
        </w:tc>
        <w:tc>
          <w:tcPr>
            <w:tcW w:w="1131" w:type="dxa"/>
          </w:tcPr>
          <w:p w:rsidR="00AF6D30" w:rsidRPr="00ED626F" w:rsidRDefault="00B02BE2" w:rsidP="00ED626F">
            <w:pPr>
              <w:spacing w:line="276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53</w:t>
            </w:r>
          </w:p>
        </w:tc>
        <w:tc>
          <w:tcPr>
            <w:tcW w:w="1811" w:type="dxa"/>
          </w:tcPr>
          <w:p w:rsidR="00AF6D30" w:rsidRPr="00ED626F" w:rsidRDefault="00AF6D30" w:rsidP="00ED626F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ED626F" w:rsidRDefault="00BC512B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BC512B" w:rsidRDefault="00BC512B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C512B" w:rsidRDefault="00BC512B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Pr="008F073A" w:rsidRDefault="008F073A" w:rsidP="008F073A">
      <w:pPr>
        <w:jc w:val="center"/>
        <w:rPr>
          <w:rFonts w:ascii="Times New Roman" w:hAnsi="Times New Roman"/>
          <w:b/>
          <w:sz w:val="32"/>
          <w:szCs w:val="32"/>
        </w:rPr>
      </w:pPr>
      <w:r w:rsidRPr="008F073A">
        <w:rPr>
          <w:rFonts w:ascii="Times New Roman" w:hAnsi="Times New Roman"/>
          <w:b/>
          <w:sz w:val="32"/>
          <w:szCs w:val="32"/>
        </w:rPr>
        <w:t>Раздел 5. Исходно-разрешительная документация</w:t>
      </w:r>
      <w:r w:rsidRPr="008F073A">
        <w:rPr>
          <w:rFonts w:ascii="Times New Roman" w:hAnsi="Times New Roman"/>
          <w:b/>
          <w:sz w:val="32"/>
          <w:szCs w:val="32"/>
        </w:rPr>
        <w:tab/>
        <w:t xml:space="preserve"> </w:t>
      </w: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27CE4">
        <w:rPr>
          <w:rFonts w:ascii="Times New Roman" w:eastAsiaTheme="minorHAnsi" w:hAnsi="Times New Roman"/>
          <w:b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7951</wp:posOffset>
            </wp:positionV>
            <wp:extent cx="7776376" cy="10686553"/>
            <wp:effectExtent l="0" t="0" r="0" b="0"/>
            <wp:wrapNone/>
            <wp:docPr id="14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27CE4">
        <w:rPr>
          <w:rFonts w:ascii="Times New Roman" w:eastAsiaTheme="minorHAnsi" w:hAnsi="Times New Roman"/>
          <w:b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7951</wp:posOffset>
            </wp:positionV>
            <wp:extent cx="7776376" cy="10686553"/>
            <wp:effectExtent l="0" t="0" r="0" b="0"/>
            <wp:wrapNone/>
            <wp:docPr id="15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F073A" w:rsidRDefault="008F073A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27CE4">
        <w:rPr>
          <w:rFonts w:ascii="Times New Roman" w:eastAsiaTheme="minorHAnsi" w:hAnsi="Times New Roman"/>
          <w:b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7951</wp:posOffset>
            </wp:positionV>
            <wp:extent cx="7776376" cy="10686553"/>
            <wp:effectExtent l="0" t="0" r="0" b="0"/>
            <wp:wrapNone/>
            <wp:docPr id="16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27CE4">
        <w:rPr>
          <w:rFonts w:ascii="Times New Roman" w:eastAsiaTheme="minorHAnsi" w:hAnsi="Times New Roman"/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7951</wp:posOffset>
            </wp:positionV>
            <wp:extent cx="7776376" cy="10686553"/>
            <wp:effectExtent l="0" t="0" r="0" b="0"/>
            <wp:wrapNone/>
            <wp:docPr id="17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827CE4">
        <w:rPr>
          <w:rFonts w:ascii="Times New Roman" w:eastAsiaTheme="minorHAnsi" w:hAnsi="Times New Roman"/>
          <w:b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7951</wp:posOffset>
            </wp:positionV>
            <wp:extent cx="7776376" cy="10686553"/>
            <wp:effectExtent l="0" t="0" r="0" b="0"/>
            <wp:wrapNone/>
            <wp:docPr id="18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  <w:sectPr w:rsidR="00827CE4" w:rsidSect="00DB0A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27CE4" w:rsidRDefault="004C5828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8855242" cy="6807568"/>
            <wp:effectExtent l="19050" t="0" r="3008" b="0"/>
            <wp:docPr id="19" name="Рисунок 3" descr="C:\Users\markina\AppData\Local\Microsoft\Windows\INetCache\Content.Word\ЕГРН ЗУ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kina\AppData\Local\Microsoft\Windows\INetCache\Content.Word\ЕГРН ЗУ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6972" cy="6824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B5E84" w:rsidRPr="0008149D">
        <w:rPr>
          <w:rFonts w:ascii="Times New Roman" w:eastAsiaTheme="minorHAnsi" w:hAnsi="Times New Roman"/>
          <w:b/>
          <w:noProof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8.25pt;height:464.25pt">
            <v:imagedata r:id="rId16" o:title="ЕГРН ЗУ2"/>
          </v:shape>
        </w:pict>
      </w:r>
      <w:r w:rsidR="008B5E84" w:rsidRPr="0008149D">
        <w:rPr>
          <w:rFonts w:ascii="Times New Roman" w:eastAsiaTheme="minorHAnsi" w:hAnsi="Times New Roman"/>
          <w:b/>
          <w:noProof/>
          <w:sz w:val="28"/>
          <w:szCs w:val="28"/>
        </w:rPr>
        <w:lastRenderedPageBreak/>
        <w:pict>
          <v:shape id="_x0000_i1026" type="#_x0000_t75" style="width:608.25pt;height:464.25pt">
            <v:imagedata r:id="rId17" o:title="ЕГРН ЗУ3"/>
          </v:shape>
        </w:pict>
      </w: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720DF">
        <w:rPr>
          <w:rFonts w:ascii="Times New Roman" w:eastAsiaTheme="minorHAnsi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8210550" cy="6311954"/>
            <wp:effectExtent l="19050" t="0" r="0" b="0"/>
            <wp:docPr id="25" name="Рисунок 18" descr="C:\Users\markina\AppData\Local\Microsoft\Windows\INetCache\Content.Word\ЕГРН ЗУ 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rkina\AppData\Local\Microsoft\Windows\INetCache\Content.Word\ЕГРН ЗУ 325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5106" cy="6353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720DF"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7296150" cy="5608998"/>
            <wp:effectExtent l="19050" t="0" r="0" b="0"/>
            <wp:docPr id="30" name="Рисунок 21" descr="C:\Users\markina\AppData\Local\Microsoft\Windows\INetCache\Content.Word\ЕГРН ЗУ 3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rkina\AppData\Local\Microsoft\Windows\INetCache\Content.Word\ЕГРН ЗУ 325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851" cy="5654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7266940" cy="5582920"/>
            <wp:effectExtent l="19050" t="0" r="0" b="0"/>
            <wp:docPr id="31" name="Рисунок 25" descr="C:\Users\markina\AppData\Local\Microsoft\Windows\INetCache\Content.Word\ЕГРН ЗУ 3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arkina\AppData\Local\Microsoft\Windows\INetCache\Content.Word\ЕГРН ЗУ 32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6940" cy="558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720DF"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7074071" cy="5438273"/>
            <wp:effectExtent l="19050" t="0" r="0" b="0"/>
            <wp:docPr id="3586" name="Рисунок 30" descr="C:\Users\markina\AppData\Local\Microsoft\Windows\INetCache\Content.Word\ЕГРН ЗУ 3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markina\AppData\Local\Microsoft\Windows\INetCache\Content.Word\ЕГРН ЗУ 327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253" cy="5437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6737985" cy="5197475"/>
            <wp:effectExtent l="19050" t="0" r="5715" b="0"/>
            <wp:docPr id="34" name="Рисунок 34" descr="C:\Users\markina\AppData\Local\Microsoft\Windows\INetCache\Content.Word\ЕГРН ЗУ 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markina\AppData\Local\Microsoft\Windows\INetCache\Content.Word\ЕГРН ЗУ 327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985" cy="519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6544945" cy="5053330"/>
            <wp:effectExtent l="19050" t="0" r="8255" b="0"/>
            <wp:docPr id="38" name="Рисунок 38" descr="C:\Users\markina\AppData\Local\Microsoft\Windows\INetCache\Content.Word\ЕГРН ЗУ 3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markina\AppData\Local\Microsoft\Windows\INetCache\Content.Word\ЕГРН ЗУ 327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945" cy="505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E720DF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6520430" cy="5005136"/>
            <wp:effectExtent l="19050" t="0" r="0" b="0"/>
            <wp:docPr id="45" name="Рисунок 45" descr="C:\Users\markina\AppData\Local\Microsoft\Windows\INetCache\Content.Word\ЕГРН ЗУ ок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markina\AppData\Local\Microsoft\Windows\INetCache\Content.Word\ЕГРН ЗУ окс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389" cy="500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CE4" w:rsidRDefault="008B5E8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rFonts w:ascii="Times New Roman" w:eastAsiaTheme="minorHAnsi" w:hAnsi="Times New Roman"/>
          <w:b/>
          <w:sz w:val="28"/>
          <w:szCs w:val="28"/>
        </w:rPr>
        <w:lastRenderedPageBreak/>
        <w:pict>
          <v:shape id="_x0000_i1027" type="#_x0000_t75" style="width:608.25pt;height:464.25pt">
            <v:imagedata r:id="rId25" o:title="ЕГРН ЗУ окс2"/>
          </v:shape>
        </w:pict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B5E8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rFonts w:ascii="Times New Roman" w:eastAsiaTheme="minorHAnsi" w:hAnsi="Times New Roman"/>
          <w:b/>
          <w:sz w:val="28"/>
          <w:szCs w:val="28"/>
        </w:rPr>
        <w:pict>
          <v:shape id="_x0000_i1028" type="#_x0000_t75" style="width:568.5pt;height:434.25pt">
            <v:imagedata r:id="rId26" o:title="ЕГРН ЗУ окс3"/>
          </v:shape>
        </w:pict>
      </w:r>
    </w:p>
    <w:p w:rsidR="00827CE4" w:rsidRDefault="00827CE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27CE4" w:rsidRDefault="008B5E8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rFonts w:ascii="Times New Roman" w:eastAsiaTheme="minorHAnsi" w:hAnsi="Times New Roman"/>
          <w:b/>
          <w:sz w:val="28"/>
          <w:szCs w:val="28"/>
        </w:rPr>
        <w:pict>
          <v:shape id="_x0000_i1029" type="#_x0000_t75" style="width:568.5pt;height:434.25pt">
            <v:imagedata r:id="rId27" o:title="ЕГРН ЗУ окс4"/>
          </v:shape>
        </w:pict>
      </w: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  <w:sectPr w:rsidR="008D4CC2" w:rsidSect="00827CE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  <w:sectPr w:rsidR="008D4CC2" w:rsidSect="008D4CC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eastAsiaTheme="minorHAnsi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939790" cy="8394436"/>
            <wp:effectExtent l="19050" t="0" r="3810" b="0"/>
            <wp:docPr id="32" name="Рисунок 32" descr="C:\Users\markina\AppData\Local\Microsoft\Windows\INetCache\Content.Word\Энерготран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markina\AppData\Local\Microsoft\Windows\INetCache\Content.Word\Энерготрант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4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5936615" cy="8393430"/>
            <wp:effectExtent l="19050" t="0" r="6985" b="0"/>
            <wp:docPr id="1" name="Рисунок 38" descr="C:\Users\markina\AppData\Local\Microsoft\Windows\INetCache\Content.Word\Энерготран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markina\AppData\Local\Microsoft\Windows\INetCache\Content.Word\Энерготрант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39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CC2" w:rsidRDefault="008B5E8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rFonts w:ascii="Times New Roman" w:eastAsiaTheme="minorHAnsi" w:hAnsi="Times New Roman"/>
          <w:b/>
          <w:sz w:val="28"/>
          <w:szCs w:val="28"/>
        </w:rPr>
        <w:lastRenderedPageBreak/>
        <w:pict>
          <v:shape id="_x0000_i1030" type="#_x0000_t75" style="width:469.5pt;height:660pt">
            <v:imagedata r:id="rId30" o:title="Энерготрант3"/>
          </v:shape>
        </w:pict>
      </w: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noProof/>
          <w:sz w:val="28"/>
          <w:szCs w:val="28"/>
        </w:rPr>
        <w:drawing>
          <wp:inline distT="0" distB="0" distL="0" distR="0">
            <wp:extent cx="5419308" cy="7662041"/>
            <wp:effectExtent l="19050" t="0" r="0" b="0"/>
            <wp:docPr id="7" name="Рисунок 41" descr="C:\Users\markina\AppData\Local\Microsoft\Windows\INetCache\Content.Word\ТУ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arkina\AppData\Local\Microsoft\Windows\INetCache\Content.Word\ТУ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298" cy="7667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08149D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noProof/>
        </w:rPr>
        <w:lastRenderedPageBreak/>
        <w:pict>
          <v:shape id="_x0000_s1049" type="#_x0000_t75" style="position:absolute;left:0;text-align:left;margin-left:-11.75pt;margin-top:.1pt;width:468.85pt;height:661.4pt;z-index:-251634688;mso-position-horizontal-relative:text;mso-position-vertical-relative:text">
            <v:imagedata r:id="rId32" o:title="ТУ2"/>
          </v:shape>
        </w:pict>
      </w: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4CC2" w:rsidRDefault="008D4CC2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8B5E8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rFonts w:ascii="Times New Roman" w:eastAsiaTheme="minorHAnsi" w:hAnsi="Times New Roman"/>
          <w:b/>
          <w:sz w:val="28"/>
          <w:szCs w:val="28"/>
        </w:rPr>
        <w:pict>
          <v:shape id="_x0000_i1031" type="#_x0000_t75" style="width:467.25pt;height:660pt">
            <v:imagedata r:id="rId33" o:title="ЮГНЕДРА 11"/>
          </v:shape>
        </w:pict>
      </w:r>
    </w:p>
    <w:p w:rsidR="00704294" w:rsidRDefault="0070429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704294" w:rsidRDefault="008B5E84" w:rsidP="00ED626F">
      <w:pPr>
        <w:spacing w:line="276" w:lineRule="auto"/>
        <w:ind w:firstLine="709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8149D">
        <w:rPr>
          <w:rFonts w:ascii="Times New Roman" w:eastAsiaTheme="minorHAnsi" w:hAnsi="Times New Roman"/>
          <w:b/>
          <w:sz w:val="28"/>
          <w:szCs w:val="28"/>
        </w:rPr>
        <w:lastRenderedPageBreak/>
        <w:pict>
          <v:shape id="_x0000_i1032" type="#_x0000_t75" style="width:467.25pt;height:727.5pt">
            <v:imagedata r:id="rId34" o:title="ЮГНЕДРА 12"/>
          </v:shape>
        </w:pict>
      </w:r>
    </w:p>
    <w:sectPr w:rsidR="00704294" w:rsidSect="008D4C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FEF" w:rsidRDefault="00564FEF" w:rsidP="008344D8">
      <w:r>
        <w:separator/>
      </w:r>
    </w:p>
  </w:endnote>
  <w:endnote w:type="continuationSeparator" w:id="0">
    <w:p w:rsidR="00564FEF" w:rsidRDefault="00564FEF" w:rsidP="008344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FEF" w:rsidRDefault="00564FEF" w:rsidP="008344D8">
      <w:r>
        <w:separator/>
      </w:r>
    </w:p>
  </w:footnote>
  <w:footnote w:type="continuationSeparator" w:id="0">
    <w:p w:rsidR="00564FEF" w:rsidRDefault="00564FEF" w:rsidP="008344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C22DF"/>
    <w:multiLevelType w:val="hybridMultilevel"/>
    <w:tmpl w:val="143EC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8B7"/>
    <w:rsid w:val="00033D3E"/>
    <w:rsid w:val="0003630E"/>
    <w:rsid w:val="000407FB"/>
    <w:rsid w:val="00046032"/>
    <w:rsid w:val="00053A56"/>
    <w:rsid w:val="00063EFA"/>
    <w:rsid w:val="000705A8"/>
    <w:rsid w:val="00075CC3"/>
    <w:rsid w:val="0008149D"/>
    <w:rsid w:val="00097316"/>
    <w:rsid w:val="000D4B1A"/>
    <w:rsid w:val="001413F0"/>
    <w:rsid w:val="001620E9"/>
    <w:rsid w:val="0017304B"/>
    <w:rsid w:val="00176AC4"/>
    <w:rsid w:val="0017702C"/>
    <w:rsid w:val="00186830"/>
    <w:rsid w:val="00187CF2"/>
    <w:rsid w:val="001956AF"/>
    <w:rsid w:val="001B6028"/>
    <w:rsid w:val="001D24EE"/>
    <w:rsid w:val="002260F1"/>
    <w:rsid w:val="0023409C"/>
    <w:rsid w:val="00257F61"/>
    <w:rsid w:val="00267EE2"/>
    <w:rsid w:val="00282F79"/>
    <w:rsid w:val="002C0A22"/>
    <w:rsid w:val="002D2F1F"/>
    <w:rsid w:val="00301E89"/>
    <w:rsid w:val="003222ED"/>
    <w:rsid w:val="00343B40"/>
    <w:rsid w:val="0037746B"/>
    <w:rsid w:val="003778CB"/>
    <w:rsid w:val="00383CD3"/>
    <w:rsid w:val="0038517E"/>
    <w:rsid w:val="00390F71"/>
    <w:rsid w:val="00395703"/>
    <w:rsid w:val="003A2182"/>
    <w:rsid w:val="003A3CF6"/>
    <w:rsid w:val="003A4FFF"/>
    <w:rsid w:val="003B026D"/>
    <w:rsid w:val="003B046E"/>
    <w:rsid w:val="003B166B"/>
    <w:rsid w:val="003F0B93"/>
    <w:rsid w:val="00420707"/>
    <w:rsid w:val="004C0159"/>
    <w:rsid w:val="004C5828"/>
    <w:rsid w:val="004F7DE2"/>
    <w:rsid w:val="00525A12"/>
    <w:rsid w:val="00552C2D"/>
    <w:rsid w:val="00564FEF"/>
    <w:rsid w:val="00570602"/>
    <w:rsid w:val="005D3132"/>
    <w:rsid w:val="006005E0"/>
    <w:rsid w:val="00634EBB"/>
    <w:rsid w:val="006358B6"/>
    <w:rsid w:val="00636056"/>
    <w:rsid w:val="00671136"/>
    <w:rsid w:val="006E1699"/>
    <w:rsid w:val="006E361F"/>
    <w:rsid w:val="006F1CC8"/>
    <w:rsid w:val="00701494"/>
    <w:rsid w:val="00704294"/>
    <w:rsid w:val="00714FE3"/>
    <w:rsid w:val="00734487"/>
    <w:rsid w:val="007419EA"/>
    <w:rsid w:val="00741F5B"/>
    <w:rsid w:val="00770ABB"/>
    <w:rsid w:val="00777A8C"/>
    <w:rsid w:val="007D4F51"/>
    <w:rsid w:val="007F1ADF"/>
    <w:rsid w:val="008048B7"/>
    <w:rsid w:val="00821E38"/>
    <w:rsid w:val="00827CE4"/>
    <w:rsid w:val="008344D8"/>
    <w:rsid w:val="00840AB3"/>
    <w:rsid w:val="00853F94"/>
    <w:rsid w:val="00883704"/>
    <w:rsid w:val="008B4447"/>
    <w:rsid w:val="008B5E84"/>
    <w:rsid w:val="008D4CC2"/>
    <w:rsid w:val="008E0624"/>
    <w:rsid w:val="008E273D"/>
    <w:rsid w:val="008F073A"/>
    <w:rsid w:val="00930E93"/>
    <w:rsid w:val="00986F78"/>
    <w:rsid w:val="0099727F"/>
    <w:rsid w:val="009A0A8B"/>
    <w:rsid w:val="009C2AF2"/>
    <w:rsid w:val="00A07550"/>
    <w:rsid w:val="00A07ADD"/>
    <w:rsid w:val="00A11DCC"/>
    <w:rsid w:val="00A52C40"/>
    <w:rsid w:val="00A56EA3"/>
    <w:rsid w:val="00A61AAB"/>
    <w:rsid w:val="00A76840"/>
    <w:rsid w:val="00A97F4B"/>
    <w:rsid w:val="00AB08C7"/>
    <w:rsid w:val="00AB27F3"/>
    <w:rsid w:val="00AB792E"/>
    <w:rsid w:val="00AD6D0B"/>
    <w:rsid w:val="00AF6301"/>
    <w:rsid w:val="00AF6D30"/>
    <w:rsid w:val="00B02BE2"/>
    <w:rsid w:val="00B04C1E"/>
    <w:rsid w:val="00B329EC"/>
    <w:rsid w:val="00B32F1A"/>
    <w:rsid w:val="00B420F8"/>
    <w:rsid w:val="00BB68C6"/>
    <w:rsid w:val="00BC512B"/>
    <w:rsid w:val="00BD4FBE"/>
    <w:rsid w:val="00BE6299"/>
    <w:rsid w:val="00C01D81"/>
    <w:rsid w:val="00C37E46"/>
    <w:rsid w:val="00C621F3"/>
    <w:rsid w:val="00C64B7D"/>
    <w:rsid w:val="00C95459"/>
    <w:rsid w:val="00CB2196"/>
    <w:rsid w:val="00CB6E24"/>
    <w:rsid w:val="00D14468"/>
    <w:rsid w:val="00D20A5B"/>
    <w:rsid w:val="00D26F42"/>
    <w:rsid w:val="00D32BB9"/>
    <w:rsid w:val="00D44C8B"/>
    <w:rsid w:val="00DA2826"/>
    <w:rsid w:val="00DB0A42"/>
    <w:rsid w:val="00DC24A3"/>
    <w:rsid w:val="00DC643A"/>
    <w:rsid w:val="00DF0549"/>
    <w:rsid w:val="00E109A7"/>
    <w:rsid w:val="00E11EA7"/>
    <w:rsid w:val="00E15694"/>
    <w:rsid w:val="00E32143"/>
    <w:rsid w:val="00E449F0"/>
    <w:rsid w:val="00E45FE8"/>
    <w:rsid w:val="00E54B4F"/>
    <w:rsid w:val="00E720DF"/>
    <w:rsid w:val="00E733CE"/>
    <w:rsid w:val="00EB04AC"/>
    <w:rsid w:val="00ED626F"/>
    <w:rsid w:val="00EF71ED"/>
    <w:rsid w:val="00F0657A"/>
    <w:rsid w:val="00F52795"/>
    <w:rsid w:val="00F81497"/>
    <w:rsid w:val="00F81F22"/>
    <w:rsid w:val="00FA5881"/>
    <w:rsid w:val="00FB59AD"/>
    <w:rsid w:val="00FD2DC0"/>
    <w:rsid w:val="00FD5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  <o:rules v:ext="edit">
        <o:r id="V:Rule3" type="connector" idref="#AutoShape 7"/>
        <o:r id="V:Rule4" type="connector" idref="#AutoShape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8B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E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186830"/>
    <w:pPr>
      <w:tabs>
        <w:tab w:val="left" w:pos="-3420"/>
      </w:tabs>
      <w:overflowPunct w:val="0"/>
      <w:autoSpaceDE w:val="0"/>
      <w:autoSpaceDN w:val="0"/>
      <w:adjustRightInd w:val="0"/>
      <w:spacing w:after="240"/>
      <w:jc w:val="center"/>
      <w:textAlignment w:val="baseline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E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">
    <w:name w:val="00 табица по правому краю"/>
    <w:basedOn w:val="a"/>
    <w:qFormat/>
    <w:rsid w:val="008048B7"/>
    <w:pPr>
      <w:snapToGrid w:val="0"/>
      <w:spacing w:line="276" w:lineRule="auto"/>
    </w:pPr>
    <w:rPr>
      <w:rFonts w:ascii="Times New Roman" w:hAnsi="Times New Roman"/>
      <w:sz w:val="22"/>
      <w:szCs w:val="28"/>
    </w:rPr>
  </w:style>
  <w:style w:type="paragraph" w:styleId="a3">
    <w:name w:val="List Paragraph"/>
    <w:basedOn w:val="a"/>
    <w:link w:val="a4"/>
    <w:uiPriority w:val="34"/>
    <w:qFormat/>
    <w:rsid w:val="008048B7"/>
    <w:pPr>
      <w:ind w:left="720"/>
      <w:contextualSpacing/>
    </w:pPr>
    <w:rPr>
      <w:rFonts w:ascii="Times New Roman" w:hAnsi="Times New Roman"/>
    </w:rPr>
  </w:style>
  <w:style w:type="character" w:customStyle="1" w:styleId="a4">
    <w:name w:val="Абзац списка Знак"/>
    <w:link w:val="a3"/>
    <w:locked/>
    <w:rsid w:val="008048B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804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8344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44D8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344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344D8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Body Text"/>
    <w:aliases w:val=" Знак1 Знак,bt,text,Body Text2,Основной текст1,Знак1 Знак,Основной текст Знак1,Основной текст Знак Знак,Îñíîâíîé òåêñò1,Iniiaiie oaeno1,Основной тек,Знак Знак Знак, Знак Знак Знак, Знак Знак Знак Знак, Знак Знак, Зна"/>
    <w:basedOn w:val="a"/>
    <w:link w:val="ab"/>
    <w:semiHidden/>
    <w:rsid w:val="008344D8"/>
    <w:pPr>
      <w:jc w:val="both"/>
    </w:pPr>
    <w:rPr>
      <w:rFonts w:ascii="Times New Roman" w:hAnsi="Times New Roman" w:cs="Arial"/>
    </w:rPr>
  </w:style>
  <w:style w:type="character" w:customStyle="1" w:styleId="ab">
    <w:name w:val="Основной текст Знак"/>
    <w:aliases w:val=" Знак1 Знак Знак,bt Знак,text Знак,Body Text2 Знак,Основной текст1 Знак,Знак1 Знак Знак,Основной текст Знак1 Знак,Основной текст Знак Знак Знак,Îñíîâíîé òåêñò1 Знак,Iniiaiie oaeno1 Знак,Основной тек Знак,Знак Знак Знак Знак, Зна Знак"/>
    <w:basedOn w:val="a0"/>
    <w:link w:val="aa"/>
    <w:semiHidden/>
    <w:rsid w:val="008344D8"/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8683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000">
    <w:name w:val="00 Основной текст"/>
    <w:basedOn w:val="a"/>
    <w:qFormat/>
    <w:rsid w:val="00A61AAB"/>
    <w:pPr>
      <w:widowControl w:val="0"/>
      <w:spacing w:line="276" w:lineRule="auto"/>
      <w:ind w:right="-2" w:firstLine="993"/>
      <w:jc w:val="both"/>
    </w:pPr>
    <w:rPr>
      <w:rFonts w:ascii="Times New Roman" w:hAnsi="Times New Roman"/>
      <w:sz w:val="28"/>
    </w:rPr>
  </w:style>
  <w:style w:type="character" w:customStyle="1" w:styleId="FontStyle19">
    <w:name w:val="Font Style19"/>
    <w:basedOn w:val="a0"/>
    <w:uiPriority w:val="99"/>
    <w:rsid w:val="00A52C40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B6E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B6E2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B6E24"/>
    <w:rPr>
      <w:color w:val="0000FF" w:themeColor="hyperlink"/>
      <w:u w:val="single"/>
    </w:rPr>
  </w:style>
  <w:style w:type="paragraph" w:customStyle="1" w:styleId="001">
    <w:name w:val="00 рис и табл"/>
    <w:basedOn w:val="a"/>
    <w:qFormat/>
    <w:rsid w:val="00C37E46"/>
    <w:pPr>
      <w:suppressAutoHyphens/>
      <w:spacing w:line="276" w:lineRule="auto"/>
      <w:jc w:val="right"/>
    </w:pPr>
    <w:rPr>
      <w:rFonts w:ascii="Times New Roman" w:hAnsi="Times New Roman"/>
      <w:sz w:val="28"/>
      <w:szCs w:val="28"/>
      <w:lang w:eastAsia="ar-SA"/>
    </w:rPr>
  </w:style>
  <w:style w:type="paragraph" w:customStyle="1" w:styleId="Style8">
    <w:name w:val="Style8"/>
    <w:basedOn w:val="a"/>
    <w:uiPriority w:val="99"/>
    <w:rsid w:val="00C37E46"/>
    <w:pPr>
      <w:widowControl w:val="0"/>
      <w:autoSpaceDE w:val="0"/>
      <w:autoSpaceDN w:val="0"/>
      <w:adjustRightInd w:val="0"/>
      <w:spacing w:line="274" w:lineRule="exact"/>
    </w:pPr>
    <w:rPr>
      <w:rFonts w:ascii="Times New Roman" w:eastAsiaTheme="minorEastAsia" w:hAnsi="Times New Roman"/>
      <w:sz w:val="28"/>
    </w:rPr>
  </w:style>
  <w:style w:type="character" w:customStyle="1" w:styleId="FontStyle58">
    <w:name w:val="Font Style58"/>
    <w:basedOn w:val="a0"/>
    <w:uiPriority w:val="99"/>
    <w:rsid w:val="00C37E46"/>
    <w:rPr>
      <w:rFonts w:ascii="Times New Roman" w:hAnsi="Times New Roman" w:cs="Times New Roman"/>
      <w:sz w:val="22"/>
      <w:szCs w:val="22"/>
    </w:rPr>
  </w:style>
  <w:style w:type="paragraph" w:customStyle="1" w:styleId="Style10">
    <w:name w:val="Style10"/>
    <w:basedOn w:val="a"/>
    <w:uiPriority w:val="99"/>
    <w:rsid w:val="00C37E46"/>
    <w:pPr>
      <w:widowControl w:val="0"/>
      <w:autoSpaceDE w:val="0"/>
      <w:autoSpaceDN w:val="0"/>
      <w:adjustRightInd w:val="0"/>
      <w:spacing w:line="278" w:lineRule="exact"/>
      <w:jc w:val="center"/>
    </w:pPr>
    <w:rPr>
      <w:rFonts w:ascii="Times New Roman" w:eastAsiaTheme="minorEastAsia" w:hAnsi="Times New Roman"/>
      <w:sz w:val="28"/>
    </w:rPr>
  </w:style>
  <w:style w:type="paragraph" w:customStyle="1" w:styleId="Style25">
    <w:name w:val="Style25"/>
    <w:basedOn w:val="a"/>
    <w:uiPriority w:val="99"/>
    <w:rsid w:val="00C37E46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Times New Roman" w:eastAsiaTheme="minorEastAsia" w:hAnsi="Times New Roman"/>
      <w:sz w:val="28"/>
    </w:rPr>
  </w:style>
  <w:style w:type="paragraph" w:customStyle="1" w:styleId="Style30">
    <w:name w:val="Style30"/>
    <w:basedOn w:val="a"/>
    <w:uiPriority w:val="99"/>
    <w:rsid w:val="00C37E46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8"/>
    </w:rPr>
  </w:style>
  <w:style w:type="character" w:customStyle="1" w:styleId="FontStyle56">
    <w:name w:val="Font Style56"/>
    <w:basedOn w:val="a0"/>
    <w:uiPriority w:val="99"/>
    <w:rsid w:val="00C37E46"/>
    <w:rPr>
      <w:rFonts w:ascii="Times New Roman" w:hAnsi="Times New Roman" w:cs="Times New Roman"/>
      <w:sz w:val="22"/>
      <w:szCs w:val="22"/>
    </w:rPr>
  </w:style>
  <w:style w:type="paragraph" w:customStyle="1" w:styleId="ad">
    <w:name w:val="А_текст"/>
    <w:link w:val="ae"/>
    <w:autoRedefine/>
    <w:rsid w:val="00C37E46"/>
    <w:pPr>
      <w:spacing w:after="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А_текст Знак"/>
    <w:basedOn w:val="a0"/>
    <w:link w:val="ad"/>
    <w:rsid w:val="00C37E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C582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C58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851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31">
    <w:name w:val="S_Нумерованный_3.1"/>
    <w:basedOn w:val="a"/>
    <w:link w:val="S310"/>
    <w:rsid w:val="00DC643A"/>
    <w:pPr>
      <w:suppressAutoHyphens/>
      <w:spacing w:line="360" w:lineRule="auto"/>
      <w:ind w:firstLine="709"/>
      <w:jc w:val="both"/>
    </w:pPr>
    <w:rPr>
      <w:rFonts w:ascii="Times New Roman" w:hAnsi="Times New Roman" w:cs="Calibri"/>
      <w:sz w:val="28"/>
      <w:szCs w:val="28"/>
      <w:lang w:val="en-US" w:bidi="en-US"/>
    </w:rPr>
  </w:style>
  <w:style w:type="character" w:customStyle="1" w:styleId="S310">
    <w:name w:val="S_Нумерованный_3.1 Знак Знак"/>
    <w:basedOn w:val="a0"/>
    <w:link w:val="S31"/>
    <w:rsid w:val="00DC643A"/>
    <w:rPr>
      <w:rFonts w:ascii="Times New Roman" w:eastAsia="Times New Roman" w:hAnsi="Times New Roman" w:cs="Calibri"/>
      <w:sz w:val="28"/>
      <w:szCs w:val="28"/>
      <w:lang w:val="en-US" w:eastAsia="ru-RU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7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6023">
          <w:marLeft w:val="0"/>
          <w:marRight w:val="0"/>
          <w:marTop w:val="0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3596">
          <w:marLeft w:val="0"/>
          <w:marRight w:val="0"/>
          <w:marTop w:val="0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C50B6-41D5-4561-BA61-3BD6FAB28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3389</Words>
  <Characters>19319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юньков</dc:creator>
  <cp:lastModifiedBy>юньков</cp:lastModifiedBy>
  <cp:revision>2</cp:revision>
  <cp:lastPrinted>2020-12-18T07:37:00Z</cp:lastPrinted>
  <dcterms:created xsi:type="dcterms:W3CDTF">2021-01-25T10:08:00Z</dcterms:created>
  <dcterms:modified xsi:type="dcterms:W3CDTF">2021-01-25T10:08:00Z</dcterms:modified>
</cp:coreProperties>
</file>