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1C8" w:rsidRDefault="00A011C8" w:rsidP="00A011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 о финансово-экономическом состоянии субъектов малого и среднего предпринимательства</w:t>
      </w:r>
      <w:r w:rsidR="00C82B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</w:t>
      </w:r>
      <w:r w:rsidR="00750D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 кв. 2025</w:t>
      </w:r>
      <w:r w:rsidR="00C82B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г.</w:t>
      </w:r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Коммунарское сельское поселение является одним из наиболее экономически развитых и инвестиционно-привлекательных образований Октябрьского района Ростовской области.</w:t>
      </w:r>
    </w:p>
    <w:p w:rsidR="00FD603B" w:rsidRPr="004C2EE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2EEB">
        <w:rPr>
          <w:rFonts w:ascii="Times New Roman" w:hAnsi="Times New Roman" w:cs="Times New Roman"/>
          <w:sz w:val="28"/>
          <w:szCs w:val="28"/>
        </w:rPr>
        <w:t>Экономику Коммунарского с</w:t>
      </w:r>
      <w:r>
        <w:rPr>
          <w:rFonts w:ascii="Times New Roman" w:hAnsi="Times New Roman" w:cs="Times New Roman"/>
          <w:sz w:val="28"/>
          <w:szCs w:val="28"/>
        </w:rPr>
        <w:t>ельского поселения формирует 171 хозяйствующий субъект</w:t>
      </w:r>
      <w:r w:rsidRPr="004C2EEB">
        <w:rPr>
          <w:rFonts w:ascii="Times New Roman" w:hAnsi="Times New Roman" w:cs="Times New Roman"/>
          <w:sz w:val="28"/>
          <w:szCs w:val="28"/>
        </w:rPr>
        <w:t>, в их числе:</w:t>
      </w:r>
    </w:p>
    <w:p w:rsidR="00FD603B" w:rsidRPr="004C2EEB" w:rsidRDefault="00750D2D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D603B" w:rsidRPr="004C2EEB">
        <w:rPr>
          <w:rFonts w:ascii="Times New Roman" w:hAnsi="Times New Roman" w:cs="Times New Roman"/>
          <w:sz w:val="28"/>
          <w:szCs w:val="28"/>
        </w:rPr>
        <w:t xml:space="preserve"> крупных и средних организаций;</w:t>
      </w:r>
    </w:p>
    <w:p w:rsidR="00FD603B" w:rsidRPr="004C2EE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4C2EEB">
        <w:rPr>
          <w:rFonts w:ascii="Times New Roman" w:hAnsi="Times New Roman" w:cs="Times New Roman"/>
          <w:sz w:val="28"/>
          <w:szCs w:val="28"/>
        </w:rPr>
        <w:t xml:space="preserve"> предприятий малого бизнеса;</w:t>
      </w:r>
    </w:p>
    <w:p w:rsidR="00FD603B" w:rsidRDefault="00750D2D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133</w:t>
      </w:r>
      <w:r w:rsidR="00FD603B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предпринимателя</w:t>
      </w:r>
      <w:r w:rsidR="00FD603B" w:rsidRPr="004C2E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603B" w:rsidRPr="004C2EE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FD603B" w:rsidRPr="004C2EE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50D2D">
        <w:rPr>
          <w:rFonts w:ascii="Times New Roman" w:hAnsi="Times New Roman" w:cs="Times New Roman"/>
          <w:sz w:val="28"/>
          <w:szCs w:val="28"/>
        </w:rPr>
        <w:t xml:space="preserve">   Малый бизнес представляют 163</w:t>
      </w:r>
      <w:r>
        <w:rPr>
          <w:rFonts w:ascii="Times New Roman" w:hAnsi="Times New Roman" w:cs="Times New Roman"/>
          <w:sz w:val="28"/>
          <w:szCs w:val="28"/>
        </w:rPr>
        <w:t xml:space="preserve"> субъекта малого предприни</w:t>
      </w:r>
      <w:r w:rsidR="00750D2D">
        <w:rPr>
          <w:rFonts w:ascii="Times New Roman" w:hAnsi="Times New Roman" w:cs="Times New Roman"/>
          <w:sz w:val="28"/>
          <w:szCs w:val="28"/>
        </w:rPr>
        <w:t>мательства: 30 предприятий и 133 ИП (1 кв. 2024 г. - 30 предприятий, 130</w:t>
      </w:r>
      <w:r w:rsidRPr="004C2EEB">
        <w:rPr>
          <w:rFonts w:ascii="Times New Roman" w:hAnsi="Times New Roman" w:cs="Times New Roman"/>
          <w:sz w:val="28"/>
          <w:szCs w:val="28"/>
        </w:rPr>
        <w:t xml:space="preserve"> ИП).</w:t>
      </w:r>
    </w:p>
    <w:p w:rsidR="00FD603B" w:rsidRPr="004C2EE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2EEB">
        <w:rPr>
          <w:rFonts w:ascii="Times New Roman" w:hAnsi="Times New Roman" w:cs="Times New Roman"/>
          <w:sz w:val="28"/>
          <w:szCs w:val="28"/>
        </w:rPr>
        <w:t xml:space="preserve">За </w:t>
      </w:r>
      <w:r w:rsidR="00750D2D">
        <w:rPr>
          <w:rFonts w:ascii="Times New Roman" w:hAnsi="Times New Roman" w:cs="Times New Roman"/>
          <w:sz w:val="28"/>
          <w:szCs w:val="28"/>
        </w:rPr>
        <w:t>3 месяцев 2025 года зарегистрировано 10 новых субъектов, это 100 % плана</w:t>
      </w:r>
      <w:r w:rsidRPr="004C2E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603B" w:rsidRPr="004C2EE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2EEB"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малы</w:t>
      </w:r>
      <w:r w:rsidR="00750D2D">
        <w:rPr>
          <w:rFonts w:ascii="Times New Roman" w:hAnsi="Times New Roman" w:cs="Times New Roman"/>
          <w:sz w:val="28"/>
          <w:szCs w:val="28"/>
        </w:rPr>
        <w:t xml:space="preserve">х </w:t>
      </w:r>
      <w:proofErr w:type="gramStart"/>
      <w:r w:rsidR="00750D2D">
        <w:rPr>
          <w:rFonts w:ascii="Times New Roman" w:hAnsi="Times New Roman" w:cs="Times New Roman"/>
          <w:sz w:val="28"/>
          <w:szCs w:val="28"/>
        </w:rPr>
        <w:t>предприятий  увеличилась</w:t>
      </w:r>
      <w:proofErr w:type="gramEnd"/>
      <w:r w:rsidR="00750D2D">
        <w:rPr>
          <w:rFonts w:ascii="Times New Roman" w:hAnsi="Times New Roman" w:cs="Times New Roman"/>
          <w:sz w:val="28"/>
          <w:szCs w:val="28"/>
        </w:rPr>
        <w:t xml:space="preserve"> на 10</w:t>
      </w:r>
      <w:r>
        <w:rPr>
          <w:rFonts w:ascii="Times New Roman" w:hAnsi="Times New Roman" w:cs="Times New Roman"/>
          <w:sz w:val="28"/>
          <w:szCs w:val="28"/>
        </w:rPr>
        <w:t xml:space="preserve"> чел. и составила 260</w:t>
      </w:r>
      <w:r w:rsidRPr="004C2EEB">
        <w:rPr>
          <w:rFonts w:ascii="Times New Roman" w:hAnsi="Times New Roman" w:cs="Times New Roman"/>
          <w:sz w:val="28"/>
          <w:szCs w:val="28"/>
        </w:rPr>
        <w:t xml:space="preserve"> человек, средне</w:t>
      </w:r>
      <w:r w:rsidR="00750D2D">
        <w:rPr>
          <w:rFonts w:ascii="Times New Roman" w:hAnsi="Times New Roman" w:cs="Times New Roman"/>
          <w:sz w:val="28"/>
          <w:szCs w:val="28"/>
        </w:rPr>
        <w:t>месячная заработная плата - 26,8</w:t>
      </w:r>
      <w:r w:rsidRPr="004C2EEB">
        <w:rPr>
          <w:rFonts w:ascii="Times New Roman" w:hAnsi="Times New Roman" w:cs="Times New Roman"/>
          <w:sz w:val="28"/>
          <w:szCs w:val="28"/>
        </w:rPr>
        <w:t xml:space="preserve"> </w:t>
      </w:r>
      <w:r w:rsidR="00750D2D">
        <w:rPr>
          <w:rFonts w:ascii="Times New Roman" w:hAnsi="Times New Roman" w:cs="Times New Roman"/>
          <w:sz w:val="28"/>
          <w:szCs w:val="28"/>
        </w:rPr>
        <w:t>тыс. рублей, темп роста 108,7 %</w:t>
      </w:r>
      <w:r w:rsidRPr="004C2EEB">
        <w:rPr>
          <w:rFonts w:ascii="Times New Roman" w:hAnsi="Times New Roman" w:cs="Times New Roman"/>
          <w:sz w:val="28"/>
          <w:szCs w:val="28"/>
        </w:rPr>
        <w:t>.</w:t>
      </w:r>
    </w:p>
    <w:p w:rsidR="00FD603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89103A" w:rsidRPr="00FD7F68" w:rsidRDefault="0089103A" w:rsidP="0089103A">
      <w:pPr>
        <w:spacing w:before="240" w:after="12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7F68">
        <w:rPr>
          <w:rFonts w:ascii="Times New Roman" w:hAnsi="Times New Roman" w:cs="Times New Roman"/>
          <w:b/>
          <w:i/>
          <w:sz w:val="28"/>
          <w:szCs w:val="28"/>
        </w:rPr>
        <w:t>Крупные и средние организации.</w:t>
      </w:r>
    </w:p>
    <w:p w:rsidR="00FD603B" w:rsidRPr="004C2EE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2EEB">
        <w:rPr>
          <w:rFonts w:ascii="Times New Roman" w:hAnsi="Times New Roman" w:cs="Times New Roman"/>
          <w:sz w:val="28"/>
          <w:szCs w:val="28"/>
        </w:rPr>
        <w:t>На территории посел</w:t>
      </w:r>
      <w:r>
        <w:rPr>
          <w:rFonts w:ascii="Times New Roman" w:hAnsi="Times New Roman" w:cs="Times New Roman"/>
          <w:sz w:val="28"/>
          <w:szCs w:val="28"/>
        </w:rPr>
        <w:t xml:space="preserve">ения осуществляют деятельность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r w:rsidRPr="004C2EEB">
        <w:rPr>
          <w:rFonts w:ascii="Times New Roman" w:hAnsi="Times New Roman" w:cs="Times New Roman"/>
          <w:sz w:val="28"/>
          <w:szCs w:val="28"/>
        </w:rPr>
        <w:t xml:space="preserve">  кру</w:t>
      </w:r>
      <w:r>
        <w:rPr>
          <w:rFonts w:ascii="Times New Roman" w:hAnsi="Times New Roman" w:cs="Times New Roman"/>
          <w:sz w:val="28"/>
          <w:szCs w:val="28"/>
        </w:rPr>
        <w:t>пных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средних организаций: два</w:t>
      </w:r>
      <w:r w:rsidRPr="004C2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предприятия</w:t>
      </w:r>
      <w:r w:rsidRPr="004C2EEB">
        <w:rPr>
          <w:rFonts w:ascii="Times New Roman" w:hAnsi="Times New Roman" w:cs="Times New Roman"/>
          <w:sz w:val="28"/>
          <w:szCs w:val="28"/>
        </w:rPr>
        <w:t xml:space="preserve"> (ООО «Индюшкин двор»</w:t>
      </w:r>
      <w:r>
        <w:rPr>
          <w:rFonts w:ascii="Times New Roman" w:hAnsi="Times New Roman" w:cs="Times New Roman"/>
          <w:sz w:val="28"/>
          <w:szCs w:val="28"/>
        </w:rPr>
        <w:t xml:space="preserve"> и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Дон»</w:t>
      </w:r>
      <w:r w:rsidRPr="004C2EEB">
        <w:rPr>
          <w:rFonts w:ascii="Times New Roman" w:hAnsi="Times New Roman" w:cs="Times New Roman"/>
          <w:sz w:val="28"/>
          <w:szCs w:val="28"/>
        </w:rPr>
        <w:t>) и 7 организаций бюджетной сферы.</w:t>
      </w:r>
    </w:p>
    <w:p w:rsidR="000708B5" w:rsidRDefault="00FD603B" w:rsidP="00FD603B">
      <w:r w:rsidRPr="0004617F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крупных и </w:t>
      </w:r>
      <w:proofErr w:type="gramStart"/>
      <w:r w:rsidRPr="0004617F">
        <w:rPr>
          <w:rFonts w:ascii="Times New Roman" w:hAnsi="Times New Roman" w:cs="Times New Roman"/>
          <w:sz w:val="28"/>
          <w:szCs w:val="28"/>
        </w:rPr>
        <w:t>средних  о</w:t>
      </w:r>
      <w:r>
        <w:rPr>
          <w:rFonts w:ascii="Times New Roman" w:hAnsi="Times New Roman" w:cs="Times New Roman"/>
          <w:sz w:val="28"/>
          <w:szCs w:val="28"/>
        </w:rPr>
        <w:t>рганизаций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0D2D">
        <w:rPr>
          <w:rFonts w:ascii="Times New Roman" w:hAnsi="Times New Roman" w:cs="Times New Roman"/>
          <w:sz w:val="28"/>
          <w:szCs w:val="28"/>
        </w:rPr>
        <w:t>составила 286</w:t>
      </w:r>
      <w:r w:rsidRPr="0004617F">
        <w:rPr>
          <w:rFonts w:ascii="Times New Roman" w:hAnsi="Times New Roman" w:cs="Times New Roman"/>
          <w:sz w:val="28"/>
          <w:szCs w:val="28"/>
        </w:rPr>
        <w:t xml:space="preserve"> человек, среднемесячная заработная плата – </w:t>
      </w:r>
      <w:r w:rsidR="00750D2D">
        <w:rPr>
          <w:rFonts w:ascii="Times New Roman" w:hAnsi="Times New Roman" w:cs="Times New Roman"/>
          <w:sz w:val="28"/>
          <w:szCs w:val="28"/>
        </w:rPr>
        <w:t>50345,3 рублей, темп роста 119</w:t>
      </w:r>
      <w:bookmarkStart w:id="0" w:name="_GoBack"/>
      <w:bookmarkEnd w:id="0"/>
      <w:r w:rsidRPr="0004617F">
        <w:rPr>
          <w:rFonts w:ascii="Times New Roman" w:hAnsi="Times New Roman" w:cs="Times New Roman"/>
          <w:sz w:val="28"/>
          <w:szCs w:val="28"/>
        </w:rPr>
        <w:t xml:space="preserve"> %.</w:t>
      </w:r>
    </w:p>
    <w:sectPr w:rsidR="00070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1C8"/>
    <w:rsid w:val="000708B5"/>
    <w:rsid w:val="00555697"/>
    <w:rsid w:val="00750D2D"/>
    <w:rsid w:val="0089103A"/>
    <w:rsid w:val="00A011C8"/>
    <w:rsid w:val="00A412CE"/>
    <w:rsid w:val="00C82B1F"/>
    <w:rsid w:val="00FC4934"/>
    <w:rsid w:val="00FD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B25D3"/>
  <w15:docId w15:val="{E6A2A757-841A-425A-A01B-AB4C386E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4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3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Экономист</cp:lastModifiedBy>
  <cp:revision>8</cp:revision>
  <dcterms:created xsi:type="dcterms:W3CDTF">2023-12-01T08:56:00Z</dcterms:created>
  <dcterms:modified xsi:type="dcterms:W3CDTF">2025-05-20T10:48:00Z</dcterms:modified>
</cp:coreProperties>
</file>