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сельское поселение является одним из наиболее экономически развитых и инвестиционно-привлекательных образований Октябрьского района Ростовской области.</w:t>
      </w:r>
    </w:p>
    <w:p w:rsidR="00FC4934" w:rsidRPr="00CF0A73" w:rsidRDefault="00FC4934" w:rsidP="00FC493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Экономику </w:t>
      </w:r>
      <w:r w:rsidRPr="00CF0A73">
        <w:rPr>
          <w:rFonts w:ascii="Times New Roman" w:hAnsi="Times New Roman" w:cs="Times New Roman"/>
          <w:sz w:val="28"/>
          <w:szCs w:val="28"/>
        </w:rPr>
        <w:t>Коммунарского сельского поселения формирует 158 хозяйствующих субъектов, в их числе:</w:t>
      </w:r>
    </w:p>
    <w:p w:rsidR="00FC4934" w:rsidRPr="00CF0A73" w:rsidRDefault="00FC4934" w:rsidP="00FC493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F0A73">
        <w:rPr>
          <w:rFonts w:ascii="Times New Roman" w:hAnsi="Times New Roman" w:cs="Times New Roman"/>
          <w:sz w:val="28"/>
          <w:szCs w:val="28"/>
        </w:rPr>
        <w:t>8 крупных и средних организаций;</w:t>
      </w:r>
    </w:p>
    <w:p w:rsidR="00FC4934" w:rsidRPr="00CF0A73" w:rsidRDefault="00FC4934" w:rsidP="00FC493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F0A73">
        <w:rPr>
          <w:rFonts w:ascii="Times New Roman" w:hAnsi="Times New Roman" w:cs="Times New Roman"/>
          <w:sz w:val="28"/>
          <w:szCs w:val="28"/>
        </w:rPr>
        <w:t>28 предприятий малого бизнеса;</w:t>
      </w:r>
    </w:p>
    <w:p w:rsidR="00FC4934" w:rsidRPr="00CF0A73" w:rsidRDefault="00FC4934" w:rsidP="00FC4934">
      <w:pPr>
        <w:pStyle w:val="a4"/>
        <w:spacing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F0A73">
        <w:rPr>
          <w:rFonts w:ascii="Times New Roman" w:hAnsi="Times New Roman" w:cs="Times New Roman"/>
          <w:sz w:val="28"/>
          <w:szCs w:val="28"/>
        </w:rPr>
        <w:t xml:space="preserve">122 </w:t>
      </w:r>
      <w:proofErr w:type="gramStart"/>
      <w:r w:rsidRPr="00CF0A73">
        <w:rPr>
          <w:rFonts w:ascii="Times New Roman" w:hAnsi="Times New Roman" w:cs="Times New Roman"/>
          <w:sz w:val="28"/>
          <w:szCs w:val="28"/>
        </w:rPr>
        <w:t>индивидуальных</w:t>
      </w:r>
      <w:proofErr w:type="gramEnd"/>
      <w:r w:rsidRPr="00CF0A73">
        <w:rPr>
          <w:rFonts w:ascii="Times New Roman" w:hAnsi="Times New Roman" w:cs="Times New Roman"/>
          <w:sz w:val="28"/>
          <w:szCs w:val="28"/>
        </w:rPr>
        <w:t xml:space="preserve"> предпринимателя. </w:t>
      </w:r>
    </w:p>
    <w:p w:rsidR="00FC4934" w:rsidRDefault="00FC4934" w:rsidP="00FC4934">
      <w:pPr>
        <w:pStyle w:val="a4"/>
        <w:spacing w:before="240"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F0A7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C4934" w:rsidRPr="00CF0A73" w:rsidRDefault="00FC4934" w:rsidP="00FC4934">
      <w:pPr>
        <w:pStyle w:val="a4"/>
        <w:spacing w:before="240" w:after="12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0B2628">
        <w:rPr>
          <w:rFonts w:ascii="Times New Roman" w:hAnsi="Times New Roman" w:cs="Times New Roman"/>
          <w:b/>
          <w:sz w:val="28"/>
          <w:szCs w:val="28"/>
        </w:rPr>
        <w:t>Малый бизнес</w:t>
      </w:r>
      <w:r w:rsidRPr="00CF0A73">
        <w:rPr>
          <w:rFonts w:ascii="Times New Roman" w:hAnsi="Times New Roman" w:cs="Times New Roman"/>
          <w:sz w:val="28"/>
          <w:szCs w:val="28"/>
        </w:rPr>
        <w:t xml:space="preserve"> 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F0A73">
        <w:rPr>
          <w:rFonts w:ascii="Times New Roman" w:hAnsi="Times New Roman" w:cs="Times New Roman"/>
          <w:sz w:val="28"/>
          <w:szCs w:val="28"/>
        </w:rPr>
        <w:t>т 150 субъектов (28 предприятий и 122 ИП), в аналогичном периоде прошлого года - 149 субъектов (28 предприятий, 121 ИП).</w:t>
      </w:r>
    </w:p>
    <w:p w:rsidR="00FC4934" w:rsidRDefault="00FC4934" w:rsidP="00FC49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D7023E">
        <w:rPr>
          <w:sz w:val="28"/>
          <w:szCs w:val="28"/>
        </w:rPr>
        <w:t xml:space="preserve">В связи с </w:t>
      </w:r>
      <w:r w:rsidRPr="0098509C">
        <w:rPr>
          <w:sz w:val="28"/>
          <w:szCs w:val="28"/>
        </w:rPr>
        <w:t>высокой конкуренци</w:t>
      </w:r>
      <w:r>
        <w:rPr>
          <w:sz w:val="28"/>
          <w:szCs w:val="28"/>
        </w:rPr>
        <w:t>ей</w:t>
      </w:r>
      <w:r w:rsidRPr="00D7023E">
        <w:rPr>
          <w:sz w:val="28"/>
          <w:szCs w:val="28"/>
        </w:rPr>
        <w:t xml:space="preserve"> </w:t>
      </w:r>
      <w:r w:rsidRPr="0098509C">
        <w:rPr>
          <w:sz w:val="28"/>
          <w:szCs w:val="28"/>
        </w:rPr>
        <w:t>(открытие сетевых магазинов)</w:t>
      </w:r>
      <w:r>
        <w:rPr>
          <w:sz w:val="28"/>
          <w:szCs w:val="28"/>
        </w:rPr>
        <w:t xml:space="preserve"> </w:t>
      </w:r>
      <w:r w:rsidRPr="00D7023E">
        <w:rPr>
          <w:sz w:val="28"/>
          <w:szCs w:val="28"/>
        </w:rPr>
        <w:t>прекращен</w:t>
      </w:r>
      <w:r>
        <w:rPr>
          <w:sz w:val="28"/>
          <w:szCs w:val="28"/>
        </w:rPr>
        <w:t>а</w:t>
      </w:r>
      <w:r w:rsidRPr="00D7023E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 xml:space="preserve">ь, </w:t>
      </w:r>
      <w:r w:rsidRPr="00D7023E">
        <w:rPr>
          <w:sz w:val="28"/>
          <w:szCs w:val="28"/>
        </w:rPr>
        <w:t>закрыты и сняты с учета 1</w:t>
      </w:r>
      <w:r>
        <w:rPr>
          <w:sz w:val="28"/>
          <w:szCs w:val="28"/>
        </w:rPr>
        <w:t>5</w:t>
      </w:r>
      <w:r w:rsidRPr="00D7023E">
        <w:rPr>
          <w:sz w:val="28"/>
          <w:szCs w:val="28"/>
        </w:rPr>
        <w:t xml:space="preserve"> ИП</w:t>
      </w:r>
      <w:r>
        <w:rPr>
          <w:sz w:val="28"/>
          <w:szCs w:val="28"/>
        </w:rPr>
        <w:t xml:space="preserve">. </w:t>
      </w:r>
      <w:r w:rsidRPr="000B2628">
        <w:rPr>
          <w:sz w:val="28"/>
          <w:szCs w:val="28"/>
        </w:rPr>
        <w:t xml:space="preserve">Зарегистрировано 16 новых </w:t>
      </w:r>
      <w:r>
        <w:rPr>
          <w:sz w:val="28"/>
          <w:szCs w:val="28"/>
        </w:rPr>
        <w:t>индивидуальных предпринимателей</w:t>
      </w:r>
      <w:r w:rsidRPr="000B2628">
        <w:rPr>
          <w:sz w:val="28"/>
          <w:szCs w:val="28"/>
        </w:rPr>
        <w:t xml:space="preserve">, создано 36 новых рабочих мест, из них 20 мест – в действующих субъектах. </w:t>
      </w:r>
    </w:p>
    <w:p w:rsidR="00FC4934" w:rsidRDefault="00FC4934" w:rsidP="00FC4934">
      <w:pPr>
        <w:spacing w:after="0"/>
        <w:ind w:firstLine="720"/>
        <w:jc w:val="both"/>
        <w:rPr>
          <w:sz w:val="28"/>
          <w:szCs w:val="28"/>
        </w:rPr>
      </w:pPr>
      <w:r w:rsidRPr="00D7023E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малых предприятий  </w:t>
      </w:r>
      <w:r>
        <w:rPr>
          <w:rFonts w:ascii="Times New Roman" w:hAnsi="Times New Roman" w:cs="Times New Roman"/>
          <w:sz w:val="28"/>
          <w:szCs w:val="28"/>
        </w:rPr>
        <w:t xml:space="preserve">увеличилась на 21 человека и </w:t>
      </w:r>
      <w:r w:rsidRPr="00D7023E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023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023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023E">
        <w:rPr>
          <w:rFonts w:ascii="Times New Roman" w:hAnsi="Times New Roman" w:cs="Times New Roman"/>
          <w:sz w:val="28"/>
          <w:szCs w:val="28"/>
        </w:rPr>
        <w:t>5 человек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D7023E">
        <w:rPr>
          <w:rFonts w:ascii="Times New Roman" w:hAnsi="Times New Roman" w:cs="Times New Roman"/>
          <w:sz w:val="28"/>
          <w:szCs w:val="28"/>
        </w:rPr>
        <w:t xml:space="preserve">реднемесячная заработная плата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7023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702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7023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т</w:t>
      </w:r>
      <w:r w:rsidRPr="00D7023E">
        <w:rPr>
          <w:rFonts w:ascii="Times New Roman" w:hAnsi="Times New Roman" w:cs="Times New Roman"/>
          <w:sz w:val="28"/>
          <w:szCs w:val="28"/>
        </w:rPr>
        <w:t xml:space="preserve">емп роста </w:t>
      </w:r>
      <w:r>
        <w:rPr>
          <w:rFonts w:ascii="Times New Roman" w:hAnsi="Times New Roman" w:cs="Times New Roman"/>
          <w:sz w:val="28"/>
          <w:szCs w:val="28"/>
        </w:rPr>
        <w:t>122</w:t>
      </w:r>
      <w:r w:rsidRPr="00D702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7023E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0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934" w:rsidRPr="009144F7" w:rsidRDefault="00FC4934" w:rsidP="00FC4934">
      <w:pPr>
        <w:spacing w:before="240"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144F7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организации.</w:t>
      </w:r>
    </w:p>
    <w:p w:rsidR="00FC4934" w:rsidRPr="00967E14" w:rsidRDefault="00FC4934" w:rsidP="00FC4934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67E14">
        <w:rPr>
          <w:rFonts w:ascii="Times New Roman" w:hAnsi="Times New Roman" w:cs="Times New Roman"/>
          <w:sz w:val="28"/>
          <w:szCs w:val="28"/>
        </w:rPr>
        <w:t>На территории поселения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67E14">
        <w:rPr>
          <w:rFonts w:ascii="Times New Roman" w:hAnsi="Times New Roman" w:cs="Times New Roman"/>
          <w:sz w:val="28"/>
          <w:szCs w:val="28"/>
        </w:rPr>
        <w:t>т деятельность 8 крупных и средних организаций: одно сельхозпредприятие (ООО «Индюшкин двор») и 7 организаций бюджетной сферы.</w:t>
      </w:r>
    </w:p>
    <w:p w:rsidR="00FC4934" w:rsidRPr="00967E14" w:rsidRDefault="00FC4934" w:rsidP="00FC4934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67E14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крупных и средних  организаций состав</w:t>
      </w:r>
      <w:r>
        <w:rPr>
          <w:rFonts w:ascii="Times New Roman" w:hAnsi="Times New Roman" w:cs="Times New Roman"/>
          <w:sz w:val="28"/>
          <w:szCs w:val="28"/>
        </w:rPr>
        <w:t xml:space="preserve">ляет </w:t>
      </w:r>
      <w:r w:rsidRPr="00967E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67E14">
        <w:rPr>
          <w:rFonts w:ascii="Times New Roman" w:hAnsi="Times New Roman" w:cs="Times New Roman"/>
          <w:sz w:val="28"/>
          <w:szCs w:val="28"/>
        </w:rPr>
        <w:t xml:space="preserve">6 человек </w:t>
      </w:r>
      <w:r>
        <w:rPr>
          <w:rFonts w:ascii="Times New Roman" w:hAnsi="Times New Roman" w:cs="Times New Roman"/>
          <w:sz w:val="28"/>
          <w:szCs w:val="28"/>
        </w:rPr>
        <w:t>(рост</w:t>
      </w:r>
      <w:r w:rsidRPr="00967E14">
        <w:rPr>
          <w:rFonts w:ascii="Times New Roman" w:hAnsi="Times New Roman" w:cs="Times New Roman"/>
          <w:sz w:val="28"/>
          <w:szCs w:val="28"/>
        </w:rPr>
        <w:t xml:space="preserve"> на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67E14">
        <w:rPr>
          <w:rFonts w:ascii="Times New Roman" w:hAnsi="Times New Roman" w:cs="Times New Roman"/>
          <w:sz w:val="28"/>
          <w:szCs w:val="28"/>
        </w:rPr>
        <w:t xml:space="preserve"> чел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967E14">
        <w:rPr>
          <w:rFonts w:ascii="Times New Roman" w:hAnsi="Times New Roman" w:cs="Times New Roman"/>
          <w:sz w:val="28"/>
          <w:szCs w:val="28"/>
        </w:rPr>
        <w:t xml:space="preserve">, среднемесячная заработная плата – </w:t>
      </w:r>
      <w:r>
        <w:rPr>
          <w:rFonts w:ascii="Times New Roman" w:hAnsi="Times New Roman" w:cs="Times New Roman"/>
          <w:sz w:val="28"/>
          <w:szCs w:val="28"/>
        </w:rPr>
        <w:t>33873,9</w:t>
      </w:r>
      <w:r w:rsidRPr="00967E14">
        <w:rPr>
          <w:rFonts w:ascii="Times New Roman" w:hAnsi="Times New Roman" w:cs="Times New Roman"/>
          <w:sz w:val="28"/>
          <w:szCs w:val="28"/>
        </w:rPr>
        <w:t xml:space="preserve"> рублей, темп роста </w:t>
      </w:r>
      <w:r>
        <w:rPr>
          <w:rFonts w:ascii="Times New Roman" w:hAnsi="Times New Roman" w:cs="Times New Roman"/>
          <w:sz w:val="28"/>
          <w:szCs w:val="28"/>
        </w:rPr>
        <w:t>- 112</w:t>
      </w:r>
      <w:r w:rsidRPr="00967E14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0708B5" w:rsidRDefault="000708B5">
      <w:bookmarkStart w:id="0" w:name="_GoBack"/>
      <w:bookmarkEnd w:id="0"/>
    </w:p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708B5"/>
    <w:rsid w:val="00555697"/>
    <w:rsid w:val="00A011C8"/>
    <w:rsid w:val="00A412CE"/>
    <w:rsid w:val="00FC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4</cp:revision>
  <dcterms:created xsi:type="dcterms:W3CDTF">2023-12-01T08:56:00Z</dcterms:created>
  <dcterms:modified xsi:type="dcterms:W3CDTF">2023-12-04T06:41:00Z</dcterms:modified>
</cp:coreProperties>
</file>