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BFD" w:rsidRPr="006E0BD2" w:rsidRDefault="006E0BD2" w:rsidP="006E0BD2">
      <w:r>
        <w:rPr>
          <w:color w:val="000080"/>
          <w:sz w:val="27"/>
          <w:szCs w:val="27"/>
          <w:shd w:val="clear" w:color="auto" w:fill="FFFFFF"/>
        </w:rPr>
        <w:t>Министерством труда и социального развития Ростовской области реализуется проект «Государственный патронаж в сфере охраны труда - развитие малого и среднего бизнеса Дона» (далее – Проект).</w:t>
      </w:r>
      <w:r>
        <w:rPr>
          <w:color w:val="000080"/>
          <w:sz w:val="27"/>
          <w:szCs w:val="27"/>
          <w:shd w:val="clear" w:color="auto" w:fill="FFFFFF"/>
        </w:rPr>
        <w:br/>
      </w:r>
      <w:r>
        <w:rPr>
          <w:color w:val="000080"/>
          <w:sz w:val="27"/>
          <w:szCs w:val="27"/>
          <w:shd w:val="clear" w:color="auto" w:fill="FFFFFF"/>
        </w:rPr>
        <w:br/>
        <w:t>Целью проекта является помощь работодателям в формировании эффективной системы управления охраной труда, предотвращение случаев производственного травматизма.</w:t>
      </w:r>
      <w:r>
        <w:rPr>
          <w:color w:val="000080"/>
          <w:sz w:val="27"/>
          <w:szCs w:val="27"/>
          <w:shd w:val="clear" w:color="auto" w:fill="FFFFFF"/>
        </w:rPr>
        <w:br/>
      </w:r>
      <w:r>
        <w:rPr>
          <w:color w:val="000080"/>
          <w:sz w:val="27"/>
          <w:szCs w:val="27"/>
          <w:shd w:val="clear" w:color="auto" w:fill="FFFFFF"/>
        </w:rPr>
        <w:br/>
        <w:t>Поводом к разработке Проекта стал проведенный анализ, который позволил сделать вывод о том, что значительная часть малых и средних предприятий не имеют службы охраны труда либо ответственного лица в этой сфере. Кроме того, на многих предприятиях отсутствует программа «Нулевой травматизм», а в некоторых случаях даже типовые мероприятия по улучшению условий и охраны труда.</w:t>
      </w:r>
      <w:r>
        <w:rPr>
          <w:color w:val="000080"/>
          <w:sz w:val="27"/>
          <w:szCs w:val="27"/>
          <w:shd w:val="clear" w:color="auto" w:fill="FFFFFF"/>
        </w:rPr>
        <w:br/>
      </w:r>
      <w:r>
        <w:rPr>
          <w:color w:val="000080"/>
          <w:sz w:val="27"/>
          <w:szCs w:val="27"/>
          <w:shd w:val="clear" w:color="auto" w:fill="FFFFFF"/>
        </w:rPr>
        <w:br/>
      </w:r>
      <w:r>
        <w:rPr>
          <w:color w:val="000080"/>
          <w:sz w:val="27"/>
          <w:szCs w:val="27"/>
          <w:shd w:val="clear" w:color="auto" w:fill="FFFFFF"/>
        </w:rPr>
        <w:br/>
        <w:t>Проект «Государственный патронаж в сфере охраны труда - развитие малого и среднего бизнеса Дона» стартовал в 2018 году в г. Таганроге, где в нем уже приняли участие организации различных форм собственности и видов деятельности. Механизм реализации проекта заключается в проведении первоначального аудита по охране труда, в разработке плана мероприятий по устранению выявленных недостатков, а также в содействии в реализации данных мероприятий с целью организации охраны труда в соответствии с требованиями законодательства и повышения компетентности работников. Так, Южный институт охраны труда и промышленной безопасности и Таганрогский центр охраны труда в рамках реализации проекта проводят для организаций-участников патронажа бесплатные инструктажи, а также обучение руководителей и специалистов по охране труда.</w:t>
      </w:r>
      <w:r>
        <w:rPr>
          <w:color w:val="000080"/>
          <w:sz w:val="27"/>
          <w:szCs w:val="27"/>
          <w:shd w:val="clear" w:color="auto" w:fill="FFFFFF"/>
        </w:rPr>
        <w:br/>
      </w:r>
      <w:r>
        <w:rPr>
          <w:color w:val="000080"/>
          <w:sz w:val="27"/>
          <w:szCs w:val="27"/>
          <w:shd w:val="clear" w:color="auto" w:fill="FFFFFF"/>
        </w:rPr>
        <w:br/>
      </w:r>
      <w:r>
        <w:rPr>
          <w:color w:val="000080"/>
          <w:sz w:val="27"/>
          <w:szCs w:val="27"/>
          <w:shd w:val="clear" w:color="auto" w:fill="FFFFFF"/>
        </w:rPr>
        <w:br/>
        <w:t>С информацией о проекте можно ознакомиться на официальном сайте </w:t>
      </w:r>
      <w:hyperlink r:id="rId5" w:history="1">
        <w:r>
          <w:rPr>
            <w:rStyle w:val="a4"/>
            <w:color w:val="229ECE"/>
            <w:sz w:val="27"/>
            <w:szCs w:val="27"/>
            <w:shd w:val="clear" w:color="auto" w:fill="FFFFFF"/>
          </w:rPr>
          <w:t>министерства труда и социального развития Ростовской области.</w:t>
        </w:r>
      </w:hyperlink>
      <w:r>
        <w:rPr>
          <w:color w:val="000080"/>
          <w:sz w:val="27"/>
          <w:szCs w:val="27"/>
          <w:shd w:val="clear" w:color="auto" w:fill="FFFFFF"/>
        </w:rPr>
        <w:br/>
      </w:r>
      <w:r>
        <w:rPr>
          <w:color w:val="000080"/>
          <w:sz w:val="27"/>
          <w:szCs w:val="27"/>
          <w:shd w:val="clear" w:color="auto" w:fill="FFFFFF"/>
        </w:rPr>
        <w:br/>
      </w:r>
      <w:r>
        <w:rPr>
          <w:color w:val="000080"/>
          <w:sz w:val="27"/>
          <w:szCs w:val="27"/>
          <w:shd w:val="clear" w:color="auto" w:fill="FFFFFF"/>
        </w:rPr>
        <w:br/>
        <w:t>Для получения дополнительной информации о порядке проведения патронажа обращаться в отдел управления охраной труда и государственной экспертизы условий труда министерства труда по тел. 8(863)210-11-43 (Паршина Мария Александровна).</w:t>
      </w:r>
      <w:bookmarkStart w:id="0" w:name="_GoBack"/>
      <w:bookmarkEnd w:id="0"/>
    </w:p>
    <w:sectPr w:rsidR="00BB0BFD" w:rsidRPr="006E0B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5B5"/>
    <w:rsid w:val="0015711F"/>
    <w:rsid w:val="001D65B5"/>
    <w:rsid w:val="006E0BD2"/>
    <w:rsid w:val="00AE4663"/>
    <w:rsid w:val="00BB0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57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5711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57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571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86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65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7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old.donland.ru/?pageid=153305/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2022-12-06T11:23:00Z</dcterms:created>
  <dcterms:modified xsi:type="dcterms:W3CDTF">2022-12-06T11:23:00Z</dcterms:modified>
</cp:coreProperties>
</file>