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5711F" w:rsidRDefault="0015711F" w:rsidP="0015711F">
      <w:pPr>
        <w:pStyle w:val="a3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color w:val="333333"/>
          <w:sz w:val="19"/>
          <w:szCs w:val="19"/>
        </w:rPr>
      </w:pPr>
      <w:r>
        <w:rPr>
          <w:color w:val="333333"/>
          <w:sz w:val="72"/>
          <w:szCs w:val="72"/>
        </w:rPr>
        <w:t>Опубликовано Ростовское областное трехстороннее (региональное) соглашение</w:t>
      </w:r>
    </w:p>
    <w:p w:rsidR="0015711F" w:rsidRDefault="0015711F" w:rsidP="0015711F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333333"/>
          <w:sz w:val="19"/>
          <w:szCs w:val="19"/>
        </w:rPr>
      </w:pPr>
      <w:r>
        <w:rPr>
          <w:rFonts w:ascii="Arial" w:hAnsi="Arial" w:cs="Arial"/>
          <w:color w:val="333333"/>
          <w:sz w:val="19"/>
          <w:szCs w:val="19"/>
        </w:rPr>
        <w:t> </w:t>
      </w:r>
    </w:p>
    <w:p w:rsidR="0015711F" w:rsidRDefault="0015711F" w:rsidP="0015711F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333333"/>
          <w:sz w:val="19"/>
          <w:szCs w:val="19"/>
        </w:rPr>
      </w:pPr>
      <w:proofErr w:type="gramStart"/>
      <w:r>
        <w:rPr>
          <w:color w:val="333333"/>
          <w:sz w:val="36"/>
          <w:szCs w:val="36"/>
        </w:rPr>
        <w:t>На официальном портале правовой информации Ростовской области (pravo.donland.ru) от 26.11.2019 № 6114201911260004 и официальном сайте Правительства Ростовской области https://www.donland.ru/activity/2626/ опубликовано Ростовское областное трехстороннее (региональное) соглашение между Правительством Ростовской области, Союзом Организаций Профсоюзов «Федерация Профсоюзов Ростовской Области» и Союзом работодателей Ростовской области на 2020 – 2022 годы (далее – областное Соглашение).</w:t>
      </w:r>
      <w:proofErr w:type="gramEnd"/>
    </w:p>
    <w:p w:rsidR="0015711F" w:rsidRDefault="0015711F" w:rsidP="0015711F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333333"/>
          <w:sz w:val="19"/>
          <w:szCs w:val="19"/>
        </w:rPr>
      </w:pPr>
    </w:p>
    <w:p w:rsidR="0015711F" w:rsidRDefault="0015711F" w:rsidP="0015711F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333333"/>
          <w:sz w:val="19"/>
          <w:szCs w:val="19"/>
        </w:rPr>
      </w:pPr>
      <w:r>
        <w:rPr>
          <w:color w:val="333333"/>
          <w:sz w:val="36"/>
          <w:szCs w:val="36"/>
        </w:rPr>
        <w:t>В соответствии с Областным законом от 24.12.2012 № 1013-ЗС «О некоторых вопросах регулирования социального партнерства в сфере труда на территории Ростовской области» профсоюзные органы и их объединения, работодатели и их объединения, не участвовавшие в заключени</w:t>
      </w:r>
      <w:proofErr w:type="gramStart"/>
      <w:r>
        <w:rPr>
          <w:color w:val="333333"/>
          <w:sz w:val="36"/>
          <w:szCs w:val="36"/>
        </w:rPr>
        <w:t>и</w:t>
      </w:r>
      <w:proofErr w:type="gramEnd"/>
      <w:r>
        <w:rPr>
          <w:color w:val="333333"/>
          <w:sz w:val="36"/>
          <w:szCs w:val="36"/>
        </w:rPr>
        <w:t xml:space="preserve"> областного Соглашения, могут присоединиться к нему в любой момент до окончания срока действия. Присоединение к областному Соглашению осуществляется посредством направления на имя координатора территориальной трехсторонней комиссии по регулированию социально-трудовых отношений (далее – комиссия) письменного </w:t>
      </w:r>
      <w:hyperlink r:id="rId5" w:history="1">
        <w:r>
          <w:rPr>
            <w:rStyle w:val="a4"/>
            <w:color w:val="229ECE"/>
            <w:sz w:val="36"/>
            <w:szCs w:val="36"/>
          </w:rPr>
          <w:t>уведомления о присоединении к соглашению</w:t>
        </w:r>
      </w:hyperlink>
      <w:r>
        <w:rPr>
          <w:color w:val="333333"/>
          <w:sz w:val="36"/>
          <w:szCs w:val="36"/>
        </w:rPr>
        <w:t>.</w:t>
      </w:r>
    </w:p>
    <w:p w:rsidR="0015711F" w:rsidRDefault="0015711F" w:rsidP="0015711F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333333"/>
          <w:sz w:val="19"/>
          <w:szCs w:val="19"/>
        </w:rPr>
      </w:pPr>
    </w:p>
    <w:p w:rsidR="0015711F" w:rsidRDefault="0015711F" w:rsidP="0015711F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333333"/>
          <w:sz w:val="19"/>
          <w:szCs w:val="19"/>
        </w:rPr>
      </w:pPr>
      <w:proofErr w:type="gramStart"/>
      <w:r>
        <w:rPr>
          <w:color w:val="333333"/>
          <w:sz w:val="36"/>
          <w:szCs w:val="36"/>
        </w:rPr>
        <w:t xml:space="preserve">В случае предоставления в комиссию мотивированного отказа от присоединения к областному Соглашению, с приложением протокола консультаций работодателя с выборным органом первичной профсоюзной организации, </w:t>
      </w:r>
      <w:r>
        <w:rPr>
          <w:color w:val="333333"/>
          <w:sz w:val="36"/>
          <w:szCs w:val="36"/>
        </w:rPr>
        <w:lastRenderedPageBreak/>
        <w:t>объединяющей работников данного работодателя, координатором комиссии организовывается работа по проведению консультаций и рассмотрения указанных отказов с обязательным участием на заседании комиссии работодателей и представителей выборного органа первичной профсоюзной организации.</w:t>
      </w:r>
      <w:proofErr w:type="gramEnd"/>
    </w:p>
    <w:p w:rsidR="00BB0BFD" w:rsidRPr="0015711F" w:rsidRDefault="00BB0BFD" w:rsidP="0015711F">
      <w:bookmarkStart w:id="0" w:name="_GoBack"/>
      <w:bookmarkEnd w:id="0"/>
    </w:p>
    <w:sectPr w:rsidR="00BB0BFD" w:rsidRPr="0015711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8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D65B5"/>
    <w:rsid w:val="0015711F"/>
    <w:rsid w:val="001D65B5"/>
    <w:rsid w:val="00BB0B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15711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15711F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15711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15711F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54286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3650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1978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www.octobdonland.ru/netcat_files/File/Forma%20uvedomleniya(1).doc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261</Words>
  <Characters>1494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1</cp:lastModifiedBy>
  <cp:revision>2</cp:revision>
  <dcterms:created xsi:type="dcterms:W3CDTF">2022-12-06T11:19:00Z</dcterms:created>
  <dcterms:modified xsi:type="dcterms:W3CDTF">2022-12-06T11:19:00Z</dcterms:modified>
</cp:coreProperties>
</file>